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3F3" w:rsidRPr="008B73F3" w:rsidRDefault="008B73F3" w:rsidP="008B73F3">
      <w:pPr>
        <w:widowControl/>
        <w:spacing w:line="555" w:lineRule="atLeast"/>
        <w:jc w:val="center"/>
        <w:rPr>
          <w:rFonts w:ascii="黑体" w:eastAsia="黑体" w:hAnsi="宋体" w:cs="宋体"/>
          <w:color w:val="000000"/>
          <w:kern w:val="0"/>
          <w:sz w:val="30"/>
          <w:szCs w:val="30"/>
        </w:rPr>
      </w:pPr>
      <w:r w:rsidRPr="008B73F3">
        <w:rPr>
          <w:rFonts w:ascii="黑体" w:eastAsia="黑体" w:hAnsi="宋体" w:cs="宋体" w:hint="eastAsia"/>
          <w:color w:val="000000"/>
          <w:kern w:val="0"/>
          <w:sz w:val="30"/>
          <w:szCs w:val="30"/>
        </w:rPr>
        <w:t>17种稀土元素名称的由来及用途</w:t>
      </w:r>
      <w:r>
        <w:rPr>
          <w:rFonts w:ascii="黑体" w:eastAsia="黑体" w:hAnsi="宋体" w:cs="宋体" w:hint="eastAsia"/>
          <w:color w:val="000000"/>
          <w:kern w:val="0"/>
          <w:sz w:val="30"/>
          <w:szCs w:val="30"/>
        </w:rPr>
        <w:t>07</w:t>
      </w:r>
    </w:p>
    <w:p w:rsidR="008B73F3" w:rsidRPr="008B73F3" w:rsidRDefault="008B73F3" w:rsidP="008B73F3">
      <w:pPr>
        <w:widowControl/>
        <w:jc w:val="center"/>
        <w:rPr>
          <w:rFonts w:ascii="宋体" w:eastAsia="宋体" w:hAnsi="宋体" w:cs="宋体" w:hint="eastAsia"/>
          <w:color w:val="000000"/>
          <w:kern w:val="0"/>
          <w:sz w:val="24"/>
          <w:szCs w:val="24"/>
        </w:rPr>
      </w:pPr>
      <w:r w:rsidRPr="008B73F3">
        <w:rPr>
          <w:rFonts w:ascii="宋体" w:eastAsia="宋体" w:hAnsi="宋体" w:cs="宋体"/>
          <w:color w:val="000000"/>
          <w:spacing w:val="15"/>
          <w:kern w:val="0"/>
          <w:sz w:val="24"/>
          <w:szCs w:val="24"/>
        </w:rPr>
        <w:t>2010年03月22日 13:30</w:t>
      </w:r>
      <w:r w:rsidRPr="008B73F3">
        <w:rPr>
          <w:rFonts w:ascii="宋体" w:eastAsia="宋体" w:hAnsi="宋体" w:cs="宋体"/>
          <w:color w:val="000000"/>
          <w:kern w:val="0"/>
          <w:sz w:val="24"/>
          <w:szCs w:val="24"/>
        </w:rPr>
        <w:t>【</w:t>
      </w:r>
      <w:r w:rsidRPr="008B73F3">
        <w:rPr>
          <w:rFonts w:ascii="宋体" w:eastAsia="宋体" w:hAnsi="宋体" w:cs="宋体"/>
          <w:color w:val="000000"/>
          <w:kern w:val="0"/>
          <w:sz w:val="24"/>
          <w:szCs w:val="24"/>
        </w:rPr>
        <w:fldChar w:fldCharType="begin"/>
      </w:r>
      <w:r w:rsidRPr="008B73F3">
        <w:rPr>
          <w:rFonts w:ascii="宋体" w:eastAsia="宋体" w:hAnsi="宋体" w:cs="宋体"/>
          <w:color w:val="000000"/>
          <w:kern w:val="0"/>
          <w:sz w:val="24"/>
          <w:szCs w:val="24"/>
        </w:rPr>
        <w:instrText xml:space="preserve"> HYPERLINK "javascript:zoomDoc(16);" </w:instrText>
      </w:r>
      <w:r w:rsidRPr="008B73F3">
        <w:rPr>
          <w:rFonts w:ascii="宋体" w:eastAsia="宋体" w:hAnsi="宋体" w:cs="宋体"/>
          <w:color w:val="000000"/>
          <w:kern w:val="0"/>
          <w:sz w:val="24"/>
          <w:szCs w:val="24"/>
        </w:rPr>
        <w:fldChar w:fldCharType="separate"/>
      </w:r>
      <w:r w:rsidRPr="008B73F3">
        <w:rPr>
          <w:rFonts w:ascii="宋体" w:eastAsia="宋体" w:hAnsi="宋体" w:cs="宋体"/>
          <w:color w:val="000000"/>
          <w:kern w:val="0"/>
          <w:sz w:val="24"/>
          <w:szCs w:val="24"/>
        </w:rPr>
        <w:t>大</w:t>
      </w:r>
      <w:r w:rsidRPr="008B73F3">
        <w:rPr>
          <w:rFonts w:ascii="宋体" w:eastAsia="宋体" w:hAnsi="宋体" w:cs="宋体"/>
          <w:color w:val="000000"/>
          <w:kern w:val="0"/>
          <w:sz w:val="24"/>
          <w:szCs w:val="24"/>
        </w:rPr>
        <w:fldChar w:fldCharType="end"/>
      </w:r>
      <w:r w:rsidRPr="008B73F3">
        <w:rPr>
          <w:rFonts w:ascii="宋体" w:eastAsia="宋体" w:hAnsi="宋体" w:cs="宋体"/>
          <w:color w:val="000000"/>
          <w:kern w:val="0"/>
          <w:sz w:val="24"/>
          <w:szCs w:val="24"/>
        </w:rPr>
        <w:t xml:space="preserve"> </w:t>
      </w:r>
      <w:hyperlink r:id="rId4" w:history="1">
        <w:r w:rsidRPr="008B73F3">
          <w:rPr>
            <w:rFonts w:ascii="宋体" w:eastAsia="宋体" w:hAnsi="宋体" w:cs="宋体"/>
            <w:color w:val="000000"/>
            <w:kern w:val="0"/>
            <w:sz w:val="24"/>
            <w:szCs w:val="24"/>
          </w:rPr>
          <w:t>中</w:t>
        </w:r>
      </w:hyperlink>
      <w:r w:rsidRPr="008B73F3">
        <w:rPr>
          <w:rFonts w:ascii="宋体" w:eastAsia="宋体" w:hAnsi="宋体" w:cs="宋体"/>
          <w:color w:val="000000"/>
          <w:kern w:val="0"/>
          <w:sz w:val="24"/>
          <w:szCs w:val="24"/>
        </w:rPr>
        <w:t xml:space="preserve"> </w:t>
      </w:r>
      <w:hyperlink r:id="rId5" w:history="1">
        <w:r w:rsidRPr="008B73F3">
          <w:rPr>
            <w:rFonts w:ascii="宋体" w:eastAsia="宋体" w:hAnsi="宋体" w:cs="宋体"/>
            <w:color w:val="000000"/>
            <w:kern w:val="0"/>
            <w:sz w:val="24"/>
            <w:szCs w:val="24"/>
          </w:rPr>
          <w:t>小</w:t>
        </w:r>
      </w:hyperlink>
      <w:r w:rsidRPr="008B73F3">
        <w:rPr>
          <w:rFonts w:ascii="宋体" w:eastAsia="宋体" w:hAnsi="宋体" w:cs="宋体"/>
          <w:color w:val="000000"/>
          <w:kern w:val="0"/>
          <w:sz w:val="24"/>
          <w:szCs w:val="24"/>
        </w:rPr>
        <w:t>】 【</w:t>
      </w:r>
      <w:r w:rsidRPr="008B73F3">
        <w:rPr>
          <w:rFonts w:ascii="宋体" w:eastAsia="宋体" w:hAnsi="宋体" w:cs="宋体"/>
          <w:color w:val="000000"/>
          <w:kern w:val="0"/>
          <w:sz w:val="24"/>
          <w:szCs w:val="24"/>
        </w:rPr>
        <w:fldChar w:fldCharType="begin"/>
      </w:r>
      <w:r w:rsidRPr="008B73F3">
        <w:rPr>
          <w:rFonts w:ascii="宋体" w:eastAsia="宋体" w:hAnsi="宋体" w:cs="宋体"/>
          <w:color w:val="000000"/>
          <w:kern w:val="0"/>
          <w:sz w:val="24"/>
          <w:szCs w:val="24"/>
        </w:rPr>
        <w:instrText xml:space="preserve"> HYPERLINK "http://news.ifeng.com/mil/data/201003/0322_1574_1583219_8.shtml" </w:instrText>
      </w:r>
      <w:r w:rsidRPr="008B73F3">
        <w:rPr>
          <w:rFonts w:ascii="宋体" w:eastAsia="宋体" w:hAnsi="宋体" w:cs="宋体"/>
          <w:color w:val="000000"/>
          <w:kern w:val="0"/>
          <w:sz w:val="24"/>
          <w:szCs w:val="24"/>
        </w:rPr>
        <w:fldChar w:fldCharType="separate"/>
      </w:r>
      <w:r w:rsidRPr="008B73F3">
        <w:rPr>
          <w:rFonts w:ascii="宋体" w:eastAsia="宋体" w:hAnsi="宋体" w:cs="宋体"/>
          <w:color w:val="000000"/>
          <w:kern w:val="0"/>
          <w:sz w:val="24"/>
          <w:szCs w:val="24"/>
        </w:rPr>
        <w:t>打印</w:t>
      </w:r>
      <w:r w:rsidRPr="008B73F3">
        <w:rPr>
          <w:rFonts w:ascii="宋体" w:eastAsia="宋体" w:hAnsi="宋体" w:cs="宋体"/>
          <w:color w:val="000000"/>
          <w:kern w:val="0"/>
          <w:sz w:val="24"/>
          <w:szCs w:val="24"/>
        </w:rPr>
        <w:fldChar w:fldCharType="end"/>
      </w:r>
      <w:r w:rsidRPr="008B73F3">
        <w:rPr>
          <w:rFonts w:ascii="宋体" w:eastAsia="宋体" w:hAnsi="宋体" w:cs="宋体"/>
          <w:color w:val="000000"/>
          <w:kern w:val="0"/>
          <w:sz w:val="24"/>
          <w:szCs w:val="24"/>
        </w:rPr>
        <w:t xml:space="preserve">】 </w:t>
      </w:r>
      <w:hyperlink r:id="rId6" w:history="1">
        <w:r w:rsidRPr="008B73F3">
          <w:rPr>
            <w:rFonts w:ascii="宋体" w:eastAsia="宋体" w:hAnsi="宋体" w:cs="宋体"/>
            <w:color w:val="000000"/>
            <w:kern w:val="0"/>
            <w:sz w:val="24"/>
            <w:szCs w:val="24"/>
          </w:rPr>
          <w:t>共有评论</w:t>
        </w:r>
        <w:r w:rsidRPr="008B73F3">
          <w:rPr>
            <w:rFonts w:ascii="宋体" w:eastAsia="宋体" w:hAnsi="宋体" w:cs="宋体"/>
            <w:color w:val="FF0000"/>
            <w:kern w:val="0"/>
            <w:sz w:val="24"/>
            <w:szCs w:val="24"/>
          </w:rPr>
          <w:t>2</w:t>
        </w:r>
        <w:r w:rsidRPr="008B73F3">
          <w:rPr>
            <w:rFonts w:ascii="宋体" w:eastAsia="宋体" w:hAnsi="宋体" w:cs="宋体"/>
            <w:color w:val="000000"/>
            <w:kern w:val="0"/>
            <w:sz w:val="24"/>
            <w:szCs w:val="24"/>
          </w:rPr>
          <w:t>条</w:t>
        </w:r>
      </w:hyperlink>
    </w:p>
    <w:p w:rsidR="008B73F3" w:rsidRPr="008B73F3" w:rsidRDefault="008B73F3" w:rsidP="008B73F3">
      <w:pPr>
        <w:widowControl/>
        <w:spacing w:before="100" w:beforeAutospacing="1" w:after="375" w:line="360" w:lineRule="atLeast"/>
        <w:ind w:firstLine="420"/>
        <w:jc w:val="center"/>
        <w:rPr>
          <w:rFonts w:ascii="宋体" w:eastAsia="宋体" w:hAnsi="宋体" w:cs="宋体"/>
          <w:color w:val="000000"/>
          <w:kern w:val="0"/>
          <w:szCs w:val="21"/>
        </w:rPr>
      </w:pPr>
      <w:r>
        <w:rPr>
          <w:rFonts w:ascii="宋体" w:eastAsia="宋体" w:hAnsi="宋体" w:cs="宋体"/>
          <w:noProof/>
          <w:color w:val="000000"/>
          <w:kern w:val="0"/>
          <w:szCs w:val="21"/>
        </w:rPr>
        <w:drawing>
          <wp:inline distT="0" distB="0" distL="0" distR="0">
            <wp:extent cx="4286250" cy="3448050"/>
            <wp:effectExtent l="19050" t="0" r="0" b="0"/>
            <wp:docPr id="1" name="图片 1" descr="http://img.ifeng.com/res/201003/0322_9395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ifeng.com/res/201003/0322_939571.jpg"/>
                    <pic:cNvPicPr>
                      <a:picLocks noChangeAspect="1" noChangeArrowheads="1"/>
                    </pic:cNvPicPr>
                  </pic:nvPicPr>
                  <pic:blipFill>
                    <a:blip r:embed="rId7" cstate="print"/>
                    <a:srcRect/>
                    <a:stretch>
                      <a:fillRect/>
                    </a:stretch>
                  </pic:blipFill>
                  <pic:spPr bwMode="auto">
                    <a:xfrm>
                      <a:off x="0" y="0"/>
                      <a:ext cx="4286250" cy="3448050"/>
                    </a:xfrm>
                    <a:prstGeom prst="rect">
                      <a:avLst/>
                    </a:prstGeom>
                    <a:noFill/>
                    <a:ln w="9525">
                      <a:noFill/>
                      <a:miter lim="800000"/>
                      <a:headEnd/>
                      <a:tailEnd/>
                    </a:ln>
                  </pic:spPr>
                </pic:pic>
              </a:graphicData>
            </a:graphic>
          </wp:inline>
        </w:drawing>
      </w:r>
    </w:p>
    <w:p w:rsidR="008B73F3" w:rsidRPr="008B73F3" w:rsidRDefault="008B73F3" w:rsidP="008B73F3">
      <w:pPr>
        <w:widowControl/>
        <w:spacing w:before="100" w:beforeAutospacing="1" w:after="375" w:line="360" w:lineRule="atLeast"/>
        <w:ind w:firstLine="420"/>
        <w:jc w:val="center"/>
        <w:rPr>
          <w:rFonts w:ascii="宋体" w:eastAsia="宋体" w:hAnsi="宋体" w:cs="宋体"/>
          <w:color w:val="000000"/>
          <w:kern w:val="0"/>
          <w:szCs w:val="21"/>
        </w:rPr>
      </w:pPr>
      <w:r w:rsidRPr="008B73F3">
        <w:rPr>
          <w:rFonts w:ascii="楷体_GB2312" w:eastAsia="楷体_GB2312" w:hAnsi="宋体" w:cs="宋体"/>
          <w:color w:val="000000"/>
          <w:kern w:val="0"/>
          <w:szCs w:val="21"/>
        </w:rPr>
        <w:t>氧化铽粉末（资料图）</w:t>
      </w:r>
    </w:p>
    <w:p w:rsidR="008B73F3" w:rsidRPr="008B73F3" w:rsidRDefault="008B73F3" w:rsidP="008B73F3">
      <w:pPr>
        <w:widowControl/>
        <w:spacing w:before="100" w:beforeAutospacing="1" w:after="375" w:line="360" w:lineRule="atLeast"/>
        <w:ind w:firstLine="420"/>
        <w:jc w:val="left"/>
        <w:rPr>
          <w:rFonts w:ascii="宋体" w:eastAsia="宋体" w:hAnsi="宋体" w:cs="宋体"/>
          <w:color w:val="000000"/>
          <w:kern w:val="0"/>
          <w:szCs w:val="21"/>
        </w:rPr>
      </w:pPr>
      <w:proofErr w:type="gramStart"/>
      <w:r w:rsidRPr="008B73F3">
        <w:rPr>
          <w:rFonts w:ascii="宋体" w:eastAsia="宋体" w:hAnsi="宋体" w:cs="宋体"/>
          <w:b/>
          <w:bCs/>
          <w:color w:val="000000"/>
          <w:kern w:val="0"/>
        </w:rPr>
        <w:t>铽</w:t>
      </w:r>
      <w:proofErr w:type="gramEnd"/>
      <w:r w:rsidRPr="008B73F3">
        <w:rPr>
          <w:rFonts w:ascii="宋体" w:eastAsia="宋体" w:hAnsi="宋体" w:cs="宋体"/>
          <w:b/>
          <w:bCs/>
          <w:color w:val="000000"/>
          <w:kern w:val="0"/>
        </w:rPr>
        <w:t>(Tb)</w:t>
      </w:r>
    </w:p>
    <w:p w:rsidR="008B73F3" w:rsidRPr="008B73F3" w:rsidRDefault="008B73F3" w:rsidP="008B73F3">
      <w:pPr>
        <w:widowControl/>
        <w:spacing w:before="100" w:beforeAutospacing="1" w:after="375" w:line="360" w:lineRule="atLeast"/>
        <w:ind w:firstLine="420"/>
        <w:jc w:val="left"/>
        <w:rPr>
          <w:rFonts w:ascii="宋体" w:eastAsia="宋体" w:hAnsi="宋体" w:cs="宋体"/>
          <w:color w:val="000000"/>
          <w:kern w:val="0"/>
          <w:szCs w:val="21"/>
        </w:rPr>
      </w:pPr>
      <w:r w:rsidRPr="008B73F3">
        <w:rPr>
          <w:rFonts w:ascii="宋体" w:eastAsia="宋体" w:hAnsi="宋体" w:cs="宋体"/>
          <w:color w:val="000000"/>
          <w:kern w:val="0"/>
          <w:szCs w:val="21"/>
        </w:rPr>
        <w:t>1843年瑞典的莫桑德(Karl G。</w:t>
      </w:r>
      <w:proofErr w:type="spellStart"/>
      <w:r w:rsidRPr="008B73F3">
        <w:rPr>
          <w:rFonts w:ascii="宋体" w:eastAsia="宋体" w:hAnsi="宋体" w:cs="宋体"/>
          <w:color w:val="000000"/>
          <w:kern w:val="0"/>
          <w:szCs w:val="21"/>
        </w:rPr>
        <w:t>Mosander</w:t>
      </w:r>
      <w:proofErr w:type="spellEnd"/>
      <w:r w:rsidRPr="008B73F3">
        <w:rPr>
          <w:rFonts w:ascii="宋体" w:eastAsia="宋体" w:hAnsi="宋体" w:cs="宋体"/>
          <w:color w:val="000000"/>
          <w:kern w:val="0"/>
          <w:szCs w:val="21"/>
        </w:rPr>
        <w:t>)通过对</w:t>
      </w:r>
      <w:proofErr w:type="gramStart"/>
      <w:r w:rsidRPr="008B73F3">
        <w:rPr>
          <w:rFonts w:ascii="宋体" w:eastAsia="宋体" w:hAnsi="宋体" w:cs="宋体"/>
          <w:color w:val="000000"/>
          <w:kern w:val="0"/>
          <w:szCs w:val="21"/>
        </w:rPr>
        <w:t>钇</w:t>
      </w:r>
      <w:proofErr w:type="gramEnd"/>
      <w:r w:rsidRPr="008B73F3">
        <w:rPr>
          <w:rFonts w:ascii="宋体" w:eastAsia="宋体" w:hAnsi="宋体" w:cs="宋体"/>
          <w:color w:val="000000"/>
          <w:kern w:val="0"/>
          <w:szCs w:val="21"/>
        </w:rPr>
        <w:t>土的研究，发现</w:t>
      </w:r>
      <w:proofErr w:type="gramStart"/>
      <w:r w:rsidRPr="008B73F3">
        <w:rPr>
          <w:rFonts w:ascii="宋体" w:eastAsia="宋体" w:hAnsi="宋体" w:cs="宋体"/>
          <w:color w:val="000000"/>
          <w:kern w:val="0"/>
          <w:szCs w:val="21"/>
        </w:rPr>
        <w:t>铽</w:t>
      </w:r>
      <w:proofErr w:type="gramEnd"/>
      <w:r w:rsidRPr="008B73F3">
        <w:rPr>
          <w:rFonts w:ascii="宋体" w:eastAsia="宋体" w:hAnsi="宋体" w:cs="宋体"/>
          <w:color w:val="000000"/>
          <w:kern w:val="0"/>
          <w:szCs w:val="21"/>
        </w:rPr>
        <w:t>元素(Terbium)。</w:t>
      </w:r>
      <w:proofErr w:type="gramStart"/>
      <w:r w:rsidRPr="008B73F3">
        <w:rPr>
          <w:rFonts w:ascii="宋体" w:eastAsia="宋体" w:hAnsi="宋体" w:cs="宋体"/>
          <w:color w:val="000000"/>
          <w:kern w:val="0"/>
          <w:szCs w:val="21"/>
        </w:rPr>
        <w:t>铽</w:t>
      </w:r>
      <w:proofErr w:type="gramEnd"/>
      <w:r w:rsidRPr="008B73F3">
        <w:rPr>
          <w:rFonts w:ascii="宋体" w:eastAsia="宋体" w:hAnsi="宋体" w:cs="宋体"/>
          <w:color w:val="000000"/>
          <w:kern w:val="0"/>
          <w:szCs w:val="21"/>
        </w:rPr>
        <w:t>的应用大多涉及高技术领域，是技术密集、知识密集型的尖端项目，又是具有显著经济效益的项目，有着诱人的发展前景。</w:t>
      </w:r>
    </w:p>
    <w:p w:rsidR="008B73F3" w:rsidRPr="008B73F3" w:rsidRDefault="008B73F3" w:rsidP="008B73F3">
      <w:pPr>
        <w:widowControl/>
        <w:spacing w:before="100" w:beforeAutospacing="1" w:after="375" w:line="360" w:lineRule="atLeast"/>
        <w:ind w:firstLine="420"/>
        <w:jc w:val="left"/>
        <w:rPr>
          <w:rFonts w:ascii="宋体" w:eastAsia="宋体" w:hAnsi="宋体" w:cs="宋体"/>
          <w:color w:val="000000"/>
          <w:kern w:val="0"/>
          <w:szCs w:val="21"/>
        </w:rPr>
      </w:pPr>
      <w:r w:rsidRPr="008B73F3">
        <w:rPr>
          <w:rFonts w:ascii="宋体" w:eastAsia="宋体" w:hAnsi="宋体" w:cs="宋体"/>
          <w:color w:val="000000"/>
          <w:kern w:val="0"/>
          <w:szCs w:val="21"/>
        </w:rPr>
        <w:t>主要应用领域有：</w:t>
      </w:r>
    </w:p>
    <w:p w:rsidR="008B73F3" w:rsidRPr="008B73F3" w:rsidRDefault="008B73F3" w:rsidP="008B73F3">
      <w:pPr>
        <w:widowControl/>
        <w:spacing w:before="100" w:beforeAutospacing="1" w:after="375" w:line="360" w:lineRule="atLeast"/>
        <w:ind w:firstLine="420"/>
        <w:jc w:val="left"/>
        <w:rPr>
          <w:rFonts w:ascii="宋体" w:eastAsia="宋体" w:hAnsi="宋体" w:cs="宋体"/>
          <w:color w:val="000000"/>
          <w:kern w:val="0"/>
          <w:szCs w:val="21"/>
        </w:rPr>
      </w:pPr>
      <w:r w:rsidRPr="008B73F3">
        <w:rPr>
          <w:rFonts w:ascii="宋体" w:eastAsia="宋体" w:hAnsi="宋体" w:cs="宋体"/>
          <w:color w:val="000000"/>
          <w:kern w:val="0"/>
          <w:szCs w:val="21"/>
        </w:rPr>
        <w:t>(1)荧光粉用于三基色荧光粉中的绿粉的激活剂，如</w:t>
      </w:r>
      <w:proofErr w:type="gramStart"/>
      <w:r w:rsidRPr="008B73F3">
        <w:rPr>
          <w:rFonts w:ascii="宋体" w:eastAsia="宋体" w:hAnsi="宋体" w:cs="宋体"/>
          <w:color w:val="000000"/>
          <w:kern w:val="0"/>
          <w:szCs w:val="21"/>
        </w:rPr>
        <w:t>铽</w:t>
      </w:r>
      <w:proofErr w:type="gramEnd"/>
      <w:r w:rsidRPr="008B73F3">
        <w:rPr>
          <w:rFonts w:ascii="宋体" w:eastAsia="宋体" w:hAnsi="宋体" w:cs="宋体"/>
          <w:color w:val="000000"/>
          <w:kern w:val="0"/>
          <w:szCs w:val="21"/>
        </w:rPr>
        <w:t>激活的磷酸盐基质、</w:t>
      </w:r>
      <w:proofErr w:type="gramStart"/>
      <w:r w:rsidRPr="008B73F3">
        <w:rPr>
          <w:rFonts w:ascii="宋体" w:eastAsia="宋体" w:hAnsi="宋体" w:cs="宋体"/>
          <w:color w:val="000000"/>
          <w:kern w:val="0"/>
          <w:szCs w:val="21"/>
        </w:rPr>
        <w:t>铽</w:t>
      </w:r>
      <w:proofErr w:type="gramEnd"/>
      <w:r w:rsidRPr="008B73F3">
        <w:rPr>
          <w:rFonts w:ascii="宋体" w:eastAsia="宋体" w:hAnsi="宋体" w:cs="宋体"/>
          <w:color w:val="000000"/>
          <w:kern w:val="0"/>
          <w:szCs w:val="21"/>
        </w:rPr>
        <w:t>激活的硅酸盐基质、</w:t>
      </w:r>
      <w:proofErr w:type="gramStart"/>
      <w:r w:rsidRPr="008B73F3">
        <w:rPr>
          <w:rFonts w:ascii="宋体" w:eastAsia="宋体" w:hAnsi="宋体" w:cs="宋体"/>
          <w:color w:val="000000"/>
          <w:kern w:val="0"/>
          <w:szCs w:val="21"/>
        </w:rPr>
        <w:t>铽</w:t>
      </w:r>
      <w:proofErr w:type="gramEnd"/>
      <w:r w:rsidRPr="008B73F3">
        <w:rPr>
          <w:rFonts w:ascii="宋体" w:eastAsia="宋体" w:hAnsi="宋体" w:cs="宋体"/>
          <w:color w:val="000000"/>
          <w:kern w:val="0"/>
          <w:szCs w:val="21"/>
        </w:rPr>
        <w:t>激活的</w:t>
      </w:r>
      <w:proofErr w:type="gramStart"/>
      <w:r w:rsidRPr="008B73F3">
        <w:rPr>
          <w:rFonts w:ascii="宋体" w:eastAsia="宋体" w:hAnsi="宋体" w:cs="宋体"/>
          <w:color w:val="000000"/>
          <w:kern w:val="0"/>
          <w:szCs w:val="21"/>
        </w:rPr>
        <w:t>铈</w:t>
      </w:r>
      <w:proofErr w:type="gramEnd"/>
      <w:r w:rsidRPr="008B73F3">
        <w:rPr>
          <w:rFonts w:ascii="宋体" w:eastAsia="宋体" w:hAnsi="宋体" w:cs="宋体"/>
          <w:color w:val="000000"/>
          <w:kern w:val="0"/>
          <w:szCs w:val="21"/>
        </w:rPr>
        <w:t>镁铝酸盐基质，在激发状态下均发出绿色光。</w:t>
      </w:r>
    </w:p>
    <w:p w:rsidR="008B73F3" w:rsidRPr="008B73F3" w:rsidRDefault="008B73F3" w:rsidP="008B73F3">
      <w:pPr>
        <w:widowControl/>
        <w:spacing w:before="100" w:beforeAutospacing="1" w:after="375" w:line="360" w:lineRule="atLeast"/>
        <w:ind w:firstLine="420"/>
        <w:jc w:val="left"/>
        <w:rPr>
          <w:rFonts w:ascii="宋体" w:eastAsia="宋体" w:hAnsi="宋体" w:cs="宋体"/>
          <w:color w:val="000000"/>
          <w:kern w:val="0"/>
          <w:szCs w:val="21"/>
        </w:rPr>
      </w:pPr>
      <w:r w:rsidRPr="008B73F3">
        <w:rPr>
          <w:rFonts w:ascii="宋体" w:eastAsia="宋体" w:hAnsi="宋体" w:cs="宋体"/>
          <w:color w:val="000000"/>
          <w:kern w:val="0"/>
          <w:szCs w:val="21"/>
        </w:rPr>
        <w:t>(2)磁光贮存材料，近年来</w:t>
      </w:r>
      <w:proofErr w:type="gramStart"/>
      <w:r w:rsidRPr="008B73F3">
        <w:rPr>
          <w:rFonts w:ascii="宋体" w:eastAsia="宋体" w:hAnsi="宋体" w:cs="宋体"/>
          <w:color w:val="000000"/>
          <w:kern w:val="0"/>
          <w:szCs w:val="21"/>
        </w:rPr>
        <w:t>铽系磁</w:t>
      </w:r>
      <w:proofErr w:type="gramEnd"/>
      <w:r w:rsidRPr="008B73F3">
        <w:rPr>
          <w:rFonts w:ascii="宋体" w:eastAsia="宋体" w:hAnsi="宋体" w:cs="宋体"/>
          <w:color w:val="000000"/>
          <w:kern w:val="0"/>
          <w:szCs w:val="21"/>
        </w:rPr>
        <w:t>光材料已达到大量生产的规模，用Tb-Fe非晶态薄膜研制的磁光光盘，作计算机存储元件，存储能力提高10～15倍。</w:t>
      </w:r>
    </w:p>
    <w:p w:rsidR="008B73F3" w:rsidRPr="008B73F3" w:rsidRDefault="008B73F3" w:rsidP="008B73F3">
      <w:pPr>
        <w:widowControl/>
        <w:spacing w:before="100" w:beforeAutospacing="1" w:after="375" w:line="360" w:lineRule="atLeast"/>
        <w:ind w:firstLine="420"/>
        <w:jc w:val="left"/>
        <w:rPr>
          <w:rFonts w:ascii="宋体" w:eastAsia="宋体" w:hAnsi="宋体" w:cs="宋体"/>
          <w:color w:val="000000"/>
          <w:kern w:val="0"/>
          <w:szCs w:val="21"/>
        </w:rPr>
      </w:pPr>
      <w:r w:rsidRPr="008B73F3">
        <w:rPr>
          <w:rFonts w:ascii="宋体" w:eastAsia="宋体" w:hAnsi="宋体" w:cs="宋体"/>
          <w:color w:val="000000"/>
          <w:kern w:val="0"/>
          <w:szCs w:val="21"/>
        </w:rPr>
        <w:t>(3)磁光玻璃，含</w:t>
      </w:r>
      <w:proofErr w:type="gramStart"/>
      <w:r w:rsidRPr="008B73F3">
        <w:rPr>
          <w:rFonts w:ascii="宋体" w:eastAsia="宋体" w:hAnsi="宋体" w:cs="宋体"/>
          <w:color w:val="000000"/>
          <w:kern w:val="0"/>
          <w:szCs w:val="21"/>
        </w:rPr>
        <w:t>铽</w:t>
      </w:r>
      <w:proofErr w:type="gramEnd"/>
      <w:r w:rsidRPr="008B73F3">
        <w:rPr>
          <w:rFonts w:ascii="宋体" w:eastAsia="宋体" w:hAnsi="宋体" w:cs="宋体"/>
          <w:color w:val="000000"/>
          <w:kern w:val="0"/>
          <w:szCs w:val="21"/>
        </w:rPr>
        <w:t>的</w:t>
      </w:r>
      <w:proofErr w:type="gramStart"/>
      <w:r w:rsidRPr="008B73F3">
        <w:rPr>
          <w:rFonts w:ascii="宋体" w:eastAsia="宋体" w:hAnsi="宋体" w:cs="宋体"/>
          <w:color w:val="000000"/>
          <w:kern w:val="0"/>
          <w:szCs w:val="21"/>
        </w:rPr>
        <w:t>法拉第旋光</w:t>
      </w:r>
      <w:proofErr w:type="gramEnd"/>
      <w:r w:rsidRPr="008B73F3">
        <w:rPr>
          <w:rFonts w:ascii="宋体" w:eastAsia="宋体" w:hAnsi="宋体" w:cs="宋体"/>
          <w:color w:val="000000"/>
          <w:kern w:val="0"/>
          <w:szCs w:val="21"/>
        </w:rPr>
        <w:t>玻璃是制造在激光技术中广泛应用的旋转器、隔离器和环形器的关键材料。特别是</w:t>
      </w:r>
      <w:proofErr w:type="gramStart"/>
      <w:r w:rsidRPr="008B73F3">
        <w:rPr>
          <w:rFonts w:ascii="宋体" w:eastAsia="宋体" w:hAnsi="宋体" w:cs="宋体"/>
          <w:color w:val="000000"/>
          <w:kern w:val="0"/>
          <w:szCs w:val="21"/>
        </w:rPr>
        <w:t>铽镝</w:t>
      </w:r>
      <w:proofErr w:type="gramEnd"/>
      <w:r w:rsidRPr="008B73F3">
        <w:rPr>
          <w:rFonts w:ascii="宋体" w:eastAsia="宋体" w:hAnsi="宋体" w:cs="宋体"/>
          <w:color w:val="000000"/>
          <w:kern w:val="0"/>
          <w:szCs w:val="21"/>
        </w:rPr>
        <w:t>铁磁致伸缩合金(</w:t>
      </w:r>
      <w:proofErr w:type="spellStart"/>
      <w:r w:rsidRPr="008B73F3">
        <w:rPr>
          <w:rFonts w:ascii="宋体" w:eastAsia="宋体" w:hAnsi="宋体" w:cs="宋体"/>
          <w:color w:val="000000"/>
          <w:kern w:val="0"/>
          <w:szCs w:val="21"/>
        </w:rPr>
        <w:t>TerFenol</w:t>
      </w:r>
      <w:proofErr w:type="spellEnd"/>
      <w:r w:rsidRPr="008B73F3">
        <w:rPr>
          <w:rFonts w:ascii="宋体" w:eastAsia="宋体" w:hAnsi="宋体" w:cs="宋体"/>
          <w:color w:val="000000"/>
          <w:kern w:val="0"/>
          <w:szCs w:val="21"/>
        </w:rPr>
        <w:t>)的开发研制，更是开辟了</w:t>
      </w:r>
      <w:proofErr w:type="gramStart"/>
      <w:r w:rsidRPr="008B73F3">
        <w:rPr>
          <w:rFonts w:ascii="宋体" w:eastAsia="宋体" w:hAnsi="宋体" w:cs="宋体"/>
          <w:color w:val="000000"/>
          <w:kern w:val="0"/>
          <w:szCs w:val="21"/>
        </w:rPr>
        <w:t>铽</w:t>
      </w:r>
      <w:proofErr w:type="gramEnd"/>
      <w:r w:rsidRPr="008B73F3">
        <w:rPr>
          <w:rFonts w:ascii="宋体" w:eastAsia="宋体" w:hAnsi="宋体" w:cs="宋体"/>
          <w:color w:val="000000"/>
          <w:kern w:val="0"/>
          <w:szCs w:val="21"/>
        </w:rPr>
        <w:t>的</w:t>
      </w:r>
      <w:r w:rsidRPr="008B73F3">
        <w:rPr>
          <w:rFonts w:ascii="宋体" w:eastAsia="宋体" w:hAnsi="宋体" w:cs="宋体"/>
          <w:color w:val="000000"/>
          <w:kern w:val="0"/>
          <w:szCs w:val="21"/>
        </w:rPr>
        <w:lastRenderedPageBreak/>
        <w:t>新用途，</w:t>
      </w:r>
      <w:proofErr w:type="spellStart"/>
      <w:r w:rsidRPr="008B73F3">
        <w:rPr>
          <w:rFonts w:ascii="宋体" w:eastAsia="宋体" w:hAnsi="宋体" w:cs="宋体"/>
          <w:color w:val="000000"/>
          <w:kern w:val="0"/>
          <w:szCs w:val="21"/>
        </w:rPr>
        <w:t>Terfenol</w:t>
      </w:r>
      <w:proofErr w:type="spellEnd"/>
      <w:r w:rsidRPr="008B73F3">
        <w:rPr>
          <w:rFonts w:ascii="宋体" w:eastAsia="宋体" w:hAnsi="宋体" w:cs="宋体"/>
          <w:color w:val="000000"/>
          <w:kern w:val="0"/>
          <w:szCs w:val="21"/>
        </w:rPr>
        <w:t>是70年代才发现的新型材料，该合金中有一半成份为</w:t>
      </w:r>
      <w:proofErr w:type="gramStart"/>
      <w:r w:rsidRPr="008B73F3">
        <w:rPr>
          <w:rFonts w:ascii="宋体" w:eastAsia="宋体" w:hAnsi="宋体" w:cs="宋体"/>
          <w:color w:val="000000"/>
          <w:kern w:val="0"/>
          <w:szCs w:val="21"/>
        </w:rPr>
        <w:t>铽</w:t>
      </w:r>
      <w:proofErr w:type="gramEnd"/>
      <w:r w:rsidRPr="008B73F3">
        <w:rPr>
          <w:rFonts w:ascii="宋体" w:eastAsia="宋体" w:hAnsi="宋体" w:cs="宋体"/>
          <w:color w:val="000000"/>
          <w:kern w:val="0"/>
          <w:szCs w:val="21"/>
        </w:rPr>
        <w:t>和</w:t>
      </w:r>
      <w:proofErr w:type="gramStart"/>
      <w:r w:rsidRPr="008B73F3">
        <w:rPr>
          <w:rFonts w:ascii="宋体" w:eastAsia="宋体" w:hAnsi="宋体" w:cs="宋体"/>
          <w:color w:val="000000"/>
          <w:kern w:val="0"/>
          <w:szCs w:val="21"/>
        </w:rPr>
        <w:t>镝</w:t>
      </w:r>
      <w:proofErr w:type="gramEnd"/>
      <w:r w:rsidRPr="008B73F3">
        <w:rPr>
          <w:rFonts w:ascii="宋体" w:eastAsia="宋体" w:hAnsi="宋体" w:cs="宋体"/>
          <w:color w:val="000000"/>
          <w:kern w:val="0"/>
          <w:szCs w:val="21"/>
        </w:rPr>
        <w:t>，有时加入</w:t>
      </w:r>
      <w:proofErr w:type="gramStart"/>
      <w:r w:rsidRPr="008B73F3">
        <w:rPr>
          <w:rFonts w:ascii="宋体" w:eastAsia="宋体" w:hAnsi="宋体" w:cs="宋体"/>
          <w:color w:val="000000"/>
          <w:kern w:val="0"/>
          <w:szCs w:val="21"/>
        </w:rPr>
        <w:t>钬</w:t>
      </w:r>
      <w:proofErr w:type="gramEnd"/>
      <w:r w:rsidRPr="008B73F3">
        <w:rPr>
          <w:rFonts w:ascii="宋体" w:eastAsia="宋体" w:hAnsi="宋体" w:cs="宋体"/>
          <w:color w:val="000000"/>
          <w:kern w:val="0"/>
          <w:szCs w:val="21"/>
        </w:rPr>
        <w:t>，其余为铁，该合金由美国依阿华州阿姆斯实验室首先研制，当</w:t>
      </w:r>
      <w:proofErr w:type="spellStart"/>
      <w:r w:rsidRPr="008B73F3">
        <w:rPr>
          <w:rFonts w:ascii="宋体" w:eastAsia="宋体" w:hAnsi="宋体" w:cs="宋体"/>
          <w:color w:val="000000"/>
          <w:kern w:val="0"/>
          <w:szCs w:val="21"/>
        </w:rPr>
        <w:t>Terfenol</w:t>
      </w:r>
      <w:proofErr w:type="spellEnd"/>
      <w:r w:rsidRPr="008B73F3">
        <w:rPr>
          <w:rFonts w:ascii="宋体" w:eastAsia="宋体" w:hAnsi="宋体" w:cs="宋体"/>
          <w:color w:val="000000"/>
          <w:kern w:val="0"/>
          <w:szCs w:val="21"/>
        </w:rPr>
        <w:t>置于一个磁场中时，其尺寸的变化比一般磁性材料变化大这种变化可以使一些精密机械运动得以实现。</w:t>
      </w:r>
      <w:proofErr w:type="gramStart"/>
      <w:r w:rsidRPr="008B73F3">
        <w:rPr>
          <w:rFonts w:ascii="宋体" w:eastAsia="宋体" w:hAnsi="宋体" w:cs="宋体"/>
          <w:color w:val="000000"/>
          <w:kern w:val="0"/>
          <w:szCs w:val="21"/>
        </w:rPr>
        <w:t>铽镝</w:t>
      </w:r>
      <w:proofErr w:type="gramEnd"/>
      <w:r w:rsidRPr="008B73F3">
        <w:rPr>
          <w:rFonts w:ascii="宋体" w:eastAsia="宋体" w:hAnsi="宋体" w:cs="宋体"/>
          <w:color w:val="000000"/>
          <w:kern w:val="0"/>
          <w:szCs w:val="21"/>
        </w:rPr>
        <w:t xml:space="preserve">铁开始主要用于声纳，目前已广　</w:t>
      </w:r>
      <w:proofErr w:type="gramStart"/>
      <w:r w:rsidRPr="008B73F3">
        <w:rPr>
          <w:rFonts w:ascii="宋体" w:eastAsia="宋体" w:hAnsi="宋体" w:cs="宋体"/>
          <w:color w:val="000000"/>
          <w:kern w:val="0"/>
          <w:szCs w:val="21"/>
        </w:rPr>
        <w:t>泛应用</w:t>
      </w:r>
      <w:proofErr w:type="gramEnd"/>
      <w:r w:rsidRPr="008B73F3">
        <w:rPr>
          <w:rFonts w:ascii="宋体" w:eastAsia="宋体" w:hAnsi="宋体" w:cs="宋体"/>
          <w:color w:val="000000"/>
          <w:kern w:val="0"/>
          <w:szCs w:val="21"/>
        </w:rPr>
        <w:t>于多种领域，从燃料喷射系统、液体阀门控制、微定位到机械致动器、机构和飞机太空望远镜的调节　机翼调节器等领域。</w:t>
      </w:r>
    </w:p>
    <w:p w:rsidR="008B73F3" w:rsidRPr="008B73F3" w:rsidRDefault="008B73F3" w:rsidP="008B73F3">
      <w:pPr>
        <w:widowControl/>
        <w:spacing w:line="360" w:lineRule="atLeast"/>
        <w:jc w:val="center"/>
        <w:rPr>
          <w:rFonts w:ascii="黑体" w:eastAsia="黑体" w:hAnsi="Verdana" w:cs="宋体"/>
          <w:color w:val="105CB6"/>
          <w:kern w:val="0"/>
          <w:sz w:val="27"/>
          <w:szCs w:val="27"/>
        </w:rPr>
      </w:pPr>
      <w:hyperlink r:id="rId8" w:history="1">
        <w:r w:rsidRPr="008B73F3">
          <w:rPr>
            <w:rFonts w:ascii="黑体" w:eastAsia="黑体" w:hAnsi="Verdana" w:cs="宋体" w:hint="eastAsia"/>
            <w:color w:val="105CB6"/>
            <w:kern w:val="0"/>
            <w:sz w:val="27"/>
            <w:szCs w:val="27"/>
            <w:shd w:val="clear" w:color="auto" w:fill="FFFFFF"/>
          </w:rPr>
          <w:t>&lt;&lt; 上一页</w:t>
        </w:r>
      </w:hyperlink>
      <w:hyperlink r:id="rId9" w:tooltip="转到第1页" w:history="1">
        <w:r w:rsidRPr="008B73F3">
          <w:rPr>
            <w:rFonts w:ascii="黑体" w:eastAsia="黑体" w:hAnsi="Verdana" w:cs="宋体" w:hint="eastAsia"/>
            <w:color w:val="105CB6"/>
            <w:kern w:val="0"/>
            <w:sz w:val="27"/>
            <w:szCs w:val="27"/>
            <w:shd w:val="clear" w:color="auto" w:fill="FFFFFF"/>
          </w:rPr>
          <w:t>1</w:t>
        </w:r>
      </w:hyperlink>
      <w:hyperlink r:id="rId10" w:tooltip="转到第2页" w:history="1">
        <w:r w:rsidRPr="008B73F3">
          <w:rPr>
            <w:rFonts w:ascii="黑体" w:eastAsia="黑体" w:hAnsi="Verdana" w:cs="宋体" w:hint="eastAsia"/>
            <w:color w:val="105CB6"/>
            <w:kern w:val="0"/>
            <w:sz w:val="27"/>
            <w:szCs w:val="27"/>
            <w:shd w:val="clear" w:color="auto" w:fill="FFFFFF"/>
          </w:rPr>
          <w:t>2</w:t>
        </w:r>
      </w:hyperlink>
      <w:hyperlink r:id="rId11" w:tooltip="转到第3页" w:history="1">
        <w:r w:rsidRPr="008B73F3">
          <w:rPr>
            <w:rFonts w:ascii="黑体" w:eastAsia="黑体" w:hAnsi="Verdana" w:cs="宋体" w:hint="eastAsia"/>
            <w:color w:val="105CB6"/>
            <w:kern w:val="0"/>
            <w:sz w:val="27"/>
            <w:szCs w:val="27"/>
            <w:shd w:val="clear" w:color="auto" w:fill="FFFFFF"/>
          </w:rPr>
          <w:t>3</w:t>
        </w:r>
      </w:hyperlink>
      <w:hyperlink r:id="rId12" w:tooltip="转到第4页" w:history="1">
        <w:r w:rsidRPr="008B73F3">
          <w:rPr>
            <w:rFonts w:ascii="黑体" w:eastAsia="黑体" w:hAnsi="Verdana" w:cs="宋体" w:hint="eastAsia"/>
            <w:color w:val="105CB6"/>
            <w:kern w:val="0"/>
            <w:sz w:val="27"/>
            <w:szCs w:val="27"/>
            <w:shd w:val="clear" w:color="auto" w:fill="FFFFFF"/>
          </w:rPr>
          <w:t>4</w:t>
        </w:r>
      </w:hyperlink>
      <w:hyperlink r:id="rId13" w:tooltip="转到第5页" w:history="1">
        <w:r w:rsidRPr="008B73F3">
          <w:rPr>
            <w:rFonts w:ascii="黑体" w:eastAsia="黑体" w:hAnsi="Verdana" w:cs="宋体" w:hint="eastAsia"/>
            <w:color w:val="105CB6"/>
            <w:kern w:val="0"/>
            <w:sz w:val="27"/>
            <w:szCs w:val="27"/>
            <w:shd w:val="clear" w:color="auto" w:fill="FFFFFF"/>
          </w:rPr>
          <w:t>5</w:t>
        </w:r>
      </w:hyperlink>
      <w:hyperlink r:id="rId14" w:tooltip="转到第6页" w:history="1">
        <w:r w:rsidRPr="008B73F3">
          <w:rPr>
            <w:rFonts w:ascii="黑体" w:eastAsia="黑体" w:hAnsi="Verdana" w:cs="宋体" w:hint="eastAsia"/>
            <w:color w:val="105CB6"/>
            <w:kern w:val="0"/>
            <w:sz w:val="27"/>
            <w:szCs w:val="27"/>
            <w:shd w:val="clear" w:color="auto" w:fill="FFFFFF"/>
          </w:rPr>
          <w:t>6</w:t>
        </w:r>
      </w:hyperlink>
      <w:hyperlink r:id="rId15" w:tooltip="转到第7页" w:history="1">
        <w:r w:rsidRPr="008B73F3">
          <w:rPr>
            <w:rFonts w:ascii="黑体" w:eastAsia="黑体" w:hAnsi="Verdana" w:cs="宋体" w:hint="eastAsia"/>
            <w:color w:val="105CB6"/>
            <w:kern w:val="0"/>
            <w:sz w:val="27"/>
            <w:szCs w:val="27"/>
            <w:shd w:val="clear" w:color="auto" w:fill="FFFFFF"/>
          </w:rPr>
          <w:t>7</w:t>
        </w:r>
      </w:hyperlink>
      <w:hyperlink r:id="rId16" w:tooltip="转到第8页" w:history="1">
        <w:r w:rsidRPr="008B73F3">
          <w:rPr>
            <w:rFonts w:ascii="黑体" w:eastAsia="黑体" w:hAnsi="Verdana" w:cs="宋体" w:hint="eastAsia"/>
            <w:color w:val="105CB6"/>
            <w:kern w:val="0"/>
            <w:sz w:val="27"/>
            <w:szCs w:val="27"/>
            <w:shd w:val="clear" w:color="auto" w:fill="FFFFFF"/>
          </w:rPr>
          <w:t>8</w:t>
        </w:r>
      </w:hyperlink>
      <w:r w:rsidRPr="008B73F3">
        <w:rPr>
          <w:rFonts w:ascii="黑体" w:eastAsia="黑体" w:hAnsi="Verdana" w:cs="宋体" w:hint="eastAsia"/>
          <w:b/>
          <w:bCs/>
          <w:color w:val="FFFFFF"/>
          <w:kern w:val="0"/>
          <w:sz w:val="27"/>
        </w:rPr>
        <w:t>9</w:t>
      </w:r>
      <w:hyperlink r:id="rId17" w:tooltip="转到第10页" w:history="1">
        <w:r w:rsidRPr="008B73F3">
          <w:rPr>
            <w:rFonts w:ascii="黑体" w:eastAsia="黑体" w:hAnsi="Verdana" w:cs="宋体" w:hint="eastAsia"/>
            <w:color w:val="105CB6"/>
            <w:kern w:val="0"/>
            <w:sz w:val="27"/>
            <w:szCs w:val="27"/>
            <w:shd w:val="clear" w:color="auto" w:fill="FFFFFF"/>
          </w:rPr>
          <w:t>10</w:t>
        </w:r>
      </w:hyperlink>
      <w:hyperlink r:id="rId18" w:history="1">
        <w:r w:rsidRPr="008B73F3">
          <w:rPr>
            <w:rFonts w:ascii="黑体" w:eastAsia="黑体" w:hAnsi="Verdana" w:cs="宋体" w:hint="eastAsia"/>
            <w:color w:val="105CB6"/>
            <w:kern w:val="0"/>
            <w:sz w:val="27"/>
            <w:szCs w:val="27"/>
            <w:shd w:val="clear" w:color="auto" w:fill="FFFFFF"/>
          </w:rPr>
          <w:t>下一页 &gt;&gt;</w:t>
        </w:r>
      </w:hyperlink>
    </w:p>
    <w:p w:rsidR="008B73F3" w:rsidRPr="008B73F3" w:rsidRDefault="008B73F3" w:rsidP="008B73F3">
      <w:pPr>
        <w:widowControl/>
        <w:spacing w:line="360" w:lineRule="atLeast"/>
        <w:jc w:val="left"/>
        <w:rPr>
          <w:rFonts w:ascii="宋体" w:eastAsia="宋体" w:hAnsi="宋体" w:cs="宋体" w:hint="eastAsia"/>
          <w:vanish/>
          <w:color w:val="000000"/>
          <w:kern w:val="0"/>
          <w:szCs w:val="21"/>
        </w:rPr>
      </w:pPr>
      <w:r w:rsidRPr="008B73F3">
        <w:rPr>
          <w:rFonts w:ascii="宋体" w:eastAsia="宋体" w:hAnsi="宋体" w:cs="宋体"/>
          <w:vanish/>
          <w:color w:val="000000"/>
          <w:kern w:val="0"/>
          <w:szCs w:val="21"/>
        </w:rPr>
        <w:t>胡楠</w:t>
      </w:r>
    </w:p>
    <w:p w:rsidR="00B6460E" w:rsidRDefault="00B6460E">
      <w:pPr>
        <w:rPr>
          <w:rFonts w:hint="eastAsia"/>
        </w:rPr>
      </w:pPr>
    </w:p>
    <w:sectPr w:rsidR="00B6460E" w:rsidSect="00B6460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B73F3"/>
    <w:rsid w:val="008B73F3"/>
    <w:rsid w:val="00B646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B73F3"/>
    <w:rPr>
      <w:strike w:val="0"/>
      <w:dstrike w:val="0"/>
      <w:color w:val="000000"/>
      <w:u w:val="none"/>
      <w:effect w:val="none"/>
    </w:rPr>
  </w:style>
  <w:style w:type="character" w:customStyle="1" w:styleId="current1">
    <w:name w:val="current1"/>
    <w:basedOn w:val="a0"/>
    <w:rsid w:val="008B73F3"/>
    <w:rPr>
      <w:b/>
      <w:bCs/>
      <w:color w:val="FFFFFF"/>
      <w:shd w:val="clear" w:color="auto" w:fill="3651AA"/>
    </w:rPr>
  </w:style>
  <w:style w:type="character" w:styleId="a4">
    <w:name w:val="Strong"/>
    <w:basedOn w:val="a0"/>
    <w:uiPriority w:val="22"/>
    <w:qFormat/>
    <w:rsid w:val="008B73F3"/>
    <w:rPr>
      <w:b/>
      <w:bCs/>
    </w:rPr>
  </w:style>
  <w:style w:type="paragraph" w:styleId="a5">
    <w:name w:val="Balloon Text"/>
    <w:basedOn w:val="a"/>
    <w:link w:val="Char"/>
    <w:uiPriority w:val="99"/>
    <w:semiHidden/>
    <w:unhideWhenUsed/>
    <w:rsid w:val="008B73F3"/>
    <w:rPr>
      <w:sz w:val="18"/>
      <w:szCs w:val="18"/>
    </w:rPr>
  </w:style>
  <w:style w:type="character" w:customStyle="1" w:styleId="Char">
    <w:name w:val="批注框文本 Char"/>
    <w:basedOn w:val="a0"/>
    <w:link w:val="a5"/>
    <w:uiPriority w:val="99"/>
    <w:semiHidden/>
    <w:rsid w:val="008B73F3"/>
    <w:rPr>
      <w:sz w:val="18"/>
      <w:szCs w:val="18"/>
    </w:rPr>
  </w:style>
</w:styles>
</file>

<file path=word/webSettings.xml><?xml version="1.0" encoding="utf-8"?>
<w:webSettings xmlns:r="http://schemas.openxmlformats.org/officeDocument/2006/relationships" xmlns:w="http://schemas.openxmlformats.org/wordprocessingml/2006/main">
  <w:divs>
    <w:div w:id="2905889">
      <w:bodyDiv w:val="1"/>
      <w:marLeft w:val="0"/>
      <w:marRight w:val="0"/>
      <w:marTop w:val="0"/>
      <w:marBottom w:val="0"/>
      <w:divBdr>
        <w:top w:val="none" w:sz="0" w:space="0" w:color="auto"/>
        <w:left w:val="none" w:sz="0" w:space="0" w:color="auto"/>
        <w:bottom w:val="none" w:sz="0" w:space="0" w:color="auto"/>
        <w:right w:val="none" w:sz="0" w:space="0" w:color="auto"/>
      </w:divBdr>
      <w:divsChild>
        <w:div w:id="1745760373">
          <w:marLeft w:val="0"/>
          <w:marRight w:val="0"/>
          <w:marTop w:val="0"/>
          <w:marBottom w:val="0"/>
          <w:divBdr>
            <w:top w:val="none" w:sz="0" w:space="0" w:color="auto"/>
            <w:left w:val="none" w:sz="0" w:space="0" w:color="auto"/>
            <w:bottom w:val="none" w:sz="0" w:space="0" w:color="auto"/>
            <w:right w:val="none" w:sz="0" w:space="0" w:color="auto"/>
          </w:divBdr>
          <w:divsChild>
            <w:div w:id="17632533">
              <w:marLeft w:val="0"/>
              <w:marRight w:val="120"/>
              <w:marTop w:val="0"/>
              <w:marBottom w:val="0"/>
              <w:divBdr>
                <w:top w:val="none" w:sz="0" w:space="0" w:color="auto"/>
                <w:left w:val="none" w:sz="0" w:space="0" w:color="auto"/>
                <w:bottom w:val="none" w:sz="0" w:space="0" w:color="auto"/>
                <w:right w:val="none" w:sz="0" w:space="0" w:color="auto"/>
              </w:divBdr>
              <w:divsChild>
                <w:div w:id="522327872">
                  <w:marLeft w:val="0"/>
                  <w:marRight w:val="0"/>
                  <w:marTop w:val="0"/>
                  <w:marBottom w:val="0"/>
                  <w:divBdr>
                    <w:top w:val="none" w:sz="0" w:space="0" w:color="auto"/>
                    <w:left w:val="none" w:sz="0" w:space="0" w:color="auto"/>
                    <w:bottom w:val="none" w:sz="0" w:space="0" w:color="auto"/>
                    <w:right w:val="none" w:sz="0" w:space="0" w:color="auto"/>
                  </w:divBdr>
                  <w:divsChild>
                    <w:div w:id="779032588">
                      <w:marLeft w:val="0"/>
                      <w:marRight w:val="0"/>
                      <w:marTop w:val="300"/>
                      <w:marBottom w:val="420"/>
                      <w:divBdr>
                        <w:top w:val="none" w:sz="0" w:space="0" w:color="auto"/>
                        <w:left w:val="none" w:sz="0" w:space="0" w:color="auto"/>
                        <w:bottom w:val="none" w:sz="0" w:space="0" w:color="auto"/>
                        <w:right w:val="none" w:sz="0" w:space="0" w:color="auto"/>
                      </w:divBdr>
                      <w:divsChild>
                        <w:div w:id="2140603878">
                          <w:marLeft w:val="0"/>
                          <w:marRight w:val="0"/>
                          <w:marTop w:val="0"/>
                          <w:marBottom w:val="420"/>
                          <w:divBdr>
                            <w:top w:val="none" w:sz="0" w:space="0" w:color="auto"/>
                            <w:left w:val="none" w:sz="0" w:space="0" w:color="auto"/>
                            <w:bottom w:val="none" w:sz="0" w:space="0" w:color="auto"/>
                            <w:right w:val="none" w:sz="0" w:space="0" w:color="auto"/>
                          </w:divBdr>
                          <w:divsChild>
                            <w:div w:id="805204536">
                              <w:marLeft w:val="0"/>
                              <w:marRight w:val="0"/>
                              <w:marTop w:val="0"/>
                              <w:marBottom w:val="0"/>
                              <w:divBdr>
                                <w:top w:val="none" w:sz="0" w:space="0" w:color="auto"/>
                                <w:left w:val="none" w:sz="0" w:space="0" w:color="auto"/>
                                <w:bottom w:val="none" w:sz="0" w:space="0" w:color="auto"/>
                                <w:right w:val="none" w:sz="0" w:space="0" w:color="auto"/>
                              </w:divBdr>
                            </w:div>
                          </w:divsChild>
                        </w:div>
                        <w:div w:id="143177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s.ifeng.com/mil/data/201003/0322_1574_1583219_7.shtml" TargetMode="External"/><Relationship Id="rId13" Type="http://schemas.openxmlformats.org/officeDocument/2006/relationships/hyperlink" Target="http://news.ifeng.com/mil/data/201003/0322_1574_1583219_4.shtml" TargetMode="External"/><Relationship Id="rId18" Type="http://schemas.openxmlformats.org/officeDocument/2006/relationships/hyperlink" Target="http://news.ifeng.com/mil/data/201003/0322_1574_1583219_9.shtml"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news.ifeng.com/mil/data/201003/0322_1574_1583219_3.shtml" TargetMode="External"/><Relationship Id="rId17" Type="http://schemas.openxmlformats.org/officeDocument/2006/relationships/hyperlink" Target="http://news.ifeng.com/mil/data/201003/0322_1574_1583219_9.shtml" TargetMode="External"/><Relationship Id="rId2" Type="http://schemas.openxmlformats.org/officeDocument/2006/relationships/settings" Target="settings.xml"/><Relationship Id="rId16" Type="http://schemas.openxmlformats.org/officeDocument/2006/relationships/hyperlink" Target="http://news.ifeng.com/mil/data/201003/0322_1574_1583219_7.shtml"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javascript:void(0);" TargetMode="External"/><Relationship Id="rId11" Type="http://schemas.openxmlformats.org/officeDocument/2006/relationships/hyperlink" Target="http://news.ifeng.com/mil/data/201003/0322_1574_1583219_2.shtml" TargetMode="External"/><Relationship Id="rId5" Type="http://schemas.openxmlformats.org/officeDocument/2006/relationships/hyperlink" Target="javascript:zoomDoc(12);" TargetMode="External"/><Relationship Id="rId15" Type="http://schemas.openxmlformats.org/officeDocument/2006/relationships/hyperlink" Target="http://news.ifeng.com/mil/data/201003/0322_1574_1583219_6.shtml" TargetMode="External"/><Relationship Id="rId10" Type="http://schemas.openxmlformats.org/officeDocument/2006/relationships/hyperlink" Target="http://news.ifeng.com/mil/data/201003/0322_1574_1583219_1.shtml" TargetMode="External"/><Relationship Id="rId19" Type="http://schemas.openxmlformats.org/officeDocument/2006/relationships/fontTable" Target="fontTable.xml"/><Relationship Id="rId4" Type="http://schemas.openxmlformats.org/officeDocument/2006/relationships/hyperlink" Target="javascript:zoomDoc(14);" TargetMode="External"/><Relationship Id="rId9" Type="http://schemas.openxmlformats.org/officeDocument/2006/relationships/hyperlink" Target="http://news.ifeng.com/mil/data/201003/0322_1574_1583219.shtml" TargetMode="External"/><Relationship Id="rId14" Type="http://schemas.openxmlformats.org/officeDocument/2006/relationships/hyperlink" Target="http://news.ifeng.com/mil/data/201003/0322_1574_1583219_5.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1583</Characters>
  <Application>Microsoft Office Word</Application>
  <DocSecurity>0</DocSecurity>
  <Lines>13</Lines>
  <Paragraphs>3</Paragraphs>
  <ScaleCrop>false</ScaleCrop>
  <Company>Lenovo (Beijing) Limited</Company>
  <LinksUpToDate>false</LinksUpToDate>
  <CharactersWithSpaces>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2010-04-03T16:00:00Z</dcterms:created>
  <dcterms:modified xsi:type="dcterms:W3CDTF">2010-04-03T16:00:00Z</dcterms:modified>
</cp:coreProperties>
</file>