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A01" w:rsidRPr="00827A01" w:rsidRDefault="00827A01" w:rsidP="00827A01">
      <w:pPr>
        <w:widowControl/>
        <w:spacing w:line="555" w:lineRule="atLeast"/>
        <w:jc w:val="center"/>
        <w:rPr>
          <w:rFonts w:ascii="黑体" w:eastAsia="黑体" w:hAnsi="宋体" w:cs="宋体"/>
          <w:color w:val="000000"/>
          <w:kern w:val="0"/>
          <w:sz w:val="30"/>
          <w:szCs w:val="30"/>
        </w:rPr>
      </w:pPr>
      <w:r w:rsidRPr="00827A01">
        <w:rPr>
          <w:rFonts w:ascii="黑体" w:eastAsia="黑体" w:hAnsi="宋体" w:cs="宋体" w:hint="eastAsia"/>
          <w:color w:val="000000"/>
          <w:kern w:val="0"/>
          <w:sz w:val="30"/>
          <w:szCs w:val="30"/>
        </w:rPr>
        <w:t>17种稀土元素名称的由来及用途</w:t>
      </w:r>
      <w:r>
        <w:rPr>
          <w:rFonts w:ascii="黑体" w:eastAsia="黑体" w:hAnsi="宋体" w:cs="宋体" w:hint="eastAsia"/>
          <w:color w:val="000000"/>
          <w:kern w:val="0"/>
          <w:sz w:val="30"/>
          <w:szCs w:val="30"/>
        </w:rPr>
        <w:t>04</w:t>
      </w:r>
    </w:p>
    <w:p w:rsidR="00827A01" w:rsidRPr="00827A01" w:rsidRDefault="00827A01" w:rsidP="00827A01">
      <w:pPr>
        <w:widowControl/>
        <w:jc w:val="center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827A01">
        <w:rPr>
          <w:rFonts w:ascii="宋体" w:eastAsia="宋体" w:hAnsi="宋体" w:cs="宋体"/>
          <w:color w:val="000000"/>
          <w:spacing w:val="15"/>
          <w:kern w:val="0"/>
          <w:sz w:val="24"/>
          <w:szCs w:val="24"/>
        </w:rPr>
        <w:t>2010年03月22日 13:30</w:t>
      </w:r>
      <w:r w:rsidRPr="00827A01">
        <w:rPr>
          <w:rFonts w:ascii="宋体" w:eastAsia="宋体" w:hAnsi="宋体" w:cs="宋体"/>
          <w:color w:val="000000"/>
          <w:kern w:val="0"/>
          <w:sz w:val="24"/>
          <w:szCs w:val="24"/>
        </w:rPr>
        <w:t>【</w:t>
      </w:r>
      <w:r w:rsidRPr="00827A01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begin"/>
      </w:r>
      <w:r w:rsidRPr="00827A01">
        <w:rPr>
          <w:rFonts w:ascii="宋体" w:eastAsia="宋体" w:hAnsi="宋体" w:cs="宋体"/>
          <w:color w:val="000000"/>
          <w:kern w:val="0"/>
          <w:sz w:val="24"/>
          <w:szCs w:val="24"/>
        </w:rPr>
        <w:instrText xml:space="preserve"> HYPERLINK "javascript:zoomDoc(16);" </w:instrText>
      </w:r>
      <w:r w:rsidRPr="00827A01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separate"/>
      </w:r>
      <w:r w:rsidRPr="00827A01">
        <w:rPr>
          <w:rFonts w:ascii="宋体" w:eastAsia="宋体" w:hAnsi="宋体" w:cs="宋体"/>
          <w:color w:val="000000"/>
          <w:kern w:val="0"/>
          <w:sz w:val="24"/>
          <w:szCs w:val="24"/>
        </w:rPr>
        <w:t>大</w:t>
      </w:r>
      <w:r w:rsidRPr="00827A01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end"/>
      </w:r>
      <w:r w:rsidRPr="00827A01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  <w:hyperlink r:id="rId4" w:history="1">
        <w:r w:rsidRPr="00827A01">
          <w:rPr>
            <w:rFonts w:ascii="宋体" w:eastAsia="宋体" w:hAnsi="宋体" w:cs="宋体"/>
            <w:color w:val="000000"/>
            <w:kern w:val="0"/>
            <w:sz w:val="24"/>
            <w:szCs w:val="24"/>
          </w:rPr>
          <w:t>中</w:t>
        </w:r>
      </w:hyperlink>
      <w:r w:rsidRPr="00827A01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  <w:hyperlink r:id="rId5" w:history="1">
        <w:r w:rsidRPr="00827A01">
          <w:rPr>
            <w:rFonts w:ascii="宋体" w:eastAsia="宋体" w:hAnsi="宋体" w:cs="宋体"/>
            <w:color w:val="000000"/>
            <w:kern w:val="0"/>
            <w:sz w:val="24"/>
            <w:szCs w:val="24"/>
          </w:rPr>
          <w:t>小</w:t>
        </w:r>
      </w:hyperlink>
      <w:r w:rsidRPr="00827A01">
        <w:rPr>
          <w:rFonts w:ascii="宋体" w:eastAsia="宋体" w:hAnsi="宋体" w:cs="宋体"/>
          <w:color w:val="000000"/>
          <w:kern w:val="0"/>
          <w:sz w:val="24"/>
          <w:szCs w:val="24"/>
        </w:rPr>
        <w:t>】 【</w:t>
      </w:r>
      <w:r w:rsidRPr="00827A01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begin"/>
      </w:r>
      <w:r w:rsidRPr="00827A01">
        <w:rPr>
          <w:rFonts w:ascii="宋体" w:eastAsia="宋体" w:hAnsi="宋体" w:cs="宋体"/>
          <w:color w:val="000000"/>
          <w:kern w:val="0"/>
          <w:sz w:val="24"/>
          <w:szCs w:val="24"/>
        </w:rPr>
        <w:instrText xml:space="preserve"> HYPERLINK "http://news.ifeng.com/mil/data/201003/0322_1574_1583219_4.shtml" </w:instrText>
      </w:r>
      <w:r w:rsidRPr="00827A01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separate"/>
      </w:r>
      <w:r w:rsidRPr="00827A01">
        <w:rPr>
          <w:rFonts w:ascii="宋体" w:eastAsia="宋体" w:hAnsi="宋体" w:cs="宋体"/>
          <w:color w:val="000000"/>
          <w:kern w:val="0"/>
          <w:sz w:val="24"/>
          <w:szCs w:val="24"/>
        </w:rPr>
        <w:t>打印</w:t>
      </w:r>
      <w:r w:rsidRPr="00827A01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end"/>
      </w:r>
      <w:r w:rsidRPr="00827A01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】 </w:t>
      </w:r>
      <w:hyperlink r:id="rId6" w:history="1">
        <w:r w:rsidRPr="00827A01">
          <w:rPr>
            <w:rFonts w:ascii="宋体" w:eastAsia="宋体" w:hAnsi="宋体" w:cs="宋体"/>
            <w:color w:val="000000"/>
            <w:kern w:val="0"/>
            <w:sz w:val="24"/>
            <w:szCs w:val="24"/>
          </w:rPr>
          <w:t>共有评论</w:t>
        </w:r>
        <w:r w:rsidRPr="00827A01">
          <w:rPr>
            <w:rFonts w:ascii="宋体" w:eastAsia="宋体" w:hAnsi="宋体" w:cs="宋体"/>
            <w:color w:val="FF0000"/>
            <w:kern w:val="0"/>
            <w:sz w:val="24"/>
            <w:szCs w:val="24"/>
          </w:rPr>
          <w:t>2</w:t>
        </w:r>
        <w:r w:rsidRPr="00827A01">
          <w:rPr>
            <w:rFonts w:ascii="宋体" w:eastAsia="宋体" w:hAnsi="宋体" w:cs="宋体"/>
            <w:color w:val="000000"/>
            <w:kern w:val="0"/>
            <w:sz w:val="24"/>
            <w:szCs w:val="24"/>
          </w:rPr>
          <w:t>条</w:t>
        </w:r>
      </w:hyperlink>
    </w:p>
    <w:p w:rsidR="00827A01" w:rsidRPr="00827A01" w:rsidRDefault="00827A01" w:rsidP="00827A01">
      <w:pPr>
        <w:widowControl/>
        <w:spacing w:before="100" w:beforeAutospacing="1" w:after="375" w:line="360" w:lineRule="atLeast"/>
        <w:ind w:firstLine="420"/>
        <w:jc w:val="center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b/>
          <w:bCs/>
          <w:noProof/>
          <w:color w:val="000000"/>
          <w:kern w:val="0"/>
          <w:szCs w:val="21"/>
        </w:rPr>
        <w:drawing>
          <wp:inline distT="0" distB="0" distL="0" distR="0">
            <wp:extent cx="3810000" cy="3257550"/>
            <wp:effectExtent l="19050" t="0" r="0" b="0"/>
            <wp:docPr id="1" name="图片 1" descr="http://img.ifeng.com/res/201003/0322_9395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ifeng.com/res/201003/0322_93957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25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7A01" w:rsidRPr="00827A01" w:rsidRDefault="00827A01" w:rsidP="00827A01">
      <w:pPr>
        <w:widowControl/>
        <w:spacing w:before="100" w:beforeAutospacing="1" w:after="375" w:line="360" w:lineRule="atLeast"/>
        <w:ind w:firstLine="420"/>
        <w:jc w:val="center"/>
        <w:rPr>
          <w:rFonts w:ascii="宋体" w:eastAsia="宋体" w:hAnsi="宋体" w:cs="宋体"/>
          <w:color w:val="000000"/>
          <w:kern w:val="0"/>
          <w:szCs w:val="21"/>
        </w:rPr>
      </w:pPr>
      <w:r w:rsidRPr="00827A01">
        <w:rPr>
          <w:rFonts w:ascii="楷体_GB2312" w:eastAsia="楷体_GB2312" w:hAnsi="宋体" w:cs="宋体"/>
          <w:color w:val="000000"/>
          <w:kern w:val="0"/>
          <w:szCs w:val="21"/>
        </w:rPr>
        <w:t>钷为核反应堆生产的人造放射性元素（资料图）</w:t>
      </w:r>
    </w:p>
    <w:p w:rsidR="00827A01" w:rsidRPr="00827A01" w:rsidRDefault="00827A01" w:rsidP="00827A01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27A01">
        <w:rPr>
          <w:rFonts w:ascii="宋体" w:eastAsia="宋体" w:hAnsi="宋体" w:cs="宋体"/>
          <w:b/>
          <w:bCs/>
          <w:color w:val="000000"/>
          <w:kern w:val="0"/>
        </w:rPr>
        <w:t>钷(Pm)</w:t>
      </w:r>
    </w:p>
    <w:p w:rsidR="00827A01" w:rsidRPr="00827A01" w:rsidRDefault="00827A01" w:rsidP="00827A01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27A01">
        <w:rPr>
          <w:rFonts w:ascii="宋体" w:eastAsia="宋体" w:hAnsi="宋体" w:cs="宋体"/>
          <w:color w:val="000000"/>
          <w:kern w:val="0"/>
          <w:szCs w:val="21"/>
        </w:rPr>
        <w:t>1947年，马林斯基(</w:t>
      </w:r>
      <w:proofErr w:type="spellStart"/>
      <w:r w:rsidRPr="00827A01">
        <w:rPr>
          <w:rFonts w:ascii="宋体" w:eastAsia="宋体" w:hAnsi="宋体" w:cs="宋体"/>
          <w:color w:val="000000"/>
          <w:kern w:val="0"/>
          <w:szCs w:val="21"/>
        </w:rPr>
        <w:t>J.A.Marinsky</w:t>
      </w:r>
      <w:proofErr w:type="spellEnd"/>
      <w:r w:rsidRPr="00827A01">
        <w:rPr>
          <w:rFonts w:ascii="宋体" w:eastAsia="宋体" w:hAnsi="宋体" w:cs="宋体"/>
          <w:color w:val="000000"/>
          <w:kern w:val="0"/>
          <w:szCs w:val="21"/>
        </w:rPr>
        <w:t>)、格伦丹宁(</w:t>
      </w:r>
      <w:proofErr w:type="spellStart"/>
      <w:r w:rsidRPr="00827A01">
        <w:rPr>
          <w:rFonts w:ascii="宋体" w:eastAsia="宋体" w:hAnsi="宋体" w:cs="宋体"/>
          <w:color w:val="000000"/>
          <w:kern w:val="0"/>
          <w:szCs w:val="21"/>
        </w:rPr>
        <w:t>L.E.Glendenin</w:t>
      </w:r>
      <w:proofErr w:type="spellEnd"/>
      <w:r w:rsidRPr="00827A01">
        <w:rPr>
          <w:rFonts w:ascii="宋体" w:eastAsia="宋体" w:hAnsi="宋体" w:cs="宋体"/>
          <w:color w:val="000000"/>
          <w:kern w:val="0"/>
          <w:szCs w:val="21"/>
        </w:rPr>
        <w:t>)和科里尔(</w:t>
      </w:r>
      <w:proofErr w:type="spellStart"/>
      <w:r w:rsidRPr="00827A01">
        <w:rPr>
          <w:rFonts w:ascii="宋体" w:eastAsia="宋体" w:hAnsi="宋体" w:cs="宋体"/>
          <w:color w:val="000000"/>
          <w:kern w:val="0"/>
          <w:szCs w:val="21"/>
        </w:rPr>
        <w:t>C.E.Coryell</w:t>
      </w:r>
      <w:proofErr w:type="spellEnd"/>
      <w:r w:rsidRPr="00827A01">
        <w:rPr>
          <w:rFonts w:ascii="宋体" w:eastAsia="宋体" w:hAnsi="宋体" w:cs="宋体"/>
          <w:color w:val="000000"/>
          <w:kern w:val="0"/>
          <w:szCs w:val="21"/>
        </w:rPr>
        <w:t xml:space="preserve">)从原子能反应堆用过的铀燃料中成功地分离出61号元素，用希腊神话中的神名普罗米修斯(Prometheus)命名为钷(Promethium)。钷为核反应堆生产的人造放射性元素。　</w:t>
      </w:r>
    </w:p>
    <w:p w:rsidR="00827A01" w:rsidRPr="00827A01" w:rsidRDefault="00827A01" w:rsidP="00827A01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proofErr w:type="gramStart"/>
      <w:r w:rsidRPr="00827A01">
        <w:rPr>
          <w:rFonts w:ascii="宋体" w:eastAsia="宋体" w:hAnsi="宋体" w:cs="宋体"/>
          <w:color w:val="000000"/>
          <w:kern w:val="0"/>
          <w:szCs w:val="21"/>
        </w:rPr>
        <w:t>钷的主要</w:t>
      </w:r>
      <w:proofErr w:type="gramEnd"/>
      <w:r w:rsidRPr="00827A01">
        <w:rPr>
          <w:rFonts w:ascii="宋体" w:eastAsia="宋体" w:hAnsi="宋体" w:cs="宋体"/>
          <w:color w:val="000000"/>
          <w:kern w:val="0"/>
          <w:szCs w:val="21"/>
        </w:rPr>
        <w:t>用途有：</w:t>
      </w:r>
    </w:p>
    <w:p w:rsidR="00827A01" w:rsidRPr="00827A01" w:rsidRDefault="00827A01" w:rsidP="00827A01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27A01">
        <w:rPr>
          <w:rFonts w:ascii="宋体" w:eastAsia="宋体" w:hAnsi="宋体" w:cs="宋体"/>
          <w:color w:val="000000"/>
          <w:kern w:val="0"/>
          <w:szCs w:val="21"/>
        </w:rPr>
        <w:t>(1)可作热源。为真空探测和人造卫星提供辅助能量。</w:t>
      </w:r>
    </w:p>
    <w:p w:rsidR="00827A01" w:rsidRPr="00827A01" w:rsidRDefault="00827A01" w:rsidP="00827A01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27A01">
        <w:rPr>
          <w:rFonts w:ascii="宋体" w:eastAsia="宋体" w:hAnsi="宋体" w:cs="宋体"/>
          <w:color w:val="000000"/>
          <w:kern w:val="0"/>
          <w:szCs w:val="21"/>
        </w:rPr>
        <w:t>(2)Pm147放出能量低的β射线，用于制造</w:t>
      </w:r>
      <w:proofErr w:type="gramStart"/>
      <w:r w:rsidRPr="00827A01">
        <w:rPr>
          <w:rFonts w:ascii="宋体" w:eastAsia="宋体" w:hAnsi="宋体" w:cs="宋体"/>
          <w:color w:val="000000"/>
          <w:kern w:val="0"/>
          <w:szCs w:val="21"/>
        </w:rPr>
        <w:t>钷</w:t>
      </w:r>
      <w:proofErr w:type="gramEnd"/>
      <w:r w:rsidRPr="00827A01">
        <w:rPr>
          <w:rFonts w:ascii="宋体" w:eastAsia="宋体" w:hAnsi="宋体" w:cs="宋体"/>
          <w:color w:val="000000"/>
          <w:kern w:val="0"/>
          <w:szCs w:val="21"/>
        </w:rPr>
        <w:t>电池。作为导弹制导仪器及钟表的电源。此种电池体积小，能连续使用数年之久。此外，</w:t>
      </w:r>
      <w:proofErr w:type="gramStart"/>
      <w:r w:rsidRPr="00827A01">
        <w:rPr>
          <w:rFonts w:ascii="宋体" w:eastAsia="宋体" w:hAnsi="宋体" w:cs="宋体"/>
          <w:color w:val="000000"/>
          <w:kern w:val="0"/>
          <w:szCs w:val="21"/>
        </w:rPr>
        <w:t>钷还用于</w:t>
      </w:r>
      <w:proofErr w:type="gramEnd"/>
      <w:r w:rsidRPr="00827A01">
        <w:rPr>
          <w:rFonts w:ascii="宋体" w:eastAsia="宋体" w:hAnsi="宋体" w:cs="宋体"/>
          <w:color w:val="000000"/>
          <w:kern w:val="0"/>
          <w:szCs w:val="21"/>
        </w:rPr>
        <w:t>便携式X-射线仪、制备荧光粉、度量厚度以及航标灯中。</w:t>
      </w:r>
    </w:p>
    <w:p w:rsidR="00827A01" w:rsidRPr="00827A01" w:rsidRDefault="00827A01" w:rsidP="00827A01">
      <w:pPr>
        <w:widowControl/>
        <w:spacing w:line="360" w:lineRule="atLeast"/>
        <w:jc w:val="center"/>
        <w:rPr>
          <w:rFonts w:ascii="黑体" w:eastAsia="黑体" w:hAnsi="Verdana" w:cs="宋体"/>
          <w:color w:val="105CB6"/>
          <w:kern w:val="0"/>
          <w:sz w:val="27"/>
          <w:szCs w:val="27"/>
        </w:rPr>
      </w:pPr>
      <w:hyperlink r:id="rId8" w:history="1">
        <w:r w:rsidRPr="00827A01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&lt;&lt; 上一页</w:t>
        </w:r>
      </w:hyperlink>
      <w:hyperlink r:id="rId9" w:tooltip="转到第1页" w:history="1">
        <w:r w:rsidRPr="00827A01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1</w:t>
        </w:r>
      </w:hyperlink>
      <w:hyperlink r:id="rId10" w:tooltip="转到第2页" w:history="1">
        <w:r w:rsidRPr="00827A01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2</w:t>
        </w:r>
      </w:hyperlink>
      <w:hyperlink r:id="rId11" w:tooltip="转到第3页" w:history="1">
        <w:r w:rsidRPr="00827A01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3</w:t>
        </w:r>
      </w:hyperlink>
      <w:hyperlink r:id="rId12" w:tooltip="转到第4页" w:history="1">
        <w:r w:rsidRPr="00827A01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4</w:t>
        </w:r>
      </w:hyperlink>
      <w:r w:rsidRPr="00827A01">
        <w:rPr>
          <w:rFonts w:ascii="黑体" w:eastAsia="黑体" w:hAnsi="Verdana" w:cs="宋体" w:hint="eastAsia"/>
          <w:b/>
          <w:bCs/>
          <w:color w:val="FFFFFF"/>
          <w:kern w:val="0"/>
          <w:sz w:val="27"/>
        </w:rPr>
        <w:t>5</w:t>
      </w:r>
      <w:hyperlink r:id="rId13" w:tooltip="转到第6页" w:history="1">
        <w:r w:rsidRPr="00827A01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6</w:t>
        </w:r>
      </w:hyperlink>
      <w:hyperlink r:id="rId14" w:tooltip="转到第7页" w:history="1">
        <w:r w:rsidRPr="00827A01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7</w:t>
        </w:r>
      </w:hyperlink>
      <w:hyperlink r:id="rId15" w:tooltip="转到第8页" w:history="1">
        <w:r w:rsidRPr="00827A01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8</w:t>
        </w:r>
      </w:hyperlink>
      <w:hyperlink r:id="rId16" w:tooltip="转到第9页" w:history="1">
        <w:r w:rsidRPr="00827A01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9</w:t>
        </w:r>
      </w:hyperlink>
      <w:hyperlink r:id="rId17" w:tooltip="转到第10页" w:history="1">
        <w:r w:rsidRPr="00827A01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10</w:t>
        </w:r>
      </w:hyperlink>
      <w:hyperlink r:id="rId18" w:history="1">
        <w:r w:rsidRPr="00827A01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下一页 &gt;&gt;</w:t>
        </w:r>
      </w:hyperlink>
    </w:p>
    <w:p w:rsidR="00827A01" w:rsidRPr="00827A01" w:rsidRDefault="00827A01" w:rsidP="00827A01">
      <w:pPr>
        <w:widowControl/>
        <w:spacing w:line="360" w:lineRule="atLeast"/>
        <w:jc w:val="left"/>
        <w:rPr>
          <w:rFonts w:ascii="宋体" w:eastAsia="宋体" w:hAnsi="宋体" w:cs="宋体" w:hint="eastAsia"/>
          <w:vanish/>
          <w:color w:val="000000"/>
          <w:kern w:val="0"/>
          <w:szCs w:val="21"/>
        </w:rPr>
      </w:pPr>
      <w:r w:rsidRPr="00827A01">
        <w:rPr>
          <w:rFonts w:ascii="宋体" w:eastAsia="宋体" w:hAnsi="宋体" w:cs="宋体"/>
          <w:vanish/>
          <w:color w:val="000000"/>
          <w:kern w:val="0"/>
          <w:szCs w:val="21"/>
        </w:rPr>
        <w:t>胡楠</w:t>
      </w:r>
    </w:p>
    <w:p w:rsidR="00D91951" w:rsidRDefault="00D91951">
      <w:pPr>
        <w:rPr>
          <w:rFonts w:hint="eastAsia"/>
        </w:rPr>
      </w:pPr>
    </w:p>
    <w:sectPr w:rsidR="00D91951" w:rsidSect="00D919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27A01"/>
    <w:rsid w:val="00827A01"/>
    <w:rsid w:val="00D919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95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27A01"/>
    <w:rPr>
      <w:strike w:val="0"/>
      <w:dstrike w:val="0"/>
      <w:color w:val="000000"/>
      <w:u w:val="none"/>
      <w:effect w:val="none"/>
    </w:rPr>
  </w:style>
  <w:style w:type="character" w:customStyle="1" w:styleId="current1">
    <w:name w:val="current1"/>
    <w:basedOn w:val="a0"/>
    <w:rsid w:val="00827A01"/>
    <w:rPr>
      <w:b/>
      <w:bCs/>
      <w:color w:val="FFFFFF"/>
      <w:shd w:val="clear" w:color="auto" w:fill="3651AA"/>
    </w:rPr>
  </w:style>
  <w:style w:type="character" w:styleId="a4">
    <w:name w:val="Strong"/>
    <w:basedOn w:val="a0"/>
    <w:uiPriority w:val="22"/>
    <w:qFormat/>
    <w:rsid w:val="00827A01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827A0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27A0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1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14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384568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00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696851">
                      <w:marLeft w:val="0"/>
                      <w:marRight w:val="0"/>
                      <w:marTop w:val="30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073571">
                          <w:marLeft w:val="0"/>
                          <w:marRight w:val="0"/>
                          <w:marTop w:val="0"/>
                          <w:marBottom w:val="4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435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9994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ews.ifeng.com/mil/data/201003/0322_1574_1583219_3.shtml" TargetMode="External"/><Relationship Id="rId13" Type="http://schemas.openxmlformats.org/officeDocument/2006/relationships/hyperlink" Target="http://news.ifeng.com/mil/data/201003/0322_1574_1583219_5.shtml" TargetMode="External"/><Relationship Id="rId18" Type="http://schemas.openxmlformats.org/officeDocument/2006/relationships/hyperlink" Target="http://news.ifeng.com/mil/data/201003/0322_1574_1583219_5.shtml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hyperlink" Target="http://news.ifeng.com/mil/data/201003/0322_1574_1583219_3.shtml" TargetMode="External"/><Relationship Id="rId17" Type="http://schemas.openxmlformats.org/officeDocument/2006/relationships/hyperlink" Target="http://news.ifeng.com/mil/data/201003/0322_1574_1583219_9.shtml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news.ifeng.com/mil/data/201003/0322_1574_1583219_8.shtml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javascript:void(0);" TargetMode="External"/><Relationship Id="rId11" Type="http://schemas.openxmlformats.org/officeDocument/2006/relationships/hyperlink" Target="http://news.ifeng.com/mil/data/201003/0322_1574_1583219_2.shtml" TargetMode="External"/><Relationship Id="rId5" Type="http://schemas.openxmlformats.org/officeDocument/2006/relationships/hyperlink" Target="javascript:zoomDoc(12);" TargetMode="External"/><Relationship Id="rId15" Type="http://schemas.openxmlformats.org/officeDocument/2006/relationships/hyperlink" Target="http://news.ifeng.com/mil/data/201003/0322_1574_1583219_7.shtml" TargetMode="External"/><Relationship Id="rId10" Type="http://schemas.openxmlformats.org/officeDocument/2006/relationships/hyperlink" Target="http://news.ifeng.com/mil/data/201003/0322_1574_1583219_1.shtml" TargetMode="External"/><Relationship Id="rId19" Type="http://schemas.openxmlformats.org/officeDocument/2006/relationships/fontTable" Target="fontTable.xml"/><Relationship Id="rId4" Type="http://schemas.openxmlformats.org/officeDocument/2006/relationships/hyperlink" Target="javascript:zoomDoc(14);" TargetMode="External"/><Relationship Id="rId9" Type="http://schemas.openxmlformats.org/officeDocument/2006/relationships/hyperlink" Target="http://news.ifeng.com/mil/data/201003/0322_1574_1583219.shtml" TargetMode="External"/><Relationship Id="rId14" Type="http://schemas.openxmlformats.org/officeDocument/2006/relationships/hyperlink" Target="http://news.ifeng.com/mil/data/201003/0322_1574_1583219_6.s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1365</Characters>
  <Application>Microsoft Office Word</Application>
  <DocSecurity>0</DocSecurity>
  <Lines>11</Lines>
  <Paragraphs>3</Paragraphs>
  <ScaleCrop>false</ScaleCrop>
  <Company>Lenovo (Beijing) Limited</Company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2</cp:revision>
  <dcterms:created xsi:type="dcterms:W3CDTF">2010-04-03T15:54:00Z</dcterms:created>
  <dcterms:modified xsi:type="dcterms:W3CDTF">2010-04-03T15:55:00Z</dcterms:modified>
</cp:coreProperties>
</file>