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 xml:space="preserve">                </w:t>
      </w:r>
    </w:p>
    <w:p>
      <w:pPr>
        <w:jc w:val="center"/>
        <w:rPr>
          <w:b/>
          <w:sz w:val="32"/>
        </w:rPr>
      </w:pPr>
      <w:r>
        <w:rPr>
          <w:rFonts w:hint="eastAsia"/>
          <w:b/>
          <w:sz w:val="32"/>
        </w:rPr>
        <w:t>六合测绘工具箱软件特点</w:t>
      </w:r>
    </w:p>
    <w:p>
      <w:pPr>
        <w:pStyle w:val="10"/>
        <w:numPr>
          <w:ilvl w:val="0"/>
          <w:numId w:val="1"/>
        </w:numPr>
        <w:spacing w:before="100" w:beforeAutospacing="1" w:after="100" w:afterAutospacing="1" w:line="360" w:lineRule="auto"/>
        <w:ind w:left="357" w:hanging="357" w:hangingChars="170"/>
      </w:pPr>
      <w:r>
        <w:rPr>
          <w:rFonts w:hint="eastAsia"/>
        </w:rPr>
        <w:t>采用左侧折叠菜单设计样式。用户可以点击相关按钮执行操作，也可以直接输入命令执行，方便快捷。</w:t>
      </w:r>
    </w:p>
    <w:p>
      <w:pPr>
        <w:pStyle w:val="10"/>
        <w:numPr>
          <w:ilvl w:val="0"/>
          <w:numId w:val="1"/>
        </w:numPr>
        <w:spacing w:before="100" w:beforeAutospacing="1" w:after="100" w:afterAutospacing="1" w:line="360" w:lineRule="auto"/>
        <w:ind w:left="357" w:hanging="357" w:hangingChars="170"/>
        <w:rPr>
          <w:rFonts w:hint="eastAsia" w:eastAsiaTheme="minorEastAsia"/>
          <w:lang w:eastAsia="zh-CN"/>
        </w:rPr>
      </w:pPr>
      <w:r>
        <w:rPr>
          <w:rFonts w:hint="eastAsia"/>
        </w:rPr>
        <w:t>软件集成了常见的拓扑检查功能如边互相交检查、重叠区域检查、悬挂点检查、重复点检查、自相交检查等</w:t>
      </w:r>
      <w:r>
        <w:rPr>
          <w:rFonts w:hint="eastAsia"/>
          <w:lang w:eastAsia="zh-CN"/>
        </w:rPr>
        <w:t>；</w:t>
      </w:r>
      <w:r>
        <w:rPr>
          <w:rFonts w:hint="eastAsia"/>
          <w:lang w:val="en-US" w:eastAsia="zh-CN"/>
        </w:rPr>
        <w:t>可以对选择的多段线进行批量拓扑检查，采用树形控件展示错误明细，双击节点可缩放到对应的实体</w:t>
      </w:r>
      <w:r>
        <w:rPr>
          <w:rFonts w:hint="eastAsia"/>
        </w:rPr>
        <w:t>。</w:t>
      </w:r>
    </w:p>
    <w:p>
      <w:pPr>
        <w:pStyle w:val="10"/>
        <w:numPr>
          <w:numId w:val="0"/>
        </w:numPr>
        <w:spacing w:before="100" w:beforeAutospacing="1" w:after="100" w:afterAutospacing="1" w:line="360" w:lineRule="auto"/>
        <w:ind w:leftChars="-170"/>
        <w:rPr>
          <w:rFonts w:hint="eastAsia" w:eastAsiaTheme="minorEastAsia"/>
          <w:lang w:eastAsia="zh-CN"/>
        </w:rPr>
      </w:pPr>
      <w:r>
        <w:rPr>
          <w:rFonts w:hint="eastAsia"/>
          <w:lang w:val="en-US" w:eastAsia="zh-CN"/>
        </w:rPr>
        <w:t xml:space="preserve">  </w:t>
      </w:r>
      <w:r>
        <w:rPr>
          <w:rFonts w:hint="eastAsia" w:eastAsiaTheme="minorEastAsia"/>
          <w:lang w:eastAsia="zh-CN"/>
        </w:rPr>
        <w:drawing>
          <wp:inline distT="0" distB="0" distL="114300" distR="114300">
            <wp:extent cx="2100580" cy="3980180"/>
            <wp:effectExtent l="0" t="0" r="13970" b="1270"/>
            <wp:docPr id="2" name="图片 2" descr="81406e4cfce252099e24034163b71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1406e4cfce252099e24034163b71b2"/>
                    <pic:cNvPicPr>
                      <a:picLocks noChangeAspect="1"/>
                    </pic:cNvPicPr>
                  </pic:nvPicPr>
                  <pic:blipFill>
                    <a:blip r:embed="rId4"/>
                    <a:srcRect r="3020"/>
                    <a:stretch>
                      <a:fillRect/>
                    </a:stretch>
                  </pic:blipFill>
                  <pic:spPr>
                    <a:xfrm>
                      <a:off x="0" y="0"/>
                      <a:ext cx="2100580" cy="3980180"/>
                    </a:xfrm>
                    <a:prstGeom prst="rect">
                      <a:avLst/>
                    </a:prstGeom>
                  </pic:spPr>
                </pic:pic>
              </a:graphicData>
            </a:graphic>
          </wp:inline>
        </w:drawing>
      </w:r>
      <w:r>
        <w:rPr>
          <w:rFonts w:hint="eastAsia" w:eastAsiaTheme="minorEastAsia"/>
          <w:lang w:eastAsia="zh-CN"/>
        </w:rPr>
        <w:drawing>
          <wp:inline distT="0" distB="0" distL="114300" distR="114300">
            <wp:extent cx="1080135" cy="3971290"/>
            <wp:effectExtent l="0" t="0" r="5715" b="10160"/>
            <wp:docPr id="3" name="图片 3" descr="d4dd79458b857d9b944a8bf63dacd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4dd79458b857d9b944a8bf63dacdb5"/>
                    <pic:cNvPicPr>
                      <a:picLocks noChangeAspect="1"/>
                    </pic:cNvPicPr>
                  </pic:nvPicPr>
                  <pic:blipFill>
                    <a:blip r:embed="rId5"/>
                    <a:stretch>
                      <a:fillRect/>
                    </a:stretch>
                  </pic:blipFill>
                  <pic:spPr>
                    <a:xfrm>
                      <a:off x="0" y="0"/>
                      <a:ext cx="1080135" cy="3971290"/>
                    </a:xfrm>
                    <a:prstGeom prst="rect">
                      <a:avLst/>
                    </a:prstGeom>
                  </pic:spPr>
                </pic:pic>
              </a:graphicData>
            </a:graphic>
          </wp:inline>
        </w:drawing>
      </w:r>
    </w:p>
    <w:p>
      <w:pPr>
        <w:pStyle w:val="10"/>
        <w:numPr>
          <w:ilvl w:val="0"/>
          <w:numId w:val="1"/>
        </w:numPr>
        <w:spacing w:before="100" w:beforeAutospacing="1" w:after="100" w:afterAutospacing="1" w:line="360" w:lineRule="auto"/>
        <w:ind w:left="357" w:hanging="357" w:hangingChars="170"/>
      </w:pPr>
      <w:r>
        <w:rPr>
          <w:rFonts w:hint="eastAsia"/>
        </w:rPr>
        <w:t>软件针对某些拓扑错误（边互相少交点、重复点、悬挂点）可进行批量处理，提高工作效率。</w:t>
      </w:r>
    </w:p>
    <w:p>
      <w:pPr>
        <w:pStyle w:val="10"/>
        <w:numPr>
          <w:ilvl w:val="0"/>
          <w:numId w:val="1"/>
        </w:numPr>
        <w:spacing w:before="100" w:beforeAutospacing="1" w:after="100" w:afterAutospacing="1" w:line="360" w:lineRule="auto"/>
        <w:ind w:left="357" w:hanging="357" w:hangingChars="170"/>
      </w:pPr>
      <w:r>
        <w:rPr>
          <w:rFonts w:hint="eastAsia"/>
          <w:lang w:val="en-US" w:eastAsia="zh-CN"/>
        </w:rPr>
        <w:t>可实现cad与shp相互转换。Shp转cad带扩展属性，cad带扩展属性转shp。可以注记扩展属性字段，也可以查看或编辑实体扩展属性，实现shp与cad互通。</w:t>
      </w:r>
    </w:p>
    <w:p>
      <w:pPr>
        <w:pStyle w:val="10"/>
        <w:numPr>
          <w:ilvl w:val="0"/>
          <w:numId w:val="1"/>
        </w:numPr>
        <w:spacing w:before="100" w:beforeAutospacing="1" w:after="100" w:afterAutospacing="1" w:line="360" w:lineRule="auto"/>
        <w:ind w:left="357" w:hanging="357" w:hangingChars="170"/>
      </w:pPr>
      <w:r>
        <w:rPr>
          <w:rFonts w:hint="eastAsia"/>
        </w:rPr>
        <w:t>针对目前的cass地籍拓扑编写了房屋跨宗地检查、宗地吸附房屋功能。房屋跨宗地检查可以检查出来跨越宗地的房屋；宗地吸附房屋功能可以将与宗地过近的房屋和房屋附属吸附到宗地线上。</w:t>
      </w:r>
    </w:p>
    <w:p>
      <w:pPr>
        <w:pStyle w:val="10"/>
        <w:numPr>
          <w:ilvl w:val="0"/>
          <w:numId w:val="1"/>
        </w:numPr>
        <w:spacing w:before="100" w:beforeAutospacing="1" w:after="100" w:afterAutospacing="1" w:line="360" w:lineRule="auto"/>
        <w:ind w:left="357" w:hanging="357" w:hangingChars="170"/>
      </w:pPr>
      <w:r>
        <w:rPr>
          <w:rFonts w:hint="eastAsia"/>
          <w:lang w:val="en-US" w:eastAsia="zh-CN"/>
        </w:rPr>
        <w:t>编写了文字功能，可以批量导出、替换文字，并检查文字与多段线包含关系。</w:t>
      </w:r>
    </w:p>
    <w:p>
      <w:pPr>
        <w:pStyle w:val="10"/>
        <w:numPr>
          <w:ilvl w:val="0"/>
          <w:numId w:val="1"/>
        </w:numPr>
        <w:spacing w:before="100" w:beforeAutospacing="1" w:after="100" w:afterAutospacing="1" w:line="360" w:lineRule="auto"/>
        <w:ind w:left="357" w:hanging="357" w:hangingChars="170"/>
      </w:pPr>
      <w:r>
        <w:rPr>
          <w:rFonts w:hint="eastAsia"/>
        </w:rPr>
        <w:t>软件基于cad2016版本开发，可以与最新版本的cass10.1协同作业。</w:t>
      </w:r>
    </w:p>
    <w:p>
      <w:pPr>
        <w:pStyle w:val="10"/>
        <w:numPr>
          <w:ilvl w:val="0"/>
          <w:numId w:val="1"/>
        </w:numPr>
        <w:spacing w:before="100" w:beforeAutospacing="1" w:after="100" w:afterAutospacing="1" w:line="360" w:lineRule="auto"/>
        <w:ind w:left="357" w:hanging="357" w:hangingChars="170"/>
      </w:pPr>
      <w:r>
        <w:rPr>
          <w:rFonts w:hint="eastAsia"/>
        </w:rPr>
        <w:t>方便快捷的图层控制功能，可以有效地对图层进行控制。</w:t>
      </w:r>
    </w:p>
    <w:p>
      <w:pPr>
        <w:pStyle w:val="10"/>
        <w:numPr>
          <w:ilvl w:val="0"/>
          <w:numId w:val="1"/>
        </w:numPr>
        <w:spacing w:before="100" w:beforeAutospacing="1" w:after="100" w:afterAutospacing="1" w:line="360" w:lineRule="auto"/>
        <w:ind w:left="357" w:hanging="357" w:hangingChars="170"/>
      </w:pPr>
      <w:r>
        <w:rPr>
          <w:rFonts w:hint="eastAsia"/>
        </w:rPr>
        <w:t>作者将不断的优化和更新工具功能，打造一款简易，方便、快捷的软件。</w:t>
      </w:r>
    </w:p>
    <w:p>
      <w:pPr>
        <w:spacing w:line="360" w:lineRule="auto"/>
        <w:rPr>
          <w:rFonts w:hint="default" w:eastAsiaTheme="minorEastAsia"/>
          <w:lang w:val="en-US" w:eastAsia="zh-CN"/>
        </w:rPr>
      </w:pPr>
      <w:r>
        <w:rPr>
          <w:rFonts w:hint="eastAsia"/>
        </w:rPr>
        <w:t>QQ：</w:t>
      </w:r>
      <w:r>
        <w:rPr>
          <w:rFonts w:hint="eastAsia"/>
          <w:lang w:val="en-US" w:eastAsia="zh-CN"/>
        </w:rPr>
        <w:t>397711355</w:t>
      </w:r>
    </w:p>
    <w:p>
      <w:pPr>
        <w:rPr>
          <w:rFonts w:hint="eastAsia"/>
        </w:rPr>
      </w:pPr>
      <w:r>
        <w:rPr>
          <w:rFonts w:hint="eastAsia"/>
        </w:rPr>
        <w:t>QQ群：</w:t>
      </w:r>
      <w:r>
        <w:t>365535550</w:t>
      </w:r>
    </w:p>
    <w:p>
      <w:pPr>
        <w:rPr>
          <w:rFonts w:hint="eastAsia"/>
        </w:rPr>
      </w:pPr>
      <w:r>
        <w:rPr>
          <w:rFonts w:hint="eastAsia"/>
        </w:rPr>
        <w:t xml:space="preserve">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rFonts w:hint="eastAsia"/>
        </w:rPr>
      </w:pPr>
    </w:p>
    <w:p>
      <w:pPr>
        <w:ind w:firstLine="1890" w:firstLineChars="900"/>
        <w:rPr>
          <w:b/>
          <w:sz w:val="36"/>
          <w:szCs w:val="36"/>
        </w:rPr>
      </w:pPr>
      <w:r>
        <w:rPr>
          <w:rFonts w:hint="eastAsia"/>
        </w:rPr>
        <w:t xml:space="preserve"> </w:t>
      </w:r>
      <w:r>
        <w:rPr>
          <w:rFonts w:hint="eastAsia"/>
          <w:b/>
          <w:sz w:val="36"/>
          <w:szCs w:val="36"/>
        </w:rPr>
        <w:t>使用说明</w:t>
      </w:r>
    </w:p>
    <w:p/>
    <w:p>
      <w:pPr>
        <w:ind w:firstLine="420" w:firstLineChars="200"/>
      </w:pPr>
      <w:r>
        <w:rPr>
          <w:rFonts w:hint="eastAsia"/>
        </w:rPr>
        <w:t>六合测绘工具箱，基于cad2016开发。主要工具有</w:t>
      </w:r>
      <w:r>
        <w:rPr>
          <w:rFonts w:hint="eastAsia"/>
          <w:lang w:val="en-US" w:eastAsia="zh-CN"/>
        </w:rPr>
        <w:t>图形</w:t>
      </w:r>
      <w:r>
        <w:rPr>
          <w:rFonts w:hint="eastAsia"/>
        </w:rPr>
        <w:t>检查、</w:t>
      </w:r>
      <w:r>
        <w:rPr>
          <w:rFonts w:hint="eastAsia"/>
          <w:lang w:val="en-US" w:eastAsia="zh-CN"/>
        </w:rPr>
        <w:t>图形</w:t>
      </w:r>
      <w:r>
        <w:rPr>
          <w:rFonts w:hint="eastAsia"/>
        </w:rPr>
        <w:t>处理、</w:t>
      </w:r>
      <w:r>
        <w:rPr>
          <w:rFonts w:hint="eastAsia"/>
          <w:lang w:val="en-US" w:eastAsia="zh-CN"/>
        </w:rPr>
        <w:tab/>
        <w:t>GIS互通、</w:t>
      </w:r>
      <w:r>
        <w:rPr>
          <w:rFonts w:hint="eastAsia"/>
        </w:rPr>
        <w:t>文字工具、图层管理等。可用于农房不动产，cass拓扑等项目。</w:t>
      </w:r>
    </w:p>
    <w:p>
      <w:r>
        <w:rPr>
          <w:rFonts w:hint="eastAsia"/>
        </w:rPr>
        <w:t>使用方法：</w:t>
      </w:r>
      <w:r>
        <w:rPr>
          <w:rFonts w:hint="eastAsia"/>
          <w:lang w:val="en-US" w:eastAsia="zh-CN"/>
        </w:rPr>
        <w:t>安装后点击加载dll（点击加载一次就行），或者</w:t>
      </w:r>
      <w:r>
        <w:rPr>
          <w:rFonts w:hint="eastAsia"/>
        </w:rPr>
        <w:t>输入命令</w:t>
      </w:r>
      <w:r>
        <w:t>”</w:t>
      </w:r>
      <w:r>
        <w:rPr>
          <w:rFonts w:hint="eastAsia"/>
        </w:rPr>
        <w:t>netload</w:t>
      </w:r>
      <w:r>
        <w:t>”</w:t>
      </w:r>
      <w:r>
        <w:rPr>
          <w:rFonts w:hint="eastAsia"/>
        </w:rPr>
        <w:t>,加载程序目录下的tupo.dll。</w:t>
      </w:r>
      <w:r>
        <w:rPr>
          <w:rFonts w:hint="eastAsia"/>
          <w:lang w:val="en-US" w:eastAsia="zh-CN"/>
        </w:rPr>
        <w:t>输入</w:t>
      </w:r>
      <w:r>
        <w:rPr>
          <w:rFonts w:hint="default"/>
          <w:lang w:val="en-US" w:eastAsia="zh-CN"/>
        </w:rPr>
        <w:t>”</w:t>
      </w:r>
      <w:r>
        <w:rPr>
          <w:rFonts w:hint="eastAsia"/>
          <w:lang w:val="en-US" w:eastAsia="zh-CN"/>
        </w:rPr>
        <w:t>LHGJX</w:t>
      </w:r>
      <w:r>
        <w:rPr>
          <w:rFonts w:hint="default"/>
          <w:lang w:val="en-US" w:eastAsia="zh-CN"/>
        </w:rPr>
        <w:t>”</w:t>
      </w:r>
      <w:r>
        <w:rPr>
          <w:rFonts w:hint="eastAsia"/>
          <w:lang w:val="en-US" w:eastAsia="zh-CN"/>
        </w:rPr>
        <w:t>,</w:t>
      </w:r>
      <w:r>
        <w:rPr>
          <w:rFonts w:hint="eastAsia"/>
        </w:rPr>
        <w:t>即可出现以下界面：</w:t>
      </w:r>
    </w:p>
    <w:p>
      <w:pPr>
        <w:rPr>
          <w:rFonts w:hint="eastAsia"/>
        </w:rPr>
      </w:pPr>
      <w:r>
        <w:rPr>
          <w:rFonts w:ascii="Times New Roman" w:hAnsi="Times New Roman" w:eastAsia="Times New Roman" w:cs="Times New Roman"/>
          <w:snapToGrid w:val="0"/>
          <w:color w:val="000000"/>
          <w:w w:val="0"/>
          <w:kern w:val="0"/>
          <w:sz w:val="0"/>
          <w:szCs w:val="0"/>
          <w:u w:color="000000"/>
          <w:shd w:val="clear" w:color="000000" w:fill="000000"/>
          <w:lang w:val="zh-CN" w:eastAsia="zh-CN" w:bidi="zh-CN"/>
        </w:rPr>
        <w:t xml:space="preserve"> </w:t>
      </w:r>
      <w:r>
        <w:rPr>
          <w:rFonts w:hint="eastAsia"/>
        </w:rPr>
        <w:drawing>
          <wp:inline distT="0" distB="0" distL="114300" distR="114300">
            <wp:extent cx="1489710" cy="6664325"/>
            <wp:effectExtent l="0" t="0" r="15240" b="3175"/>
            <wp:docPr id="4" name="图片 4" descr="166730206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67302062943"/>
                    <pic:cNvPicPr>
                      <a:picLocks noChangeAspect="1"/>
                    </pic:cNvPicPr>
                  </pic:nvPicPr>
                  <pic:blipFill>
                    <a:blip r:embed="rId6"/>
                    <a:stretch>
                      <a:fillRect/>
                    </a:stretch>
                  </pic:blipFill>
                  <pic:spPr>
                    <a:xfrm>
                      <a:off x="0" y="0"/>
                      <a:ext cx="1489710" cy="6664325"/>
                    </a:xfrm>
                    <a:prstGeom prst="rect">
                      <a:avLst/>
                    </a:prstGeom>
                  </pic:spPr>
                </pic:pic>
              </a:graphicData>
            </a:graphic>
          </wp:inline>
        </w:drawing>
      </w:r>
    </w:p>
    <w:p>
      <w:pPr>
        <w:rPr>
          <w:rFonts w:hint="eastAsia"/>
        </w:rPr>
      </w:pPr>
      <w:r>
        <w:rPr>
          <w:rFonts w:hint="eastAsia"/>
        </w:rPr>
        <w:t>单击相应的button或者输入相关命令即可执行。</w:t>
      </w:r>
    </w:p>
    <w:p>
      <w:pPr>
        <w:rPr>
          <w:rFonts w:hint="eastAsia"/>
        </w:rPr>
      </w:pPr>
    </w:p>
    <w:p>
      <w:pPr>
        <w:rPr>
          <w:rFonts w:hint="eastAsia"/>
          <w:b/>
          <w:color w:val="FF0000"/>
          <w:sz w:val="32"/>
          <w:szCs w:val="32"/>
        </w:rPr>
      </w:pPr>
      <w:r>
        <w:rPr>
          <w:rFonts w:hint="eastAsia"/>
          <w:b/>
          <w:color w:val="FF0000"/>
          <w:sz w:val="32"/>
          <w:szCs w:val="32"/>
        </w:rPr>
        <w:t>温馨提示：请及时注册软件，享受更多优质的服务！</w:t>
      </w:r>
    </w:p>
    <w:p>
      <w:pPr>
        <w:sectPr>
          <w:pgSz w:w="11906" w:h="16838"/>
          <w:pgMar w:top="1440" w:right="1800" w:bottom="1440" w:left="1800" w:header="851" w:footer="992" w:gutter="0"/>
          <w:cols w:space="425" w:num="1"/>
          <w:docGrid w:type="lines" w:linePitch="312" w:charSpace="0"/>
        </w:sectPr>
      </w:pPr>
    </w:p>
    <w:p>
      <w:pPr>
        <w:jc w:val="center"/>
        <w:rPr>
          <w:rFonts w:hint="eastAsia"/>
          <w:b/>
          <w:sz w:val="36"/>
          <w:szCs w:val="36"/>
        </w:rPr>
      </w:pPr>
      <w:r>
        <w:rPr>
          <w:rFonts w:hint="eastAsia"/>
          <w:b/>
          <w:sz w:val="36"/>
          <w:szCs w:val="36"/>
        </w:rPr>
        <w:t>命令操作说明</w:t>
      </w:r>
    </w:p>
    <w:tbl>
      <w:tblPr>
        <w:tblStyle w:val="5"/>
        <w:tblW w:w="12740" w:type="dxa"/>
        <w:tblInd w:w="93" w:type="dxa"/>
        <w:tblLayout w:type="autofit"/>
        <w:tblCellMar>
          <w:top w:w="0" w:type="dxa"/>
          <w:left w:w="108" w:type="dxa"/>
          <w:bottom w:w="0" w:type="dxa"/>
          <w:right w:w="108" w:type="dxa"/>
        </w:tblCellMar>
      </w:tblPr>
      <w:tblGrid>
        <w:gridCol w:w="1420"/>
        <w:gridCol w:w="1120"/>
        <w:gridCol w:w="3100"/>
        <w:gridCol w:w="7100"/>
      </w:tblGrid>
      <w:tr>
        <w:tblPrEx>
          <w:tblCellMar>
            <w:top w:w="0" w:type="dxa"/>
            <w:left w:w="108" w:type="dxa"/>
            <w:bottom w:w="0" w:type="dxa"/>
            <w:right w:w="108" w:type="dxa"/>
          </w:tblCellMar>
        </w:tblPrEx>
        <w:trPr>
          <w:trHeight w:val="375" w:hRule="atLeast"/>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模块</w:t>
            </w:r>
          </w:p>
        </w:tc>
        <w:tc>
          <w:tcPr>
            <w:tcW w:w="112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命令</w:t>
            </w:r>
          </w:p>
        </w:tc>
        <w:tc>
          <w:tcPr>
            <w:tcW w:w="31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功能</w:t>
            </w:r>
          </w:p>
        </w:tc>
        <w:tc>
          <w:tcPr>
            <w:tcW w:w="7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操作说明</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拓扑检查</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wdxjc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微短线检查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检查多段线小于某个长度的多段线，长度在参数列表里设置。</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shd w:val="clear" w:color="auto" w:fill="auto"/>
            <w:noWrap/>
            <w:vAlign w:val="center"/>
          </w:tcPr>
          <w:p>
            <w:pPr>
              <w:widowControl/>
              <w:jc w:val="center"/>
              <w:rPr>
                <w:rFonts w:hint="eastAsia"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wxmjc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微小面检查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检查多段线面积小于某个值的多段线，面积在参数列表里设置。</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shd w:val="clear" w:color="auto" w:fill="auto"/>
            <w:noWrap/>
            <w:vAlign w:val="center"/>
          </w:tcPr>
          <w:p>
            <w:pPr>
              <w:widowControl/>
              <w:jc w:val="center"/>
              <w:rPr>
                <w:rFonts w:hint="eastAsia"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hdsx</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弧段筛选</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宋体"/>
                <w:color w:val="000000"/>
                <w:kern w:val="0"/>
                <w:sz w:val="28"/>
                <w:szCs w:val="28"/>
                <w:lang w:val="en-US"/>
              </w:rPr>
            </w:pPr>
            <w:r>
              <w:rPr>
                <w:rFonts w:hint="eastAsia" w:ascii="仿宋" w:hAnsi="仿宋" w:eastAsia="仿宋" w:cs="宋体"/>
                <w:color w:val="000000"/>
                <w:kern w:val="0"/>
                <w:sz w:val="28"/>
                <w:szCs w:val="28"/>
                <w:lang w:val="en-US" w:eastAsia="zh-CN"/>
              </w:rPr>
              <w:t>检查多段线是否存在弧段</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shd w:val="clear" w:color="auto" w:fill="auto"/>
            <w:noWrap/>
            <w:vAlign w:val="center"/>
          </w:tcPr>
          <w:p>
            <w:pPr>
              <w:widowControl/>
              <w:jc w:val="center"/>
              <w:rPr>
                <w:rFonts w:hint="eastAsia"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bhxjc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闭合性检查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检查多段线是否闭合</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cfdjc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重复点检查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输入命令或点击按钮，选择需要检查的多段线，可以检查出多段线上顶点过近的点，并在错误处生成标记圆。顶点过近参数可以在参数设置中的重复点值中设置。</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hxjjc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边互相交检查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输入命令或点击按钮，选择需要检查的多段线，可以检查出多段线边之间缺少交点错误，并在错误处生成标记圆。</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cdqyjc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重叠区域检查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输入命令或点击按钮，选择需要检查的多段线，可以检查出多段线边之间的重叠区域，并标记出相应位置。</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fxjc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面缝隙检查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输入命令或点击按钮，选择需要检查的多段线，可以检查出两个闭合多段线间的缝隙（包括两个闭合多段线间只有一个交点），并标记出相应位置。</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xgdjc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悬挂点检查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输入命令或点击按钮，选择需要检查的多段线，可以检查出多段线的悬挂点（点与线距离过近），并在错误处生成标记圆。参数需在参数设置中的悬挂点值中设置。</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xcjjc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狭长角检查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输入命令或点击按钮，选择需要检查的多段线，可以检查出多段线的狭长角，并在错误处生成标记圆。参数需在参数设置中的狭长角值中设置。</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zxjjc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自相交检查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输入命令或点击按钮，选择需要检查的多段线，可以检查出多段线自相交错误。</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xgxjc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悬挂线检查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输入命令或点击按钮，选择需要检查的多段线，可以检查出多段线起点或终点未与其他多段线相接触错误，并在错误处生成标记圆。</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pltpjc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批量拓扑检查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选择好相应的拓扑检查类型，点击确定选择要检查的多段线进行检查。详情会在列表中列出，双击节点可以缩放到对应的实体。</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拓扑处理</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xgdcl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悬挂点处理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w:t>
            </w:r>
            <w:r>
              <w:rPr>
                <w:rFonts w:hint="eastAsia" w:ascii="仿宋" w:hAnsi="仿宋" w:eastAsia="仿宋" w:cs="宋体"/>
                <w:color w:val="000000"/>
                <w:kern w:val="0"/>
                <w:sz w:val="28"/>
                <w:szCs w:val="28"/>
                <w:lang w:eastAsia="zh-CN"/>
              </w:rPr>
              <w:t>进行</w:t>
            </w:r>
            <w:r>
              <w:rPr>
                <w:rFonts w:hint="eastAsia" w:ascii="仿宋" w:hAnsi="仿宋" w:eastAsia="仿宋" w:cs="宋体"/>
                <w:color w:val="000000"/>
                <w:kern w:val="0"/>
                <w:sz w:val="28"/>
                <w:szCs w:val="28"/>
              </w:rPr>
              <w:t>悬挂点处理（</w:t>
            </w:r>
            <w:r>
              <w:rPr>
                <w:rFonts w:hint="eastAsia" w:ascii="仿宋" w:hAnsi="仿宋" w:eastAsia="仿宋" w:cs="宋体"/>
                <w:color w:val="000000"/>
                <w:kern w:val="0"/>
                <w:sz w:val="28"/>
                <w:szCs w:val="28"/>
                <w:lang w:eastAsia="zh-CN"/>
              </w:rPr>
              <w:t>将</w:t>
            </w:r>
            <w:r>
              <w:rPr>
                <w:rFonts w:hint="eastAsia" w:ascii="仿宋" w:hAnsi="仿宋" w:eastAsia="仿宋" w:cs="宋体"/>
                <w:color w:val="000000"/>
                <w:kern w:val="0"/>
                <w:sz w:val="28"/>
                <w:szCs w:val="28"/>
              </w:rPr>
              <w:t>与线距离过近的点吸附到线上）</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cfdcl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重复点处理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输入命令或点击按钮，选择需要检查的多段线，可以进行重复点处理（删除距离过近的某一个顶点）。</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hxjcl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互相少交点处理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输入命令或点击按钮，选择需要检查的多段线，可以进行互相少交点处理（在缺少交点处增加交点）。</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ry</w:t>
            </w:r>
            <w:r>
              <w:rPr>
                <w:rFonts w:hint="eastAsia" w:ascii="仿宋" w:hAnsi="仿宋" w:eastAsia="仿宋" w:cs="宋体"/>
                <w:color w:val="000000"/>
                <w:kern w:val="0"/>
                <w:sz w:val="28"/>
                <w:szCs w:val="28"/>
              </w:rPr>
              <w:t>dcl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冗余点</w:t>
            </w:r>
            <w:r>
              <w:rPr>
                <w:rFonts w:hint="eastAsia" w:ascii="仿宋" w:hAnsi="仿宋" w:eastAsia="仿宋" w:cs="宋体"/>
                <w:color w:val="000000"/>
                <w:kern w:val="0"/>
                <w:sz w:val="28"/>
                <w:szCs w:val="28"/>
              </w:rPr>
              <w:t>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w:t>
            </w:r>
            <w:r>
              <w:rPr>
                <w:rFonts w:hint="eastAsia" w:ascii="仿宋" w:hAnsi="仿宋" w:eastAsia="仿宋" w:cs="宋体"/>
                <w:color w:val="000000"/>
                <w:kern w:val="0"/>
                <w:sz w:val="28"/>
                <w:szCs w:val="28"/>
                <w:lang w:eastAsia="zh-CN"/>
              </w:rPr>
              <w:t>进行</w:t>
            </w:r>
            <w:r>
              <w:rPr>
                <w:rFonts w:hint="eastAsia" w:ascii="仿宋" w:hAnsi="仿宋" w:eastAsia="仿宋" w:cs="宋体"/>
                <w:color w:val="000000"/>
                <w:kern w:val="0"/>
                <w:sz w:val="28"/>
                <w:szCs w:val="28"/>
                <w:lang w:val="en-US" w:eastAsia="zh-CN"/>
              </w:rPr>
              <w:t>冗余点</w:t>
            </w:r>
            <w:r>
              <w:rPr>
                <w:rFonts w:hint="eastAsia" w:ascii="仿宋" w:hAnsi="仿宋" w:eastAsia="仿宋" w:cs="宋体"/>
                <w:color w:val="000000"/>
                <w:kern w:val="0"/>
                <w:sz w:val="28"/>
                <w:szCs w:val="28"/>
              </w:rPr>
              <w:t>处理（</w:t>
            </w:r>
            <w:r>
              <w:rPr>
                <w:rFonts w:hint="eastAsia" w:ascii="仿宋" w:hAnsi="仿宋" w:eastAsia="仿宋" w:cs="宋体"/>
                <w:color w:val="000000"/>
                <w:kern w:val="0"/>
                <w:sz w:val="28"/>
                <w:szCs w:val="28"/>
                <w:lang w:val="en-US" w:eastAsia="zh-CN"/>
              </w:rPr>
              <w:t>删除夹角过小的点，参数在狭长角参数里设置。</w:t>
            </w:r>
            <w:r>
              <w:rPr>
                <w:rFonts w:hint="eastAsia" w:ascii="仿宋" w:hAnsi="仿宋" w:eastAsia="仿宋" w:cs="宋体"/>
                <w:color w:val="000000"/>
                <w:kern w:val="0"/>
                <w:sz w:val="28"/>
                <w:szCs w:val="28"/>
              </w:rPr>
              <w:t>）</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tcql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拓扑图层清理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可以批量清理拓扑检查图层及标记实体。</w:t>
            </w:r>
          </w:p>
        </w:tc>
      </w:tr>
      <w:tr>
        <w:tblPrEx>
          <w:tblCellMar>
            <w:top w:w="0" w:type="dxa"/>
            <w:left w:w="108" w:type="dxa"/>
            <w:bottom w:w="0" w:type="dxa"/>
            <w:right w:w="108" w:type="dxa"/>
          </w:tblCellMar>
        </w:tblPrEx>
        <w:trPr>
          <w:trHeight w:val="1122" w:hRule="atLeast"/>
        </w:trPr>
        <w:tc>
          <w:tcPr>
            <w:tcW w:w="1420" w:type="dxa"/>
            <w:vMerge w:val="continue"/>
            <w:tcBorders>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pltpcl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批量拓扑处理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可以批量进行重复点、冗余点、悬挂点、互相少交点等拓扑处理。</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CASS工具</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zdfwjc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房屋跨宗地检查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输入命令或点击按钮，选择需要检查的多段线，可以检查房屋跨宗地错误。</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zddjc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宗地顶点数检查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检查宗地顶点数大于某个数的实体。</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zdxffw</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宗地吸附房屋</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输入命令或点击按钮，选择需要检查的多段线，可以将与宗地过近的房屋和房屋附属吸附到宗地线上（宗地保持不变）。参数需在参数设置中的悬挂点值中设置。</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文字工具</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wzpljc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文字</w:t>
            </w:r>
            <w:r>
              <w:rPr>
                <w:rFonts w:hint="eastAsia" w:ascii="仿宋" w:hAnsi="仿宋" w:eastAsia="仿宋" w:cs="宋体"/>
                <w:color w:val="000000"/>
                <w:kern w:val="0"/>
                <w:sz w:val="28"/>
                <w:szCs w:val="28"/>
                <w:lang w:val="en-US" w:eastAsia="zh-CN"/>
              </w:rPr>
              <w:t>多段线</w:t>
            </w:r>
            <w:r>
              <w:rPr>
                <w:rFonts w:hint="eastAsia" w:ascii="仿宋" w:hAnsi="仿宋" w:eastAsia="仿宋" w:cs="宋体"/>
                <w:color w:val="000000"/>
                <w:kern w:val="0"/>
                <w:sz w:val="28"/>
                <w:szCs w:val="28"/>
              </w:rPr>
              <w:t>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输入命令或点击按钮，选择需要检查的文字和多段线。</w:t>
            </w:r>
            <w:r>
              <w:rPr>
                <w:rFonts w:hint="eastAsia" w:ascii="仿宋" w:hAnsi="仿宋" w:eastAsia="仿宋" w:cs="宋体"/>
                <w:color w:val="000000"/>
                <w:kern w:val="0"/>
                <w:sz w:val="28"/>
                <w:szCs w:val="28"/>
                <w:lang w:eastAsia="zh-CN"/>
              </w:rPr>
              <w:t>未包含文字多段线将变成红色。包含多个文字的多段线将变成黄色</w:t>
            </w:r>
            <w:r>
              <w:rPr>
                <w:rFonts w:hint="eastAsia" w:ascii="仿宋" w:hAnsi="仿宋" w:eastAsia="仿宋" w:cs="宋体"/>
                <w:color w:val="000000"/>
                <w:kern w:val="0"/>
                <w:sz w:val="28"/>
                <w:szCs w:val="28"/>
              </w:rPr>
              <w:t>。</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wzygjc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文字压盖检查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检查文字与多段线压盖错误。</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plxfwz</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多段线吸附文字</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可以把与多段线压盖的文字吸附到多段线中心。</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wzdc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文字导出</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输入命令或点击按钮，选择需要检查的文字。文字内容将导出到txt文本。</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wzth</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文字替换</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输入命令或点击按钮，选择需要txt文本（需要替换的文本和替换后的文本之间需要用</w:t>
            </w:r>
            <w:r>
              <w:rPr>
                <w:rFonts w:hint="eastAsia" w:ascii="仿宋" w:hAnsi="仿宋" w:eastAsia="仿宋" w:cs="宋体"/>
                <w:color w:val="000000"/>
                <w:kern w:val="0"/>
                <w:sz w:val="28"/>
                <w:szCs w:val="28"/>
                <w:lang w:eastAsia="zh-CN"/>
              </w:rPr>
              <w:t>逗号</w:t>
            </w:r>
            <w:r>
              <w:rPr>
                <w:rFonts w:hint="eastAsia" w:ascii="仿宋" w:hAnsi="仿宋" w:eastAsia="仿宋" w:cs="宋体"/>
                <w:color w:val="000000"/>
                <w:kern w:val="0"/>
                <w:sz w:val="28"/>
                <w:szCs w:val="28"/>
              </w:rPr>
              <w:t>隔开），可以进行文字批量替换。</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图层管理</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关闭或打开图层</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可进行关闭或打开图层（方式有图选、手输、全部、反选等）</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TF</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冻结或解冻图层</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可进行冻结或解冻图层（方式有图选、手输、全部、反选等）</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TS</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锁定或解锁图层</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可进行锁定或解锁图层（方式有图选、手输、全部、反选等）</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TD</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删除与图层关联对象</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可进行删除与图层关联对象（方式有图选、手输、全部、反选等）</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软件相关</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cssz</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参数设置</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可进行悬挂点检查精度、标记圆大小、狭长角交点、重复点参数设置，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rjzc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软件注册</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rPr>
              <w:t>软件可以试用</w:t>
            </w:r>
            <w:r>
              <w:rPr>
                <w:rFonts w:hint="eastAsia" w:ascii="仿宋" w:hAnsi="仿宋" w:eastAsia="仿宋" w:cs="宋体"/>
                <w:color w:val="000000"/>
                <w:kern w:val="0"/>
                <w:sz w:val="28"/>
                <w:szCs w:val="28"/>
                <w:lang w:val="en-US" w:eastAsia="zh-CN"/>
              </w:rPr>
              <w:t>2</w:t>
            </w:r>
            <w:r>
              <w:rPr>
                <w:rFonts w:hint="eastAsia" w:ascii="仿宋" w:hAnsi="仿宋" w:eastAsia="仿宋" w:cs="宋体"/>
                <w:color w:val="000000"/>
                <w:kern w:val="0"/>
                <w:sz w:val="28"/>
                <w:szCs w:val="28"/>
              </w:rPr>
              <w:t>0次，</w:t>
            </w:r>
            <w:r>
              <w:rPr>
                <w:rFonts w:hint="eastAsia" w:ascii="仿宋" w:hAnsi="仿宋" w:eastAsia="仿宋" w:cs="宋体"/>
                <w:color w:val="000000"/>
                <w:kern w:val="0"/>
                <w:sz w:val="28"/>
                <w:szCs w:val="28"/>
                <w:lang w:val="en-US" w:eastAsia="zh-CN"/>
              </w:rPr>
              <w:t>注册可以与作者联系</w:t>
            </w:r>
          </w:p>
        </w:tc>
      </w:tr>
    </w:tbl>
    <w:p>
      <w:pPr>
        <w:widowControl/>
        <w:jc w:val="left"/>
        <w:rPr>
          <w:rFonts w:hint="eastAsia" w:ascii="仿宋" w:hAnsi="仿宋" w:eastAsia="仿宋" w:cs="宋体"/>
          <w:color w:val="000000"/>
          <w:kern w:val="0"/>
          <w:sz w:val="28"/>
          <w:szCs w:val="28"/>
          <w:lang w:eastAsia="zh-CN"/>
        </w:rPr>
      </w:pPr>
      <w:r>
        <w:rPr>
          <w:rFonts w:hint="eastAsia" w:ascii="仿宋" w:hAnsi="仿宋" w:eastAsia="仿宋" w:cs="宋体"/>
          <w:color w:val="000000"/>
          <w:kern w:val="0"/>
          <w:sz w:val="28"/>
          <w:szCs w:val="28"/>
          <w:lang w:eastAsia="zh-CN"/>
        </w:rPr>
        <w:t>注意事项：使用软件前一定要进行参数设置</w:t>
      </w:r>
    </w:p>
    <w:p>
      <w:pPr>
        <w:widowControl/>
        <w:jc w:val="left"/>
        <w:rPr>
          <w:rFonts w:hint="eastAsia" w:ascii="仿宋" w:hAnsi="仿宋" w:eastAsia="仿宋" w:cs="宋体"/>
          <w:color w:val="000000"/>
          <w:kern w:val="0"/>
          <w:sz w:val="28"/>
          <w:szCs w:val="28"/>
          <w:lang w:eastAsia="zh-CN"/>
        </w:rPr>
      </w:pPr>
      <w:r>
        <w:rPr>
          <w:rFonts w:hint="eastAsia" w:ascii="仿宋" w:hAnsi="仿宋" w:eastAsia="仿宋" w:cs="宋体"/>
          <w:color w:val="000000"/>
          <w:kern w:val="0"/>
          <w:sz w:val="28"/>
          <w:szCs w:val="28"/>
          <w:lang w:eastAsia="zh-CN"/>
        </w:rPr>
        <w:drawing>
          <wp:inline distT="0" distB="0" distL="114300" distR="114300">
            <wp:extent cx="1919605" cy="2327910"/>
            <wp:effectExtent l="0" t="0" r="4445" b="15240"/>
            <wp:docPr id="5" name="图片 5" descr="1667304628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67304628612"/>
                    <pic:cNvPicPr>
                      <a:picLocks noChangeAspect="1"/>
                    </pic:cNvPicPr>
                  </pic:nvPicPr>
                  <pic:blipFill>
                    <a:blip r:embed="rId7"/>
                    <a:stretch>
                      <a:fillRect/>
                    </a:stretch>
                  </pic:blipFill>
                  <pic:spPr>
                    <a:xfrm>
                      <a:off x="0" y="0"/>
                      <a:ext cx="1919605" cy="2327910"/>
                    </a:xfrm>
                    <a:prstGeom prst="rect">
                      <a:avLst/>
                    </a:prstGeom>
                  </pic:spPr>
                </pic:pic>
              </a:graphicData>
            </a:graphic>
          </wp:inline>
        </w:drawing>
      </w:r>
    </w:p>
    <w:p>
      <w:pPr>
        <w:widowControl/>
        <w:jc w:val="left"/>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 xml:space="preserve">          确保选择的是多段线而不是二维多段线或者直线</w:t>
      </w:r>
    </w:p>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 xml:space="preserve">          进行重叠区域检查、面缝隙检查、以及房屋跨宗地时，多段线一定去Z值（可运行Z值归零）</w:t>
      </w:r>
      <w:bookmarkStart w:id="0" w:name="_GoBack"/>
      <w:bookmarkEnd w:id="0"/>
    </w:p>
    <w:p>
      <w:pPr>
        <w:widowControl/>
        <w:jc w:val="left"/>
        <w:rPr>
          <w:rFonts w:hint="default" w:ascii="仿宋" w:hAnsi="仿宋" w:eastAsia="仿宋" w:cs="宋体"/>
          <w:color w:val="000000"/>
          <w:kern w:val="0"/>
          <w:sz w:val="28"/>
          <w:szCs w:val="28"/>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A2F94"/>
    <w:multiLevelType w:val="multilevel"/>
    <w:tmpl w:val="42FA2F94"/>
    <w:lvl w:ilvl="0" w:tentative="0">
      <w:start w:val="1"/>
      <w:numFmt w:val="decimal"/>
      <w:lvlText w:val="%1、"/>
      <w:lvlJc w:val="left"/>
      <w:pPr>
        <w:ind w:left="858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NzZiNTYzNDliOWM2MjFhNWI4NGQzNTRmYTAwNjIifQ=="/>
  </w:docVars>
  <w:rsids>
    <w:rsidRoot w:val="006778DB"/>
    <w:rsid w:val="000875F6"/>
    <w:rsid w:val="0021236E"/>
    <w:rsid w:val="006778DB"/>
    <w:rsid w:val="00843F75"/>
    <w:rsid w:val="00915882"/>
    <w:rsid w:val="00950BF1"/>
    <w:rsid w:val="00A35C70"/>
    <w:rsid w:val="00A46ED8"/>
    <w:rsid w:val="00AD1BD2"/>
    <w:rsid w:val="00AD603F"/>
    <w:rsid w:val="00B00696"/>
    <w:rsid w:val="00B35157"/>
    <w:rsid w:val="00B60539"/>
    <w:rsid w:val="00B953BD"/>
    <w:rsid w:val="00D265FC"/>
    <w:rsid w:val="00DF667F"/>
    <w:rsid w:val="00EE7DD3"/>
    <w:rsid w:val="09075DEA"/>
    <w:rsid w:val="0F097777"/>
    <w:rsid w:val="0F0F663E"/>
    <w:rsid w:val="180118A4"/>
    <w:rsid w:val="1B831669"/>
    <w:rsid w:val="1F00126A"/>
    <w:rsid w:val="47E1259E"/>
    <w:rsid w:val="648428BD"/>
    <w:rsid w:val="6C496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2196</Words>
  <Characters>2416</Characters>
  <Lines>14</Lines>
  <Paragraphs>4</Paragraphs>
  <TotalTime>10</TotalTime>
  <ScaleCrop>false</ScaleCrop>
  <LinksUpToDate>false</LinksUpToDate>
  <CharactersWithSpaces>2466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2021-02-17T13:24:00Z</dcterms:created>
  <dc:creator>PC</dc:creator>
  <cp:lastModifiedBy>暖意明</cp:lastModifiedBy>
  <dcterms:modified xsi:type="dcterms:W3CDTF">2022-11-01T12:13:55Z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C5160C9DA6AB43338DE268ABC9465D58</vt:lpwstr>
  </property>
</Properties>
</file>