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4" w:type="dxa"/>
        <w:tblInd w:w="-313" w:type="dxa"/>
        <w:tblLayout w:type="fixed"/>
        <w:tblLook w:val="00A0"/>
      </w:tblPr>
      <w:tblGrid>
        <w:gridCol w:w="568"/>
        <w:gridCol w:w="702"/>
        <w:gridCol w:w="708"/>
        <w:gridCol w:w="1560"/>
        <w:gridCol w:w="1559"/>
        <w:gridCol w:w="1843"/>
        <w:gridCol w:w="2409"/>
        <w:gridCol w:w="1560"/>
        <w:gridCol w:w="1984"/>
        <w:gridCol w:w="1226"/>
        <w:gridCol w:w="475"/>
      </w:tblGrid>
      <w:tr w:rsidR="00C95EE5" w:rsidRPr="00DD65BB" w:rsidTr="00C3288A">
        <w:trPr>
          <w:trHeight w:val="799"/>
        </w:trPr>
        <w:tc>
          <w:tcPr>
            <w:tcW w:w="1459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4D1431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激电测深（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ρ</w:t>
            </w:r>
            <w:r w:rsidRPr="004D1431"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>s</w:t>
            </w:r>
            <w:r w:rsidRPr="004D1431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）质量检查计算结果表</w:t>
            </w:r>
          </w:p>
        </w:tc>
      </w:tr>
      <w:tr w:rsidR="00C95EE5" w:rsidRPr="00DD65BB" w:rsidTr="00C3288A">
        <w:trPr>
          <w:trHeight w:val="462"/>
        </w:trPr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工作地区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测深点线号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62"/>
        </w:trPr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原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观测日期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观测者：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仪器编号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计算者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62"/>
        </w:trPr>
        <w:tc>
          <w:tcPr>
            <w:tcW w:w="1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检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观测日期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观测者：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仪器编号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校对者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AB/2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MN/2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s         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（原始观测值）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color w:val="000000"/>
                <w:kern w:val="0"/>
                <w:sz w:val="20"/>
                <w:szCs w:val="20"/>
              </w:rPr>
              <w:t>s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>，</w:t>
            </w:r>
            <w:r w:rsidRPr="004D1431">
              <w:rPr>
                <w:rFonts w:ascii="宋体" w:hAnsi="宋体" w:cs="宋体"/>
                <w:color w:val="000000"/>
                <w:kern w:val="0"/>
                <w:sz w:val="20"/>
                <w:szCs w:val="20"/>
                <w:vertAlign w:val="superscript"/>
              </w:rPr>
              <w:t xml:space="preserve">                  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（检查观测值）</w:t>
            </w:r>
            <w:r w:rsidRPr="004D1431">
              <w:rPr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△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s=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s-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vertAlign w:val="subscript"/>
              </w:rPr>
              <w:t>平均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=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s+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  <w:r w:rsidRPr="004D1431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/2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△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s/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vertAlign w:val="subscript"/>
              </w:rPr>
              <w:t>平均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（△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s/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vertAlign w:val="subscript"/>
              </w:rPr>
              <w:t>平均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462"/>
        </w:trPr>
        <w:tc>
          <w:tcPr>
            <w:tcW w:w="109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∑（△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s/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vertAlign w:val="subscript"/>
              </w:rPr>
              <w:t>平均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95EE5" w:rsidRPr="00DD65BB" w:rsidTr="00C3288A">
        <w:trPr>
          <w:trHeight w:val="1050"/>
        </w:trPr>
        <w:tc>
          <w:tcPr>
            <w:tcW w:w="12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总物理点：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个，质检点数：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个，质检比例：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%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，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       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        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质检精度：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M=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±√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((1/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2*n))*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∑（△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s/</w:t>
            </w:r>
            <w:r w:rsidRPr="00C62C7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vertAlign w:val="subscript"/>
              </w:rPr>
              <w:t>平均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perscript"/>
              </w:rPr>
              <w:t>2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×</w:t>
            </w:r>
            <w:r w:rsidRPr="004D143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100%=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5EE5" w:rsidRPr="004D1431" w:rsidRDefault="00C95EE5" w:rsidP="004D1431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4D143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C95EE5" w:rsidRPr="004D1431" w:rsidRDefault="00C95EE5">
      <w:pPr>
        <w:rPr>
          <w:rFonts w:cs="Times New Roman"/>
        </w:rPr>
      </w:pPr>
    </w:p>
    <w:sectPr w:rsidR="00C95EE5" w:rsidRPr="004D1431" w:rsidSect="004D1431">
      <w:pgSz w:w="16838" w:h="11906" w:orient="landscape"/>
      <w:pgMar w:top="567" w:right="1440" w:bottom="284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431"/>
    <w:rsid w:val="001D1F95"/>
    <w:rsid w:val="004D1431"/>
    <w:rsid w:val="00641D94"/>
    <w:rsid w:val="00C3288A"/>
    <w:rsid w:val="00C62C7D"/>
    <w:rsid w:val="00C95EE5"/>
    <w:rsid w:val="00CF159C"/>
    <w:rsid w:val="00DD6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F9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23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104</Words>
  <Characters>593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3</cp:revision>
  <dcterms:created xsi:type="dcterms:W3CDTF">2017-08-09T08:30:00Z</dcterms:created>
  <dcterms:modified xsi:type="dcterms:W3CDTF">2021-03-02T03:51:00Z</dcterms:modified>
</cp:coreProperties>
</file>