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9B5" w:rsidRPr="00C37A7C" w:rsidRDefault="005719B5" w:rsidP="005719B5">
      <w:pPr>
        <w:rPr>
          <w:color w:val="FF0000"/>
          <w:kern w:val="0"/>
        </w:rPr>
      </w:pPr>
      <w:r w:rsidRPr="00521228">
        <w:rPr>
          <w:kern w:val="0"/>
        </w:rPr>
        <w:t>1</w:t>
      </w:r>
      <w:r w:rsidRPr="00521228">
        <w:rPr>
          <w:kern w:val="0"/>
        </w:rPr>
        <w:t>、</w:t>
      </w:r>
      <w:r w:rsidRPr="00C37A7C">
        <w:rPr>
          <w:color w:val="FF0000"/>
          <w:kern w:val="0"/>
        </w:rPr>
        <w:t>沿古老地块、地块边缘、深大断裂分布的超基性</w:t>
      </w:r>
      <w:r w:rsidRPr="00C37A7C">
        <w:rPr>
          <w:color w:val="FF0000"/>
          <w:kern w:val="0"/>
        </w:rPr>
        <w:t>-</w:t>
      </w:r>
      <w:r w:rsidRPr="00C37A7C">
        <w:rPr>
          <w:color w:val="FF0000"/>
          <w:kern w:val="0"/>
        </w:rPr>
        <w:t>基性杂岩体，是寻找钒钛磁铁矿床的好去处。</w:t>
      </w:r>
      <w:r w:rsidRPr="00521228">
        <w:rPr>
          <w:kern w:val="0"/>
        </w:rPr>
        <w:t>如扬子地台西缘的盐源</w:t>
      </w:r>
      <w:r w:rsidRPr="00521228">
        <w:rPr>
          <w:kern w:val="0"/>
        </w:rPr>
        <w:t>-</w:t>
      </w:r>
      <w:r w:rsidRPr="00521228">
        <w:rPr>
          <w:kern w:val="0"/>
        </w:rPr>
        <w:t>丽江台缘拗陷、康滇地轴、华北地台北缘深大断裂、勉略宁地区、中天山、左权桐峪、代县黑山沟、黎城西头、怀柔新地、昌平上庄、舞阳赵案庄、兴宁霞岚、哈密尾亚和黑龙江呼玛等。</w:t>
      </w:r>
      <w:r w:rsidRPr="00C37A7C">
        <w:rPr>
          <w:color w:val="FF0000"/>
          <w:kern w:val="0"/>
        </w:rPr>
        <w:t>其富集成矿规律是：在晚期岩浆阶段，钛成独立矿物或成类质同象参与铁的氧化物，可以形成具工业价值的分异型和贯入型的钛铁矿床、钛磁铁矿床。</w:t>
      </w:r>
    </w:p>
    <w:p w:rsidR="005719B5" w:rsidRPr="00521228" w:rsidRDefault="005719B5" w:rsidP="005719B5">
      <w:pPr>
        <w:rPr>
          <w:kern w:val="0"/>
        </w:rPr>
      </w:pPr>
      <w:r w:rsidRPr="00521228">
        <w:rPr>
          <w:kern w:val="0"/>
        </w:rPr>
        <w:t xml:space="preserve">　　</w:t>
      </w:r>
      <w:r w:rsidRPr="00521228">
        <w:rPr>
          <w:kern w:val="0"/>
        </w:rPr>
        <w:t>2</w:t>
      </w:r>
      <w:r w:rsidRPr="00521228">
        <w:rPr>
          <w:kern w:val="0"/>
        </w:rPr>
        <w:t>、</w:t>
      </w:r>
      <w:r w:rsidRPr="00C37A7C">
        <w:rPr>
          <w:color w:val="FF0000"/>
          <w:kern w:val="0"/>
        </w:rPr>
        <w:t>滨临基性</w:t>
      </w:r>
      <w:r w:rsidRPr="00C37A7C">
        <w:rPr>
          <w:color w:val="FF0000"/>
          <w:kern w:val="0"/>
        </w:rPr>
        <w:t>-</w:t>
      </w:r>
      <w:r w:rsidRPr="00C37A7C">
        <w:rPr>
          <w:color w:val="FF0000"/>
          <w:kern w:val="0"/>
        </w:rPr>
        <w:t>超基性岩区及老变质岩区的滨海沉积、残坡积和河流冲积物，是寻找钛铁矿、金红石等砂矿的好去处。</w:t>
      </w:r>
      <w:r w:rsidRPr="00521228">
        <w:rPr>
          <w:kern w:val="0"/>
        </w:rPr>
        <w:t>主要分布在海南岛</w:t>
      </w:r>
      <w:r w:rsidRPr="00521228">
        <w:rPr>
          <w:kern w:val="0"/>
        </w:rPr>
        <w:t>(</w:t>
      </w:r>
      <w:r w:rsidRPr="00521228">
        <w:rPr>
          <w:kern w:val="0"/>
        </w:rPr>
        <w:t>省</w:t>
      </w:r>
      <w:r w:rsidRPr="00521228">
        <w:rPr>
          <w:kern w:val="0"/>
        </w:rPr>
        <w:t>)</w:t>
      </w:r>
      <w:r w:rsidRPr="00521228">
        <w:rPr>
          <w:kern w:val="0"/>
        </w:rPr>
        <w:t>东部沿海，即万宁保定、南桥、东澳</w:t>
      </w:r>
      <w:r w:rsidRPr="00521228">
        <w:rPr>
          <w:kern w:val="0"/>
        </w:rPr>
        <w:t>-</w:t>
      </w:r>
      <w:r w:rsidRPr="00521228">
        <w:rPr>
          <w:kern w:val="0"/>
        </w:rPr>
        <w:t>龙保、横山、坑垄、琼海沙老、南港、博敖、潭门、文峰岭、文昌辅前、三更寺、陵水乌石</w:t>
      </w:r>
      <w:r w:rsidRPr="00521228">
        <w:rPr>
          <w:kern w:val="0"/>
        </w:rPr>
        <w:t>-</w:t>
      </w:r>
      <w:r w:rsidRPr="00521228">
        <w:rPr>
          <w:kern w:val="0"/>
        </w:rPr>
        <w:t>港坡、万洲坡、新村港、南湾岭、三亚马岭、儋州龙山、徐闻柳尾、陆丰甲子、阳江南山海、吴川吴阳、厦门黄厝、诏安宫口、合浦石康、保山板桥、藤县东胜、三吉壤、翰池、苍梧、定南车步、赤水、安康大同、岳阳新墙河、华容三郎堰、湘阴望湘、勐海勐河、勐往、安康付家河、月河恒口、岑溪义昌河、陵水陵水河、珲春珲春河等地。</w:t>
      </w:r>
    </w:p>
    <w:p w:rsidR="005719B5" w:rsidRPr="00521228" w:rsidRDefault="005719B5" w:rsidP="005719B5">
      <w:pPr>
        <w:rPr>
          <w:kern w:val="0"/>
        </w:rPr>
      </w:pPr>
      <w:r w:rsidRPr="00521228">
        <w:rPr>
          <w:kern w:val="0"/>
        </w:rPr>
        <w:t xml:space="preserve">　　</w:t>
      </w:r>
      <w:r w:rsidRPr="00521228">
        <w:rPr>
          <w:kern w:val="0"/>
        </w:rPr>
        <w:t>3</w:t>
      </w:r>
      <w:r w:rsidRPr="00521228">
        <w:rPr>
          <w:kern w:val="0"/>
        </w:rPr>
        <w:t>、</w:t>
      </w:r>
      <w:r w:rsidRPr="00C37A7C">
        <w:rPr>
          <w:color w:val="FF0000"/>
          <w:kern w:val="0"/>
        </w:rPr>
        <w:t>超基性至中基性区域变质岩区，是寻找金红石矿床的好去处。</w:t>
      </w:r>
      <w:r w:rsidRPr="00521228">
        <w:rPr>
          <w:kern w:val="0"/>
        </w:rPr>
        <w:t>如枣阳大阜山、代县碾子沟、瑞安仙岩、大河熊山沟、西峡县八庙子沟、新县红显边、杨冲、莱西刘家庄等地。</w:t>
      </w:r>
    </w:p>
    <w:p w:rsidR="005719B5" w:rsidRPr="00C37A7C" w:rsidRDefault="005719B5" w:rsidP="005719B5">
      <w:pPr>
        <w:rPr>
          <w:color w:val="FF0000"/>
          <w:kern w:val="0"/>
        </w:rPr>
      </w:pPr>
      <w:r w:rsidRPr="00521228">
        <w:rPr>
          <w:kern w:val="0"/>
        </w:rPr>
        <w:t xml:space="preserve">　　</w:t>
      </w:r>
      <w:r w:rsidRPr="00521228">
        <w:rPr>
          <w:kern w:val="0"/>
        </w:rPr>
        <w:t>4</w:t>
      </w:r>
      <w:r w:rsidRPr="00521228">
        <w:rPr>
          <w:kern w:val="0"/>
        </w:rPr>
        <w:t>、</w:t>
      </w:r>
      <w:r w:rsidRPr="00C37A7C">
        <w:rPr>
          <w:color w:val="FF0000"/>
          <w:kern w:val="0"/>
        </w:rPr>
        <w:t>人工重砂异常。由于钛矿物比重较大，抗风化能力强，在风化剥蚀条件下，易于堆积于水系下游、沉积物或土壤底层，并富集成矿。有时在沉积的铝土矿及红土内也有钛的聚集。</w:t>
      </w:r>
    </w:p>
    <w:p w:rsidR="005719B5" w:rsidRPr="00C37A7C" w:rsidRDefault="005719B5" w:rsidP="005719B5">
      <w:pPr>
        <w:rPr>
          <w:color w:val="FF0000"/>
          <w:kern w:val="0"/>
        </w:rPr>
      </w:pPr>
      <w:r w:rsidRPr="00521228">
        <w:rPr>
          <w:kern w:val="0"/>
        </w:rPr>
        <w:t xml:space="preserve">　　</w:t>
      </w:r>
      <w:r w:rsidRPr="00521228">
        <w:rPr>
          <w:kern w:val="0"/>
        </w:rPr>
        <w:t>5</w:t>
      </w:r>
      <w:r w:rsidRPr="00521228">
        <w:rPr>
          <w:kern w:val="0"/>
        </w:rPr>
        <w:t>、</w:t>
      </w:r>
      <w:r w:rsidRPr="00C37A7C">
        <w:rPr>
          <w:color w:val="FF0000"/>
          <w:kern w:val="0"/>
        </w:rPr>
        <w:t>磁异常。常用于寻找原生钛矿，因为原生钛矿中的钛铁矿、钛磁铁矿具有弱磁性，而且岩浆型和变质型钛矿中往往与磁铁矿共生或伴生，会显示出较强的磁性。</w:t>
      </w:r>
    </w:p>
    <w:p w:rsidR="006C4A75" w:rsidRPr="005719B5" w:rsidRDefault="006C4A75"/>
    <w:sectPr w:rsidR="006C4A75" w:rsidRPr="005719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4A75" w:rsidRDefault="006C4A75" w:rsidP="005719B5">
      <w:r>
        <w:separator/>
      </w:r>
    </w:p>
  </w:endnote>
  <w:endnote w:type="continuationSeparator" w:id="1">
    <w:p w:rsidR="006C4A75" w:rsidRDefault="006C4A75" w:rsidP="005719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4A75" w:rsidRDefault="006C4A75" w:rsidP="005719B5">
      <w:r>
        <w:separator/>
      </w:r>
    </w:p>
  </w:footnote>
  <w:footnote w:type="continuationSeparator" w:id="1">
    <w:p w:rsidR="006C4A75" w:rsidRDefault="006C4A75" w:rsidP="005719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19B5"/>
    <w:rsid w:val="005719B5"/>
    <w:rsid w:val="006C4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9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719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719B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719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719B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shigang</dc:creator>
  <cp:keywords/>
  <dc:description/>
  <cp:lastModifiedBy>shigang</cp:lastModifiedBy>
  <cp:revision>2</cp:revision>
  <dcterms:created xsi:type="dcterms:W3CDTF">2021-10-27T12:49:00Z</dcterms:created>
  <dcterms:modified xsi:type="dcterms:W3CDTF">2021-10-27T12:49:00Z</dcterms:modified>
</cp:coreProperties>
</file>