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pPr w:leftFromText="180" w:rightFromText="180" w:horzAnchor="margin" w:tblpXSpec="center" w:tblpY="767"/>
        <w:tblW w:w="5000" w:type="pct"/>
        <w:jc w:val="center"/>
        <w:tblLook w:val="04A0" w:firstRow="1" w:lastRow="0" w:firstColumn="1" w:lastColumn="0" w:noHBand="0" w:noVBand="1"/>
      </w:tblPr>
      <w:tblGrid>
        <w:gridCol w:w="703"/>
        <w:gridCol w:w="1243"/>
        <w:gridCol w:w="1877"/>
        <w:gridCol w:w="2268"/>
        <w:gridCol w:w="2205"/>
      </w:tblGrid>
      <w:tr w:rsidR="003A125E" w14:paraId="2631B341" w14:textId="77777777" w:rsidTr="003A125E">
        <w:trPr>
          <w:trHeight w:val="983"/>
          <w:jc w:val="center"/>
        </w:trPr>
        <w:tc>
          <w:tcPr>
            <w:tcW w:w="424" w:type="pct"/>
            <w:vAlign w:val="center"/>
          </w:tcPr>
          <w:p w14:paraId="725AA8B0" w14:textId="577F0730" w:rsidR="00AA626E" w:rsidRPr="003A125E" w:rsidRDefault="00AA626E" w:rsidP="003F419D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3A125E">
              <w:rPr>
                <w:rFonts w:ascii="仿宋" w:eastAsia="仿宋" w:hAnsi="仿宋" w:hint="eastAsia"/>
                <w:b/>
                <w:szCs w:val="21"/>
              </w:rPr>
              <w:t>序号</w:t>
            </w:r>
          </w:p>
        </w:tc>
        <w:tc>
          <w:tcPr>
            <w:tcW w:w="749" w:type="pct"/>
            <w:vAlign w:val="center"/>
          </w:tcPr>
          <w:p w14:paraId="1B065F3A" w14:textId="65A53994" w:rsidR="00AA626E" w:rsidRPr="003A125E" w:rsidRDefault="00AA626E" w:rsidP="003F419D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3A125E">
              <w:rPr>
                <w:rFonts w:ascii="仿宋" w:eastAsia="仿宋" w:hAnsi="仿宋" w:hint="eastAsia"/>
                <w:b/>
                <w:szCs w:val="21"/>
              </w:rPr>
              <w:t>最新年度国土变更调查地类（现状）</w:t>
            </w:r>
          </w:p>
        </w:tc>
        <w:tc>
          <w:tcPr>
            <w:tcW w:w="1131" w:type="pct"/>
            <w:vAlign w:val="center"/>
          </w:tcPr>
          <w:p w14:paraId="5E7FEE23" w14:textId="68C69BB3" w:rsidR="00AA626E" w:rsidRPr="003A125E" w:rsidRDefault="00AA626E" w:rsidP="003F419D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3A125E">
              <w:rPr>
                <w:rFonts w:ascii="仿宋" w:eastAsia="仿宋" w:hAnsi="仿宋" w:hint="eastAsia"/>
                <w:b/>
                <w:szCs w:val="21"/>
              </w:rPr>
              <w:t>所属范围</w:t>
            </w:r>
          </w:p>
        </w:tc>
        <w:tc>
          <w:tcPr>
            <w:tcW w:w="1367" w:type="pct"/>
            <w:vAlign w:val="center"/>
          </w:tcPr>
          <w:p w14:paraId="6CDFAC26" w14:textId="57D20EBB" w:rsidR="00AA626E" w:rsidRPr="003A125E" w:rsidRDefault="00AA626E" w:rsidP="003F419D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3A125E">
              <w:rPr>
                <w:rFonts w:ascii="仿宋" w:eastAsia="仿宋" w:hAnsi="仿宋" w:hint="eastAsia"/>
                <w:b/>
                <w:szCs w:val="21"/>
              </w:rPr>
              <w:t>判断条件</w:t>
            </w:r>
          </w:p>
        </w:tc>
        <w:tc>
          <w:tcPr>
            <w:tcW w:w="1329" w:type="pct"/>
            <w:vAlign w:val="center"/>
          </w:tcPr>
          <w:p w14:paraId="5BDC1C2C" w14:textId="0AC77A4A" w:rsidR="00AA626E" w:rsidRPr="003A125E" w:rsidRDefault="00AA626E" w:rsidP="003F419D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3A125E">
              <w:rPr>
                <w:rFonts w:ascii="仿宋" w:eastAsia="仿宋" w:hAnsi="仿宋" w:hint="eastAsia"/>
                <w:b/>
                <w:szCs w:val="21"/>
              </w:rPr>
              <w:t>报批地类</w:t>
            </w:r>
          </w:p>
        </w:tc>
      </w:tr>
      <w:tr w:rsidR="003A125E" w14:paraId="5AB49987" w14:textId="77777777" w:rsidTr="003A125E">
        <w:trPr>
          <w:trHeight w:val="719"/>
          <w:jc w:val="center"/>
        </w:trPr>
        <w:tc>
          <w:tcPr>
            <w:tcW w:w="424" w:type="pct"/>
            <w:vMerge w:val="restart"/>
            <w:vAlign w:val="center"/>
          </w:tcPr>
          <w:p w14:paraId="5BB69456" w14:textId="7B8DC0B4" w:rsidR="00AA626E" w:rsidRPr="003A125E" w:rsidRDefault="00AA626E" w:rsidP="003F419D">
            <w:pPr>
              <w:jc w:val="center"/>
              <w:rPr>
                <w:rFonts w:ascii="仿宋" w:eastAsia="仿宋" w:hAnsi="仿宋"/>
                <w:b/>
                <w:sz w:val="18"/>
                <w:szCs w:val="18"/>
              </w:rPr>
            </w:pPr>
            <w:r w:rsidRPr="003A125E">
              <w:rPr>
                <w:rFonts w:ascii="仿宋" w:eastAsia="仿宋" w:hAnsi="仿宋" w:hint="eastAsia"/>
                <w:b/>
                <w:sz w:val="18"/>
                <w:szCs w:val="18"/>
              </w:rPr>
              <w:t>1</w:t>
            </w:r>
          </w:p>
        </w:tc>
        <w:tc>
          <w:tcPr>
            <w:tcW w:w="749" w:type="pct"/>
            <w:vMerge w:val="restart"/>
            <w:vAlign w:val="center"/>
          </w:tcPr>
          <w:p w14:paraId="06658B46" w14:textId="1362320F" w:rsidR="00AA626E" w:rsidRPr="003A125E" w:rsidRDefault="00AA626E" w:rsidP="003F419D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3A125E">
              <w:rPr>
                <w:rFonts w:ascii="仿宋" w:eastAsia="仿宋" w:hAnsi="仿宋" w:hint="eastAsia"/>
                <w:sz w:val="18"/>
                <w:szCs w:val="18"/>
              </w:rPr>
              <w:t>耕地</w:t>
            </w:r>
          </w:p>
        </w:tc>
        <w:tc>
          <w:tcPr>
            <w:tcW w:w="1131" w:type="pct"/>
            <w:vAlign w:val="center"/>
          </w:tcPr>
          <w:p w14:paraId="009CC2B7" w14:textId="1955EDBD" w:rsidR="00AA626E" w:rsidRPr="003A125E" w:rsidRDefault="00AA626E" w:rsidP="003F419D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3A125E">
              <w:rPr>
                <w:rFonts w:ascii="仿宋" w:eastAsia="仿宋" w:hAnsi="仿宋" w:hint="eastAsia"/>
                <w:sz w:val="18"/>
                <w:szCs w:val="18"/>
              </w:rPr>
              <w:t>“农用地转用”</w:t>
            </w:r>
            <w:proofErr w:type="gramStart"/>
            <w:r w:rsidRPr="003A125E">
              <w:rPr>
                <w:rFonts w:ascii="仿宋" w:eastAsia="仿宋" w:hAnsi="仿宋" w:hint="eastAsia"/>
                <w:sz w:val="18"/>
                <w:szCs w:val="18"/>
              </w:rPr>
              <w:t>图层范围</w:t>
            </w:r>
            <w:proofErr w:type="gramEnd"/>
            <w:r w:rsidRPr="003A125E">
              <w:rPr>
                <w:rFonts w:ascii="仿宋" w:eastAsia="仿宋" w:hAnsi="仿宋" w:hint="eastAsia"/>
                <w:sz w:val="18"/>
                <w:szCs w:val="18"/>
              </w:rPr>
              <w:t>内</w:t>
            </w:r>
          </w:p>
        </w:tc>
        <w:tc>
          <w:tcPr>
            <w:tcW w:w="1367" w:type="pct"/>
            <w:vAlign w:val="center"/>
          </w:tcPr>
          <w:p w14:paraId="18E6A87F" w14:textId="34F72DA7" w:rsidR="00AA626E" w:rsidRPr="003A125E" w:rsidRDefault="00AA626E" w:rsidP="003F419D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3A125E">
              <w:rPr>
                <w:rFonts w:ascii="仿宋" w:eastAsia="仿宋" w:hAnsi="仿宋" w:hint="eastAsia"/>
                <w:sz w:val="18"/>
                <w:szCs w:val="18"/>
              </w:rPr>
              <w:t>/</w:t>
            </w:r>
          </w:p>
        </w:tc>
        <w:tc>
          <w:tcPr>
            <w:tcW w:w="1329" w:type="pct"/>
            <w:vAlign w:val="center"/>
          </w:tcPr>
          <w:p w14:paraId="63DAC496" w14:textId="07F07A43" w:rsidR="00AA626E" w:rsidRPr="003A125E" w:rsidRDefault="00AA626E" w:rsidP="003F419D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3A125E">
              <w:rPr>
                <w:rFonts w:ascii="仿宋" w:eastAsia="仿宋" w:hAnsi="仿宋" w:hint="eastAsia"/>
                <w:sz w:val="18"/>
                <w:szCs w:val="18"/>
              </w:rPr>
              <w:t>按合法建设用地报批</w:t>
            </w:r>
          </w:p>
        </w:tc>
      </w:tr>
      <w:tr w:rsidR="003A125E" w14:paraId="41B2AD52" w14:textId="77777777" w:rsidTr="003A125E">
        <w:trPr>
          <w:jc w:val="center"/>
        </w:trPr>
        <w:tc>
          <w:tcPr>
            <w:tcW w:w="424" w:type="pct"/>
            <w:vMerge/>
            <w:vAlign w:val="center"/>
          </w:tcPr>
          <w:p w14:paraId="5D72A8E8" w14:textId="77777777" w:rsidR="00AA626E" w:rsidRPr="003A125E" w:rsidRDefault="00AA626E" w:rsidP="003F419D">
            <w:pPr>
              <w:jc w:val="center"/>
              <w:rPr>
                <w:rFonts w:ascii="仿宋" w:eastAsia="仿宋" w:hAnsi="仿宋"/>
                <w:b/>
                <w:sz w:val="18"/>
                <w:szCs w:val="18"/>
              </w:rPr>
            </w:pPr>
          </w:p>
        </w:tc>
        <w:tc>
          <w:tcPr>
            <w:tcW w:w="749" w:type="pct"/>
            <w:vMerge/>
            <w:vAlign w:val="center"/>
          </w:tcPr>
          <w:p w14:paraId="12C6B675" w14:textId="77777777" w:rsidR="00AA626E" w:rsidRPr="003A125E" w:rsidRDefault="00AA626E" w:rsidP="003F419D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131" w:type="pct"/>
            <w:vAlign w:val="center"/>
          </w:tcPr>
          <w:p w14:paraId="6C5268BD" w14:textId="04CC9A78" w:rsidR="00AA626E" w:rsidRPr="003A125E" w:rsidRDefault="00AA626E" w:rsidP="003F419D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3A125E">
              <w:rPr>
                <w:rFonts w:ascii="仿宋" w:eastAsia="仿宋" w:hAnsi="仿宋" w:hint="eastAsia"/>
                <w:sz w:val="18"/>
                <w:szCs w:val="18"/>
              </w:rPr>
              <w:t>“农用地转用”</w:t>
            </w:r>
            <w:proofErr w:type="gramStart"/>
            <w:r w:rsidRPr="003A125E">
              <w:rPr>
                <w:rFonts w:ascii="仿宋" w:eastAsia="仿宋" w:hAnsi="仿宋" w:hint="eastAsia"/>
                <w:sz w:val="18"/>
                <w:szCs w:val="18"/>
              </w:rPr>
              <w:t>图层范围</w:t>
            </w:r>
            <w:proofErr w:type="gramEnd"/>
            <w:r w:rsidRPr="003A125E">
              <w:rPr>
                <w:rFonts w:ascii="仿宋" w:eastAsia="仿宋" w:hAnsi="仿宋" w:hint="eastAsia"/>
                <w:sz w:val="18"/>
                <w:szCs w:val="18"/>
              </w:rPr>
              <w:t>外</w:t>
            </w:r>
          </w:p>
        </w:tc>
        <w:tc>
          <w:tcPr>
            <w:tcW w:w="1367" w:type="pct"/>
            <w:vAlign w:val="center"/>
          </w:tcPr>
          <w:p w14:paraId="30890A61" w14:textId="099F340A" w:rsidR="00AA626E" w:rsidRPr="003A125E" w:rsidRDefault="00AA626E" w:rsidP="003F419D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3A125E">
              <w:rPr>
                <w:rFonts w:ascii="仿宋" w:eastAsia="仿宋" w:hAnsi="仿宋" w:hint="eastAsia"/>
                <w:sz w:val="18"/>
                <w:szCs w:val="18"/>
              </w:rPr>
              <w:t>/</w:t>
            </w:r>
          </w:p>
        </w:tc>
        <w:tc>
          <w:tcPr>
            <w:tcW w:w="1329" w:type="pct"/>
            <w:vAlign w:val="center"/>
          </w:tcPr>
          <w:p w14:paraId="145FFE7D" w14:textId="34E749F4" w:rsidR="00AA626E" w:rsidRPr="003A125E" w:rsidRDefault="00AA626E" w:rsidP="003F419D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3A125E">
              <w:rPr>
                <w:rFonts w:ascii="仿宋" w:eastAsia="仿宋" w:hAnsi="仿宋" w:hint="eastAsia"/>
                <w:sz w:val="18"/>
                <w:szCs w:val="18"/>
              </w:rPr>
              <w:t>按耕地</w:t>
            </w:r>
            <w:proofErr w:type="gramStart"/>
            <w:r w:rsidRPr="003A125E">
              <w:rPr>
                <w:rFonts w:ascii="仿宋" w:eastAsia="仿宋" w:hAnsi="仿宋" w:hint="eastAsia"/>
                <w:sz w:val="18"/>
                <w:szCs w:val="18"/>
              </w:rPr>
              <w:t>地</w:t>
            </w:r>
            <w:proofErr w:type="gramEnd"/>
            <w:r w:rsidRPr="003A125E">
              <w:rPr>
                <w:rFonts w:ascii="仿宋" w:eastAsia="仿宋" w:hAnsi="仿宋" w:hint="eastAsia"/>
                <w:sz w:val="18"/>
                <w:szCs w:val="18"/>
              </w:rPr>
              <w:t>类报批</w:t>
            </w:r>
          </w:p>
        </w:tc>
      </w:tr>
      <w:tr w:rsidR="003A125E" w14:paraId="17FE52D1" w14:textId="77777777" w:rsidTr="003A125E">
        <w:trPr>
          <w:jc w:val="center"/>
        </w:trPr>
        <w:tc>
          <w:tcPr>
            <w:tcW w:w="424" w:type="pct"/>
            <w:vMerge w:val="restart"/>
            <w:vAlign w:val="center"/>
          </w:tcPr>
          <w:p w14:paraId="7EAFE732" w14:textId="43C375C0" w:rsidR="00AA626E" w:rsidRPr="003A125E" w:rsidRDefault="00AA626E" w:rsidP="003F419D">
            <w:pPr>
              <w:jc w:val="center"/>
              <w:rPr>
                <w:rFonts w:ascii="仿宋" w:eastAsia="仿宋" w:hAnsi="仿宋"/>
                <w:b/>
                <w:sz w:val="18"/>
                <w:szCs w:val="18"/>
              </w:rPr>
            </w:pPr>
            <w:r w:rsidRPr="003A125E">
              <w:rPr>
                <w:rFonts w:ascii="仿宋" w:eastAsia="仿宋" w:hAnsi="仿宋" w:hint="eastAsia"/>
                <w:b/>
                <w:sz w:val="18"/>
                <w:szCs w:val="18"/>
              </w:rPr>
              <w:t>2</w:t>
            </w:r>
          </w:p>
        </w:tc>
        <w:tc>
          <w:tcPr>
            <w:tcW w:w="749" w:type="pct"/>
            <w:vMerge w:val="restart"/>
            <w:vAlign w:val="center"/>
          </w:tcPr>
          <w:p w14:paraId="3D456326" w14:textId="4B562B2F" w:rsidR="00AA626E" w:rsidRPr="003A125E" w:rsidRDefault="00AA626E" w:rsidP="003F419D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3A125E">
              <w:rPr>
                <w:rFonts w:ascii="仿宋" w:eastAsia="仿宋" w:hAnsi="仿宋" w:hint="eastAsia"/>
                <w:sz w:val="18"/>
                <w:szCs w:val="18"/>
              </w:rPr>
              <w:t>耕地以外的其他农用地</w:t>
            </w:r>
          </w:p>
        </w:tc>
        <w:tc>
          <w:tcPr>
            <w:tcW w:w="1131" w:type="pct"/>
            <w:vAlign w:val="center"/>
          </w:tcPr>
          <w:p w14:paraId="29F9778E" w14:textId="2352A7AC" w:rsidR="00AA626E" w:rsidRPr="003A125E" w:rsidRDefault="00AA626E" w:rsidP="003F419D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3A125E">
              <w:rPr>
                <w:rFonts w:ascii="仿宋" w:eastAsia="仿宋" w:hAnsi="仿宋" w:hint="eastAsia"/>
                <w:sz w:val="18"/>
                <w:szCs w:val="18"/>
              </w:rPr>
              <w:t>“农用地转用”</w:t>
            </w:r>
            <w:proofErr w:type="gramStart"/>
            <w:r w:rsidRPr="003A125E">
              <w:rPr>
                <w:rFonts w:ascii="仿宋" w:eastAsia="仿宋" w:hAnsi="仿宋" w:hint="eastAsia"/>
                <w:sz w:val="18"/>
                <w:szCs w:val="18"/>
              </w:rPr>
              <w:t>图层范围</w:t>
            </w:r>
            <w:proofErr w:type="gramEnd"/>
            <w:r w:rsidRPr="003A125E">
              <w:rPr>
                <w:rFonts w:ascii="仿宋" w:eastAsia="仿宋" w:hAnsi="仿宋" w:hint="eastAsia"/>
                <w:sz w:val="18"/>
                <w:szCs w:val="18"/>
              </w:rPr>
              <w:t>内</w:t>
            </w:r>
          </w:p>
        </w:tc>
        <w:tc>
          <w:tcPr>
            <w:tcW w:w="1367" w:type="pct"/>
            <w:vAlign w:val="center"/>
          </w:tcPr>
          <w:p w14:paraId="626C58C0" w14:textId="3B9C2B57" w:rsidR="00AA626E" w:rsidRPr="003A125E" w:rsidRDefault="00AA626E" w:rsidP="003F419D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3A125E">
              <w:rPr>
                <w:rFonts w:ascii="仿宋" w:eastAsia="仿宋" w:hAnsi="仿宋" w:hint="eastAsia"/>
                <w:sz w:val="18"/>
                <w:szCs w:val="18"/>
              </w:rPr>
              <w:t>/</w:t>
            </w:r>
          </w:p>
        </w:tc>
        <w:tc>
          <w:tcPr>
            <w:tcW w:w="1329" w:type="pct"/>
            <w:vAlign w:val="center"/>
          </w:tcPr>
          <w:p w14:paraId="7195B99B" w14:textId="389A0400" w:rsidR="00AA626E" w:rsidRPr="003A125E" w:rsidRDefault="00AA626E" w:rsidP="003F419D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3A125E">
              <w:rPr>
                <w:rFonts w:ascii="仿宋" w:eastAsia="仿宋" w:hAnsi="仿宋" w:hint="eastAsia"/>
                <w:sz w:val="18"/>
                <w:szCs w:val="18"/>
              </w:rPr>
              <w:t>按合法建设用地报批</w:t>
            </w:r>
          </w:p>
        </w:tc>
      </w:tr>
      <w:tr w:rsidR="003A125E" w14:paraId="6D49E0E1" w14:textId="77777777" w:rsidTr="003A125E">
        <w:trPr>
          <w:jc w:val="center"/>
        </w:trPr>
        <w:tc>
          <w:tcPr>
            <w:tcW w:w="424" w:type="pct"/>
            <w:vMerge/>
            <w:vAlign w:val="center"/>
          </w:tcPr>
          <w:p w14:paraId="12BBD7CC" w14:textId="77777777" w:rsidR="00AA626E" w:rsidRPr="003A125E" w:rsidRDefault="00AA626E" w:rsidP="003F419D">
            <w:pPr>
              <w:jc w:val="center"/>
              <w:rPr>
                <w:rFonts w:ascii="仿宋" w:eastAsia="仿宋" w:hAnsi="仿宋"/>
                <w:b/>
                <w:sz w:val="18"/>
                <w:szCs w:val="18"/>
              </w:rPr>
            </w:pPr>
          </w:p>
        </w:tc>
        <w:tc>
          <w:tcPr>
            <w:tcW w:w="749" w:type="pct"/>
            <w:vMerge/>
            <w:vAlign w:val="center"/>
          </w:tcPr>
          <w:p w14:paraId="4B52659B" w14:textId="77777777" w:rsidR="00AA626E" w:rsidRPr="003A125E" w:rsidRDefault="00AA626E" w:rsidP="003F419D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131" w:type="pct"/>
            <w:vMerge w:val="restart"/>
            <w:vAlign w:val="center"/>
          </w:tcPr>
          <w:p w14:paraId="3310C380" w14:textId="7A61D217" w:rsidR="00AA626E" w:rsidRPr="003A125E" w:rsidRDefault="00AA626E" w:rsidP="003F419D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3A125E">
              <w:rPr>
                <w:rFonts w:ascii="仿宋" w:eastAsia="仿宋" w:hAnsi="仿宋" w:hint="eastAsia"/>
                <w:sz w:val="18"/>
                <w:szCs w:val="18"/>
              </w:rPr>
              <w:t>“农用地转用”</w:t>
            </w:r>
            <w:proofErr w:type="gramStart"/>
            <w:r w:rsidRPr="003A125E">
              <w:rPr>
                <w:rFonts w:ascii="仿宋" w:eastAsia="仿宋" w:hAnsi="仿宋" w:hint="eastAsia"/>
                <w:sz w:val="18"/>
                <w:szCs w:val="18"/>
              </w:rPr>
              <w:t>图层范围</w:t>
            </w:r>
            <w:proofErr w:type="gramEnd"/>
            <w:r w:rsidRPr="003A125E">
              <w:rPr>
                <w:rFonts w:ascii="仿宋" w:eastAsia="仿宋" w:hAnsi="仿宋" w:hint="eastAsia"/>
                <w:sz w:val="18"/>
                <w:szCs w:val="18"/>
              </w:rPr>
              <w:t>外</w:t>
            </w:r>
          </w:p>
        </w:tc>
        <w:tc>
          <w:tcPr>
            <w:tcW w:w="1367" w:type="pct"/>
            <w:vAlign w:val="center"/>
          </w:tcPr>
          <w:p w14:paraId="2528D753" w14:textId="75E595BC" w:rsidR="00AA626E" w:rsidRPr="003A125E" w:rsidRDefault="00AA626E" w:rsidP="003F419D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3A125E">
              <w:rPr>
                <w:rFonts w:ascii="仿宋" w:eastAsia="仿宋" w:hAnsi="仿宋" w:hint="eastAsia"/>
                <w:sz w:val="18"/>
                <w:szCs w:val="18"/>
              </w:rPr>
              <w:t>上一年度国土变更调查为耕地且未落实耕地“进出平衡”</w:t>
            </w:r>
          </w:p>
        </w:tc>
        <w:tc>
          <w:tcPr>
            <w:tcW w:w="1329" w:type="pct"/>
            <w:vAlign w:val="center"/>
          </w:tcPr>
          <w:p w14:paraId="2AD94C1E" w14:textId="4394D3A4" w:rsidR="00AA626E" w:rsidRPr="003A125E" w:rsidRDefault="00AA626E" w:rsidP="003F419D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3A125E">
              <w:rPr>
                <w:rFonts w:ascii="仿宋" w:eastAsia="仿宋" w:hAnsi="仿宋" w:hint="eastAsia"/>
                <w:sz w:val="18"/>
                <w:szCs w:val="18"/>
              </w:rPr>
              <w:t>按耕地</w:t>
            </w:r>
            <w:proofErr w:type="gramStart"/>
            <w:r w:rsidRPr="003A125E">
              <w:rPr>
                <w:rFonts w:ascii="仿宋" w:eastAsia="仿宋" w:hAnsi="仿宋" w:hint="eastAsia"/>
                <w:sz w:val="18"/>
                <w:szCs w:val="18"/>
              </w:rPr>
              <w:t>地</w:t>
            </w:r>
            <w:proofErr w:type="gramEnd"/>
            <w:r w:rsidRPr="003A125E">
              <w:rPr>
                <w:rFonts w:ascii="仿宋" w:eastAsia="仿宋" w:hAnsi="仿宋" w:hint="eastAsia"/>
                <w:sz w:val="18"/>
                <w:szCs w:val="18"/>
              </w:rPr>
              <w:t>类报批，依法落实耕地占补平衡</w:t>
            </w:r>
          </w:p>
        </w:tc>
      </w:tr>
      <w:tr w:rsidR="003A125E" w14:paraId="4F3C6D24" w14:textId="77777777" w:rsidTr="003A125E">
        <w:trPr>
          <w:jc w:val="center"/>
        </w:trPr>
        <w:tc>
          <w:tcPr>
            <w:tcW w:w="424" w:type="pct"/>
            <w:vMerge/>
            <w:vAlign w:val="center"/>
          </w:tcPr>
          <w:p w14:paraId="46450A9A" w14:textId="77777777" w:rsidR="00AA626E" w:rsidRPr="003A125E" w:rsidRDefault="00AA626E" w:rsidP="003F419D">
            <w:pPr>
              <w:jc w:val="center"/>
              <w:rPr>
                <w:rFonts w:ascii="仿宋" w:eastAsia="仿宋" w:hAnsi="仿宋"/>
                <w:b/>
                <w:sz w:val="18"/>
                <w:szCs w:val="18"/>
              </w:rPr>
            </w:pPr>
          </w:p>
        </w:tc>
        <w:tc>
          <w:tcPr>
            <w:tcW w:w="749" w:type="pct"/>
            <w:vMerge/>
            <w:vAlign w:val="center"/>
          </w:tcPr>
          <w:p w14:paraId="61B4A151" w14:textId="77777777" w:rsidR="00AA626E" w:rsidRPr="003A125E" w:rsidRDefault="00AA626E" w:rsidP="003F419D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131" w:type="pct"/>
            <w:vMerge/>
            <w:vAlign w:val="center"/>
          </w:tcPr>
          <w:p w14:paraId="699D856D" w14:textId="77777777" w:rsidR="00AA626E" w:rsidRPr="003A125E" w:rsidRDefault="00AA626E" w:rsidP="003F419D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367" w:type="pct"/>
            <w:vAlign w:val="center"/>
          </w:tcPr>
          <w:p w14:paraId="5B14A11B" w14:textId="50F2D7C8" w:rsidR="00AA626E" w:rsidRPr="003A125E" w:rsidRDefault="00AA626E" w:rsidP="003F419D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3A125E">
              <w:rPr>
                <w:rFonts w:ascii="仿宋" w:eastAsia="仿宋" w:hAnsi="仿宋" w:hint="eastAsia"/>
                <w:sz w:val="18"/>
                <w:szCs w:val="18"/>
              </w:rPr>
              <w:t>上一年度国土变更调查为非耕地，或上一年度国土变更调查为耕地已落实耕地“进出平衡”</w:t>
            </w:r>
          </w:p>
        </w:tc>
        <w:tc>
          <w:tcPr>
            <w:tcW w:w="1329" w:type="pct"/>
            <w:vAlign w:val="center"/>
          </w:tcPr>
          <w:p w14:paraId="417561F9" w14:textId="18D45D8C" w:rsidR="00AA626E" w:rsidRPr="003A125E" w:rsidRDefault="00AA626E" w:rsidP="003F419D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3A125E">
              <w:rPr>
                <w:rFonts w:ascii="仿宋" w:eastAsia="仿宋" w:hAnsi="仿宋" w:hint="eastAsia"/>
                <w:sz w:val="18"/>
                <w:szCs w:val="18"/>
              </w:rPr>
              <w:t>按照最新年度确定的农用地二级地类报批</w:t>
            </w:r>
          </w:p>
        </w:tc>
      </w:tr>
      <w:tr w:rsidR="003A125E" w14:paraId="37756AB7" w14:textId="77777777" w:rsidTr="003A125E">
        <w:trPr>
          <w:jc w:val="center"/>
        </w:trPr>
        <w:tc>
          <w:tcPr>
            <w:tcW w:w="424" w:type="pct"/>
            <w:vMerge w:val="restart"/>
            <w:vAlign w:val="center"/>
          </w:tcPr>
          <w:p w14:paraId="5C33D631" w14:textId="2B7AD99B" w:rsidR="002D4017" w:rsidRPr="003A125E" w:rsidRDefault="002D4017" w:rsidP="003F419D">
            <w:pPr>
              <w:jc w:val="center"/>
              <w:rPr>
                <w:rFonts w:ascii="仿宋" w:eastAsia="仿宋" w:hAnsi="仿宋"/>
                <w:b/>
                <w:sz w:val="18"/>
                <w:szCs w:val="18"/>
              </w:rPr>
            </w:pPr>
            <w:r w:rsidRPr="003A125E">
              <w:rPr>
                <w:rFonts w:ascii="仿宋" w:eastAsia="仿宋" w:hAnsi="仿宋" w:hint="eastAsia"/>
                <w:b/>
                <w:sz w:val="18"/>
                <w:szCs w:val="18"/>
              </w:rPr>
              <w:t>3</w:t>
            </w:r>
          </w:p>
        </w:tc>
        <w:tc>
          <w:tcPr>
            <w:tcW w:w="749" w:type="pct"/>
            <w:vMerge w:val="restart"/>
            <w:vAlign w:val="center"/>
          </w:tcPr>
          <w:p w14:paraId="4BAD0704" w14:textId="5AD295F1" w:rsidR="002D4017" w:rsidRPr="003A125E" w:rsidRDefault="002D4017" w:rsidP="003F419D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3A125E">
              <w:rPr>
                <w:rFonts w:ascii="仿宋" w:eastAsia="仿宋" w:hAnsi="仿宋" w:hint="eastAsia"/>
                <w:sz w:val="18"/>
                <w:szCs w:val="18"/>
              </w:rPr>
              <w:t>建设用地</w:t>
            </w:r>
          </w:p>
        </w:tc>
        <w:tc>
          <w:tcPr>
            <w:tcW w:w="1131" w:type="pct"/>
            <w:vAlign w:val="center"/>
          </w:tcPr>
          <w:p w14:paraId="47F30FE6" w14:textId="2C71F266" w:rsidR="002D4017" w:rsidRPr="003A125E" w:rsidRDefault="002D4017" w:rsidP="003F419D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3A125E">
              <w:rPr>
                <w:rFonts w:ascii="仿宋" w:eastAsia="仿宋" w:hAnsi="仿宋" w:hint="eastAsia"/>
                <w:sz w:val="18"/>
                <w:szCs w:val="18"/>
              </w:rPr>
              <w:t>省已批用地红</w:t>
            </w:r>
            <w:proofErr w:type="gramStart"/>
            <w:r w:rsidRPr="003A125E">
              <w:rPr>
                <w:rFonts w:ascii="仿宋" w:eastAsia="仿宋" w:hAnsi="仿宋" w:hint="eastAsia"/>
                <w:sz w:val="18"/>
                <w:szCs w:val="18"/>
              </w:rPr>
              <w:t>线成果</w:t>
            </w:r>
            <w:proofErr w:type="gramEnd"/>
            <w:r w:rsidRPr="003A125E">
              <w:rPr>
                <w:rFonts w:ascii="仿宋" w:eastAsia="仿宋" w:hAnsi="仿宋" w:hint="eastAsia"/>
                <w:sz w:val="18"/>
                <w:szCs w:val="18"/>
              </w:rPr>
              <w:t>范围内</w:t>
            </w:r>
          </w:p>
        </w:tc>
        <w:tc>
          <w:tcPr>
            <w:tcW w:w="1367" w:type="pct"/>
            <w:vAlign w:val="center"/>
          </w:tcPr>
          <w:p w14:paraId="52B5D687" w14:textId="4F76BBBE" w:rsidR="002D4017" w:rsidRPr="003A125E" w:rsidRDefault="003F419D" w:rsidP="003F419D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3A125E">
              <w:rPr>
                <w:rFonts w:ascii="仿宋" w:eastAsia="仿宋" w:hAnsi="仿宋" w:hint="eastAsia"/>
                <w:sz w:val="18"/>
                <w:szCs w:val="18"/>
              </w:rPr>
              <w:t>/</w:t>
            </w:r>
          </w:p>
        </w:tc>
        <w:tc>
          <w:tcPr>
            <w:tcW w:w="1329" w:type="pct"/>
            <w:vAlign w:val="center"/>
          </w:tcPr>
          <w:p w14:paraId="24F3C912" w14:textId="45CFC99F" w:rsidR="002D4017" w:rsidRPr="003A125E" w:rsidRDefault="003F419D" w:rsidP="003F419D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3A125E">
              <w:rPr>
                <w:rFonts w:ascii="仿宋" w:eastAsia="仿宋" w:hAnsi="仿宋" w:hint="eastAsia"/>
                <w:sz w:val="18"/>
                <w:szCs w:val="18"/>
              </w:rPr>
              <w:t>按合法建设用地报批</w:t>
            </w:r>
          </w:p>
        </w:tc>
      </w:tr>
      <w:tr w:rsidR="003A125E" w14:paraId="5A019AE3" w14:textId="77777777" w:rsidTr="003A125E">
        <w:trPr>
          <w:jc w:val="center"/>
        </w:trPr>
        <w:tc>
          <w:tcPr>
            <w:tcW w:w="424" w:type="pct"/>
            <w:vMerge/>
            <w:vAlign w:val="center"/>
          </w:tcPr>
          <w:p w14:paraId="2E8BCAA5" w14:textId="77777777" w:rsidR="002D4017" w:rsidRPr="003A125E" w:rsidRDefault="002D4017" w:rsidP="003F419D">
            <w:pPr>
              <w:jc w:val="center"/>
              <w:rPr>
                <w:rFonts w:ascii="仿宋" w:eastAsia="仿宋" w:hAnsi="仿宋"/>
                <w:b/>
                <w:sz w:val="18"/>
                <w:szCs w:val="18"/>
              </w:rPr>
            </w:pPr>
          </w:p>
        </w:tc>
        <w:tc>
          <w:tcPr>
            <w:tcW w:w="749" w:type="pct"/>
            <w:vMerge/>
            <w:vAlign w:val="center"/>
          </w:tcPr>
          <w:p w14:paraId="43E9DF74" w14:textId="30786E33" w:rsidR="002D4017" w:rsidRPr="003A125E" w:rsidRDefault="002D4017" w:rsidP="003F419D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131" w:type="pct"/>
            <w:vMerge w:val="restart"/>
            <w:vAlign w:val="center"/>
          </w:tcPr>
          <w:p w14:paraId="7E2E31DD" w14:textId="172859B2" w:rsidR="002D4017" w:rsidRPr="003A125E" w:rsidRDefault="002D4017" w:rsidP="003F419D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3A125E">
              <w:rPr>
                <w:rFonts w:ascii="仿宋" w:eastAsia="仿宋" w:hAnsi="仿宋" w:hint="eastAsia"/>
                <w:sz w:val="18"/>
                <w:szCs w:val="18"/>
              </w:rPr>
              <w:t>省已批用地红</w:t>
            </w:r>
            <w:proofErr w:type="gramStart"/>
            <w:r w:rsidRPr="003A125E">
              <w:rPr>
                <w:rFonts w:ascii="仿宋" w:eastAsia="仿宋" w:hAnsi="仿宋" w:hint="eastAsia"/>
                <w:sz w:val="18"/>
                <w:szCs w:val="18"/>
              </w:rPr>
              <w:t>线成果</w:t>
            </w:r>
            <w:proofErr w:type="gramEnd"/>
            <w:r w:rsidRPr="003A125E">
              <w:rPr>
                <w:rFonts w:ascii="仿宋" w:eastAsia="仿宋" w:hAnsi="仿宋" w:hint="eastAsia"/>
                <w:sz w:val="18"/>
                <w:szCs w:val="18"/>
              </w:rPr>
              <w:t>范围外</w:t>
            </w:r>
          </w:p>
        </w:tc>
        <w:tc>
          <w:tcPr>
            <w:tcW w:w="1367" w:type="pct"/>
            <w:vMerge w:val="restart"/>
            <w:vAlign w:val="center"/>
          </w:tcPr>
          <w:p w14:paraId="4D3BEB7D" w14:textId="29EE1078" w:rsidR="002D4017" w:rsidRPr="003A125E" w:rsidRDefault="002D4017" w:rsidP="003F419D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3A125E">
              <w:rPr>
                <w:rFonts w:ascii="仿宋" w:eastAsia="仿宋" w:hAnsi="仿宋" w:hint="eastAsia"/>
                <w:sz w:val="18"/>
                <w:szCs w:val="18"/>
              </w:rPr>
              <w:t>按照无合法建设用地来源处理，依次按照最新年度国土变更调查实际地类、“三调”成果实际地类、第二次全国土地变更调查成果、</w:t>
            </w:r>
            <w:r w:rsidRPr="003A125E">
              <w:rPr>
                <w:rFonts w:ascii="仿宋" w:eastAsia="仿宋" w:hAnsi="仿宋"/>
                <w:sz w:val="18"/>
                <w:szCs w:val="18"/>
              </w:rPr>
              <w:t>1999年度土地变更调查成果的顺序逐年追溯，直至追溯为非建设用地</w:t>
            </w:r>
          </w:p>
        </w:tc>
        <w:tc>
          <w:tcPr>
            <w:tcW w:w="1329" w:type="pct"/>
            <w:vAlign w:val="center"/>
          </w:tcPr>
          <w:p w14:paraId="0EC5EC29" w14:textId="751A527E" w:rsidR="002D4017" w:rsidRPr="003A125E" w:rsidRDefault="002D4017" w:rsidP="003F419D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3A125E">
              <w:rPr>
                <w:rFonts w:ascii="仿宋" w:eastAsia="仿宋" w:hAnsi="仿宋" w:hint="eastAsia"/>
                <w:sz w:val="18"/>
                <w:szCs w:val="18"/>
              </w:rPr>
              <w:t>追溯后2</w:t>
            </w:r>
            <w:r w:rsidRPr="003A125E">
              <w:rPr>
                <w:rFonts w:ascii="仿宋" w:eastAsia="仿宋" w:hAnsi="仿宋"/>
                <w:sz w:val="18"/>
                <w:szCs w:val="18"/>
              </w:rPr>
              <w:t>019</w:t>
            </w:r>
            <w:r w:rsidRPr="003A125E">
              <w:rPr>
                <w:rFonts w:ascii="仿宋" w:eastAsia="仿宋" w:hAnsi="仿宋" w:hint="eastAsia"/>
                <w:sz w:val="18"/>
                <w:szCs w:val="18"/>
              </w:rPr>
              <w:t>年至最新年度国土变更调查为耕地的，或</w:t>
            </w:r>
            <w:r w:rsidRPr="003A125E">
              <w:rPr>
                <w:rFonts w:ascii="仿宋" w:eastAsia="仿宋" w:hAnsi="仿宋"/>
                <w:sz w:val="18"/>
                <w:szCs w:val="18"/>
              </w:rPr>
              <w:t>1999-2018</w:t>
            </w:r>
            <w:r w:rsidRPr="003A125E">
              <w:rPr>
                <w:rFonts w:ascii="仿宋" w:eastAsia="仿宋" w:hAnsi="仿宋" w:hint="eastAsia"/>
                <w:sz w:val="18"/>
                <w:szCs w:val="18"/>
              </w:rPr>
              <w:t>年变更调查为耕地和</w:t>
            </w:r>
            <w:proofErr w:type="gramStart"/>
            <w:r w:rsidRPr="003A125E">
              <w:rPr>
                <w:rFonts w:ascii="仿宋" w:eastAsia="仿宋" w:hAnsi="仿宋" w:hint="eastAsia"/>
                <w:sz w:val="18"/>
                <w:szCs w:val="18"/>
              </w:rPr>
              <w:t>可</w:t>
            </w:r>
            <w:proofErr w:type="gramEnd"/>
            <w:r w:rsidRPr="003A125E">
              <w:rPr>
                <w:rFonts w:ascii="仿宋" w:eastAsia="仿宋" w:hAnsi="仿宋" w:hint="eastAsia"/>
                <w:sz w:val="18"/>
                <w:szCs w:val="18"/>
              </w:rPr>
              <w:t>调整地类的，按照耕地报批，依法落实耕地占补平衡</w:t>
            </w:r>
          </w:p>
        </w:tc>
      </w:tr>
      <w:tr w:rsidR="003A125E" w14:paraId="5BF002F6" w14:textId="77777777" w:rsidTr="003A125E">
        <w:trPr>
          <w:jc w:val="center"/>
        </w:trPr>
        <w:tc>
          <w:tcPr>
            <w:tcW w:w="424" w:type="pct"/>
            <w:vMerge/>
            <w:vAlign w:val="center"/>
          </w:tcPr>
          <w:p w14:paraId="0A9FE6F0" w14:textId="77777777" w:rsidR="002D4017" w:rsidRPr="003A125E" w:rsidRDefault="002D4017" w:rsidP="003F419D">
            <w:pPr>
              <w:jc w:val="center"/>
              <w:rPr>
                <w:rFonts w:ascii="仿宋" w:eastAsia="仿宋" w:hAnsi="仿宋"/>
                <w:b/>
                <w:sz w:val="18"/>
                <w:szCs w:val="18"/>
              </w:rPr>
            </w:pPr>
          </w:p>
        </w:tc>
        <w:tc>
          <w:tcPr>
            <w:tcW w:w="749" w:type="pct"/>
            <w:vMerge/>
            <w:vAlign w:val="center"/>
          </w:tcPr>
          <w:p w14:paraId="336B2AF4" w14:textId="77777777" w:rsidR="002D4017" w:rsidRPr="003A125E" w:rsidRDefault="002D4017" w:rsidP="003F419D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131" w:type="pct"/>
            <w:vMerge/>
            <w:vAlign w:val="center"/>
          </w:tcPr>
          <w:p w14:paraId="315B9B19" w14:textId="77777777" w:rsidR="002D4017" w:rsidRPr="003A125E" w:rsidRDefault="002D4017" w:rsidP="003F419D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367" w:type="pct"/>
            <w:vMerge/>
            <w:vAlign w:val="center"/>
          </w:tcPr>
          <w:p w14:paraId="2259DA5C" w14:textId="77777777" w:rsidR="002D4017" w:rsidRPr="003A125E" w:rsidRDefault="002D4017" w:rsidP="003F419D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329" w:type="pct"/>
            <w:vAlign w:val="center"/>
          </w:tcPr>
          <w:p w14:paraId="6C1AD1D0" w14:textId="07E1ED69" w:rsidR="002D4017" w:rsidRPr="003A125E" w:rsidRDefault="002D4017" w:rsidP="003F419D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3A125E">
              <w:rPr>
                <w:rFonts w:ascii="仿宋" w:eastAsia="仿宋" w:hAnsi="仿宋" w:hint="eastAsia"/>
                <w:sz w:val="18"/>
                <w:szCs w:val="18"/>
              </w:rPr>
              <w:t>追溯后为耕地以外的其他农用地或未利用地的，按照追溯后的农用地二级地类、未利用地报批</w:t>
            </w:r>
          </w:p>
        </w:tc>
      </w:tr>
      <w:tr w:rsidR="003A125E" w14:paraId="5FA24670" w14:textId="77777777" w:rsidTr="003A125E">
        <w:trPr>
          <w:jc w:val="center"/>
        </w:trPr>
        <w:tc>
          <w:tcPr>
            <w:tcW w:w="424" w:type="pct"/>
            <w:vMerge/>
            <w:vAlign w:val="center"/>
          </w:tcPr>
          <w:p w14:paraId="21AE6E83" w14:textId="77777777" w:rsidR="002D4017" w:rsidRPr="003A125E" w:rsidRDefault="002D4017" w:rsidP="003F419D">
            <w:pPr>
              <w:jc w:val="center"/>
              <w:rPr>
                <w:rFonts w:ascii="仿宋" w:eastAsia="仿宋" w:hAnsi="仿宋"/>
                <w:b/>
                <w:sz w:val="18"/>
                <w:szCs w:val="18"/>
              </w:rPr>
            </w:pPr>
          </w:p>
        </w:tc>
        <w:tc>
          <w:tcPr>
            <w:tcW w:w="749" w:type="pct"/>
            <w:vMerge/>
            <w:vAlign w:val="center"/>
          </w:tcPr>
          <w:p w14:paraId="3BD25495" w14:textId="77777777" w:rsidR="002D4017" w:rsidRPr="003A125E" w:rsidRDefault="002D4017" w:rsidP="003F419D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131" w:type="pct"/>
            <w:vMerge/>
            <w:vAlign w:val="center"/>
          </w:tcPr>
          <w:p w14:paraId="0F03AC6D" w14:textId="77777777" w:rsidR="002D4017" w:rsidRPr="003A125E" w:rsidRDefault="002D4017" w:rsidP="003F419D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367" w:type="pct"/>
            <w:vMerge/>
            <w:vAlign w:val="center"/>
          </w:tcPr>
          <w:p w14:paraId="1AFA9257" w14:textId="77777777" w:rsidR="002D4017" w:rsidRPr="003A125E" w:rsidRDefault="002D4017" w:rsidP="003F419D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329" w:type="pct"/>
            <w:vAlign w:val="center"/>
          </w:tcPr>
          <w:p w14:paraId="19CCC4B0" w14:textId="5A67C12A" w:rsidR="002D4017" w:rsidRPr="003A125E" w:rsidRDefault="002D4017" w:rsidP="003F419D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3A125E">
              <w:rPr>
                <w:rFonts w:ascii="仿宋" w:eastAsia="仿宋" w:hAnsi="仿宋" w:hint="eastAsia"/>
                <w:sz w:val="18"/>
                <w:szCs w:val="18"/>
              </w:rPr>
              <w:t>追溯至1</w:t>
            </w:r>
            <w:r w:rsidRPr="003A125E">
              <w:rPr>
                <w:rFonts w:ascii="仿宋" w:eastAsia="仿宋" w:hAnsi="仿宋"/>
                <w:sz w:val="18"/>
                <w:szCs w:val="18"/>
              </w:rPr>
              <w:t>999</w:t>
            </w:r>
            <w:r w:rsidRPr="003A125E">
              <w:rPr>
                <w:rFonts w:ascii="仿宋" w:eastAsia="仿宋" w:hAnsi="仿宋" w:hint="eastAsia"/>
                <w:sz w:val="18"/>
                <w:szCs w:val="18"/>
              </w:rPr>
              <w:t>年度土地变更调查成果仍为建设用地的，按照建设用地报批</w:t>
            </w:r>
          </w:p>
        </w:tc>
      </w:tr>
      <w:tr w:rsidR="003A125E" w14:paraId="1CFCC97B" w14:textId="77777777" w:rsidTr="003A125E">
        <w:trPr>
          <w:trHeight w:val="687"/>
          <w:jc w:val="center"/>
        </w:trPr>
        <w:tc>
          <w:tcPr>
            <w:tcW w:w="424" w:type="pct"/>
            <w:vMerge w:val="restart"/>
            <w:vAlign w:val="center"/>
          </w:tcPr>
          <w:p w14:paraId="6F7520DC" w14:textId="3003B366" w:rsidR="003F419D" w:rsidRPr="003A125E" w:rsidRDefault="003F419D" w:rsidP="003F419D">
            <w:pPr>
              <w:jc w:val="center"/>
              <w:rPr>
                <w:rFonts w:ascii="仿宋" w:eastAsia="仿宋" w:hAnsi="仿宋"/>
                <w:b/>
                <w:sz w:val="18"/>
                <w:szCs w:val="18"/>
              </w:rPr>
            </w:pPr>
            <w:r w:rsidRPr="003A125E">
              <w:rPr>
                <w:rFonts w:ascii="仿宋" w:eastAsia="仿宋" w:hAnsi="仿宋" w:hint="eastAsia"/>
                <w:b/>
                <w:sz w:val="18"/>
                <w:szCs w:val="18"/>
              </w:rPr>
              <w:t>4</w:t>
            </w:r>
          </w:p>
        </w:tc>
        <w:tc>
          <w:tcPr>
            <w:tcW w:w="749" w:type="pct"/>
            <w:vMerge w:val="restart"/>
            <w:vAlign w:val="center"/>
          </w:tcPr>
          <w:p w14:paraId="7B7A8085" w14:textId="7E76D62F" w:rsidR="003F419D" w:rsidRPr="003A125E" w:rsidRDefault="003F419D" w:rsidP="003F419D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3A125E">
              <w:rPr>
                <w:rFonts w:ascii="仿宋" w:eastAsia="仿宋" w:hAnsi="仿宋" w:hint="eastAsia"/>
                <w:sz w:val="18"/>
                <w:szCs w:val="18"/>
              </w:rPr>
              <w:t>未利用地</w:t>
            </w:r>
          </w:p>
        </w:tc>
        <w:tc>
          <w:tcPr>
            <w:tcW w:w="1131" w:type="pct"/>
            <w:vAlign w:val="center"/>
          </w:tcPr>
          <w:p w14:paraId="25A15E09" w14:textId="1E70979C" w:rsidR="003F419D" w:rsidRPr="003A125E" w:rsidRDefault="003F419D" w:rsidP="003F419D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3A125E">
              <w:rPr>
                <w:rFonts w:ascii="仿宋" w:eastAsia="仿宋" w:hAnsi="仿宋" w:hint="eastAsia"/>
                <w:sz w:val="18"/>
                <w:szCs w:val="18"/>
              </w:rPr>
              <w:t>省已批用地红</w:t>
            </w:r>
            <w:proofErr w:type="gramStart"/>
            <w:r w:rsidRPr="003A125E">
              <w:rPr>
                <w:rFonts w:ascii="仿宋" w:eastAsia="仿宋" w:hAnsi="仿宋" w:hint="eastAsia"/>
                <w:sz w:val="18"/>
                <w:szCs w:val="18"/>
              </w:rPr>
              <w:t>线成果</w:t>
            </w:r>
            <w:proofErr w:type="gramEnd"/>
            <w:r w:rsidRPr="003A125E">
              <w:rPr>
                <w:rFonts w:ascii="仿宋" w:eastAsia="仿宋" w:hAnsi="仿宋" w:hint="eastAsia"/>
                <w:sz w:val="18"/>
                <w:szCs w:val="18"/>
              </w:rPr>
              <w:t>范围内</w:t>
            </w:r>
          </w:p>
        </w:tc>
        <w:tc>
          <w:tcPr>
            <w:tcW w:w="1367" w:type="pct"/>
            <w:vAlign w:val="center"/>
          </w:tcPr>
          <w:p w14:paraId="3AA15284" w14:textId="2DC6B4C2" w:rsidR="003F419D" w:rsidRPr="003A125E" w:rsidRDefault="003F419D" w:rsidP="003F419D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3A125E">
              <w:rPr>
                <w:rFonts w:ascii="仿宋" w:eastAsia="仿宋" w:hAnsi="仿宋" w:hint="eastAsia"/>
                <w:sz w:val="18"/>
                <w:szCs w:val="18"/>
              </w:rPr>
              <w:t>/</w:t>
            </w:r>
          </w:p>
        </w:tc>
        <w:tc>
          <w:tcPr>
            <w:tcW w:w="1329" w:type="pct"/>
            <w:vAlign w:val="center"/>
          </w:tcPr>
          <w:p w14:paraId="59E76439" w14:textId="6F435E14" w:rsidR="003F419D" w:rsidRPr="003A125E" w:rsidRDefault="003F419D" w:rsidP="003F419D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3A125E">
              <w:rPr>
                <w:rFonts w:ascii="仿宋" w:eastAsia="仿宋" w:hAnsi="仿宋" w:hint="eastAsia"/>
                <w:sz w:val="18"/>
                <w:szCs w:val="18"/>
              </w:rPr>
              <w:t>按合法建设用地报批</w:t>
            </w:r>
          </w:p>
        </w:tc>
      </w:tr>
      <w:tr w:rsidR="003A125E" w14:paraId="4C10247A" w14:textId="77777777" w:rsidTr="003A125E">
        <w:trPr>
          <w:jc w:val="center"/>
        </w:trPr>
        <w:tc>
          <w:tcPr>
            <w:tcW w:w="424" w:type="pct"/>
            <w:vMerge/>
            <w:vAlign w:val="center"/>
          </w:tcPr>
          <w:p w14:paraId="28CA474E" w14:textId="77777777" w:rsidR="003F419D" w:rsidRPr="003A125E" w:rsidRDefault="003F419D" w:rsidP="003F419D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749" w:type="pct"/>
            <w:vMerge/>
            <w:vAlign w:val="center"/>
          </w:tcPr>
          <w:p w14:paraId="731E4A15" w14:textId="77777777" w:rsidR="003F419D" w:rsidRPr="003A125E" w:rsidRDefault="003F419D" w:rsidP="003F419D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131" w:type="pct"/>
            <w:vAlign w:val="center"/>
          </w:tcPr>
          <w:p w14:paraId="6C0D0428" w14:textId="40CDAF31" w:rsidR="003F419D" w:rsidRPr="003A125E" w:rsidRDefault="003F419D" w:rsidP="003F419D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3A125E">
              <w:rPr>
                <w:rFonts w:ascii="仿宋" w:eastAsia="仿宋" w:hAnsi="仿宋" w:hint="eastAsia"/>
                <w:sz w:val="18"/>
                <w:szCs w:val="18"/>
              </w:rPr>
              <w:t>省已批用地红</w:t>
            </w:r>
            <w:proofErr w:type="gramStart"/>
            <w:r w:rsidRPr="003A125E">
              <w:rPr>
                <w:rFonts w:ascii="仿宋" w:eastAsia="仿宋" w:hAnsi="仿宋" w:hint="eastAsia"/>
                <w:sz w:val="18"/>
                <w:szCs w:val="18"/>
              </w:rPr>
              <w:t>线成果</w:t>
            </w:r>
            <w:proofErr w:type="gramEnd"/>
            <w:r w:rsidRPr="003A125E">
              <w:rPr>
                <w:rFonts w:ascii="仿宋" w:eastAsia="仿宋" w:hAnsi="仿宋" w:hint="eastAsia"/>
                <w:sz w:val="18"/>
                <w:szCs w:val="18"/>
              </w:rPr>
              <w:t>范围外</w:t>
            </w:r>
          </w:p>
        </w:tc>
        <w:tc>
          <w:tcPr>
            <w:tcW w:w="1367" w:type="pct"/>
            <w:vAlign w:val="center"/>
          </w:tcPr>
          <w:p w14:paraId="4A656E8A" w14:textId="3B1134AB" w:rsidR="003F419D" w:rsidRPr="003A125E" w:rsidRDefault="003F419D" w:rsidP="003F419D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3A125E">
              <w:rPr>
                <w:rFonts w:ascii="仿宋" w:eastAsia="仿宋" w:hAnsi="仿宋" w:hint="eastAsia"/>
                <w:sz w:val="18"/>
                <w:szCs w:val="18"/>
              </w:rPr>
              <w:t>/</w:t>
            </w:r>
          </w:p>
        </w:tc>
        <w:tc>
          <w:tcPr>
            <w:tcW w:w="1329" w:type="pct"/>
            <w:vAlign w:val="center"/>
          </w:tcPr>
          <w:p w14:paraId="304E6F4A" w14:textId="29151F91" w:rsidR="003F419D" w:rsidRPr="003A125E" w:rsidRDefault="003F419D" w:rsidP="003F419D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3A125E">
              <w:rPr>
                <w:rFonts w:ascii="仿宋" w:eastAsia="仿宋" w:hAnsi="仿宋" w:hint="eastAsia"/>
                <w:sz w:val="18"/>
                <w:szCs w:val="18"/>
              </w:rPr>
              <w:t>按未利用地报批</w:t>
            </w:r>
          </w:p>
        </w:tc>
      </w:tr>
    </w:tbl>
    <w:p w14:paraId="63F141CD" w14:textId="382BE224" w:rsidR="0060671F" w:rsidRDefault="00AA626E" w:rsidP="003F419D">
      <w:pPr>
        <w:jc w:val="center"/>
        <w:rPr>
          <w:rFonts w:ascii="宋体" w:eastAsia="宋体" w:hAnsi="宋体"/>
          <w:b/>
          <w:sz w:val="44"/>
          <w:szCs w:val="44"/>
        </w:rPr>
      </w:pPr>
      <w:r w:rsidRPr="003F419D">
        <w:rPr>
          <w:rFonts w:ascii="宋体" w:eastAsia="宋体" w:hAnsi="宋体" w:hint="eastAsia"/>
          <w:b/>
          <w:sz w:val="44"/>
          <w:szCs w:val="44"/>
        </w:rPr>
        <w:t>建设用地审查报批地类追溯认定规则</w:t>
      </w:r>
      <w:bookmarkStart w:id="0" w:name="_GoBack"/>
      <w:bookmarkEnd w:id="0"/>
    </w:p>
    <w:p w14:paraId="068F5B52" w14:textId="4E1C99E9" w:rsidR="002A0A1B" w:rsidRPr="003A125E" w:rsidRDefault="002A0A1B" w:rsidP="003A125E">
      <w:pPr>
        <w:spacing w:line="560" w:lineRule="exact"/>
        <w:jc w:val="left"/>
        <w:rPr>
          <w:rFonts w:ascii="华文仿宋" w:eastAsia="华文仿宋" w:hAnsi="华文仿宋"/>
          <w:b/>
          <w:szCs w:val="21"/>
        </w:rPr>
      </w:pPr>
      <w:r w:rsidRPr="003A125E">
        <w:rPr>
          <w:rFonts w:ascii="华文仿宋" w:eastAsia="华文仿宋" w:hAnsi="华文仿宋" w:hint="eastAsia"/>
          <w:b/>
          <w:szCs w:val="21"/>
        </w:rPr>
        <w:t>说明：其中</w:t>
      </w:r>
      <w:proofErr w:type="gramStart"/>
      <w:r w:rsidRPr="003A125E">
        <w:rPr>
          <w:rFonts w:ascii="华文仿宋" w:eastAsia="华文仿宋" w:hAnsi="华文仿宋" w:hint="eastAsia"/>
          <w:b/>
          <w:szCs w:val="21"/>
        </w:rPr>
        <w:t>“农用地转用”图层范围</w:t>
      </w:r>
      <w:proofErr w:type="gramEnd"/>
      <w:r w:rsidRPr="003A125E">
        <w:rPr>
          <w:rFonts w:ascii="华文仿宋" w:eastAsia="华文仿宋" w:hAnsi="华文仿宋" w:hint="eastAsia"/>
          <w:b/>
          <w:szCs w:val="21"/>
        </w:rPr>
        <w:t>，指自然资源部下发的已报批建设用地范围。</w:t>
      </w:r>
    </w:p>
    <w:p w14:paraId="3A495523" w14:textId="4F530BE5" w:rsidR="002A0A1B" w:rsidRPr="002A0A1B" w:rsidRDefault="002A0A1B" w:rsidP="003A125E">
      <w:pPr>
        <w:spacing w:line="560" w:lineRule="exact"/>
        <w:jc w:val="left"/>
        <w:rPr>
          <w:rFonts w:ascii="华文仿宋" w:eastAsia="华文仿宋" w:hAnsi="华文仿宋"/>
          <w:b/>
          <w:sz w:val="28"/>
          <w:szCs w:val="28"/>
        </w:rPr>
      </w:pPr>
      <w:r w:rsidRPr="003A125E">
        <w:rPr>
          <w:rFonts w:ascii="华文仿宋" w:eastAsia="华文仿宋" w:hAnsi="华文仿宋" w:hint="eastAsia"/>
          <w:b/>
          <w:szCs w:val="21"/>
        </w:rPr>
        <w:t>省已批用地红</w:t>
      </w:r>
      <w:proofErr w:type="gramStart"/>
      <w:r w:rsidRPr="003A125E">
        <w:rPr>
          <w:rFonts w:ascii="华文仿宋" w:eastAsia="华文仿宋" w:hAnsi="华文仿宋" w:hint="eastAsia"/>
          <w:b/>
          <w:szCs w:val="21"/>
        </w:rPr>
        <w:t>线成果</w:t>
      </w:r>
      <w:proofErr w:type="gramEnd"/>
      <w:r w:rsidRPr="003A125E">
        <w:rPr>
          <w:rFonts w:ascii="华文仿宋" w:eastAsia="华文仿宋" w:hAnsi="华文仿宋" w:hint="eastAsia"/>
          <w:b/>
          <w:szCs w:val="21"/>
        </w:rPr>
        <w:t>范围，指省级掌握的已报批建设用地范围</w:t>
      </w:r>
    </w:p>
    <w:sectPr w:rsidR="002A0A1B" w:rsidRPr="002A0A1B" w:rsidSect="003A125E">
      <w:pgSz w:w="11906" w:h="16838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64F"/>
    <w:rsid w:val="002A0A1B"/>
    <w:rsid w:val="002D4017"/>
    <w:rsid w:val="003A125E"/>
    <w:rsid w:val="003F419D"/>
    <w:rsid w:val="0060671F"/>
    <w:rsid w:val="0075064F"/>
    <w:rsid w:val="00AA6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5437CF"/>
  <w15:chartTrackingRefBased/>
  <w15:docId w15:val="{A5DCE94D-5456-4DD5-94AB-FA1DD368B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A62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103</Words>
  <Characters>589</Characters>
  <Application>Microsoft Office Word</Application>
  <DocSecurity>0</DocSecurity>
  <Lines>4</Lines>
  <Paragraphs>1</Paragraphs>
  <ScaleCrop>false</ScaleCrop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ZQ</dc:creator>
  <cp:keywords/>
  <dc:description/>
  <cp:lastModifiedBy>ZQ</cp:lastModifiedBy>
  <cp:revision>4</cp:revision>
  <dcterms:created xsi:type="dcterms:W3CDTF">2022-06-05T07:03:00Z</dcterms:created>
  <dcterms:modified xsi:type="dcterms:W3CDTF">2022-06-05T07:58:00Z</dcterms:modified>
</cp:coreProperties>
</file>