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以小清河为例</w:t>
      </w:r>
    </w:p>
    <w:p>
      <w:pPr>
        <w:jc w:val="center"/>
        <w:rPr>
          <w:rFonts w:ascii="仿宋" w:hAnsi="仿宋" w:eastAsia="仿宋"/>
          <w:b/>
          <w:sz w:val="30"/>
          <w:szCs w:val="30"/>
        </w:rPr>
      </w:pPr>
      <w:r>
        <w:drawing>
          <wp:inline distT="0" distB="0" distL="0" distR="0">
            <wp:extent cx="5274310" cy="729615"/>
            <wp:effectExtent l="0" t="0" r="254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29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流域分析模块只用得到前两个。</w:t>
      </w:r>
    </w:p>
    <w:p>
      <w:pPr>
        <w:rPr>
          <w:rFonts w:hint="eastAsia" w:ascii="仿宋" w:hAnsi="仿宋" w:eastAsia="仿宋"/>
          <w:sz w:val="28"/>
          <w:szCs w:val="28"/>
        </w:rPr>
      </w:pP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</w:t>
      </w:r>
      <w:r>
        <w:rPr>
          <w:rFonts w:hint="eastAsia" w:ascii="仿宋" w:hAnsi="仿宋" w:eastAsia="仿宋"/>
          <w:sz w:val="28"/>
          <w:szCs w:val="28"/>
        </w:rPr>
        <w:t>新建一个英文名的文件夹，把建立的文件往这放。</w:t>
      </w:r>
    </w:p>
    <w:p>
      <w:r>
        <w:drawing>
          <wp:inline distT="0" distB="0" distL="0" distR="0">
            <wp:extent cx="1036320" cy="88392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36410" cy="883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2.</w:t>
      </w:r>
      <w:r>
        <w:rPr>
          <w:rFonts w:hint="eastAsia" w:ascii="仿宋" w:hAnsi="仿宋" w:eastAsia="仿宋"/>
          <w:sz w:val="28"/>
          <w:szCs w:val="28"/>
        </w:rPr>
        <w:t>打开gis，空白的也可以，点project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setup里面的new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，并且不保存当前。</w:t>
      </w:r>
    </w:p>
    <w:p>
      <w:pPr>
        <w:rPr>
          <w:rFonts w:ascii="仿宋" w:hAnsi="仿宋" w:eastAsia="仿宋"/>
          <w:sz w:val="28"/>
          <w:szCs w:val="28"/>
        </w:rPr>
      </w:pPr>
      <w:r>
        <w:drawing>
          <wp:inline distT="0" distB="0" distL="0" distR="0">
            <wp:extent cx="5274310" cy="673735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73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仿宋" w:hAnsi="仿宋" w:eastAsia="仿宋"/>
          <w:sz w:val="28"/>
          <w:szCs w:val="28"/>
        </w:rPr>
      </w:pPr>
      <w:r>
        <w:drawing>
          <wp:inline distT="0" distB="0" distL="0" distR="0">
            <wp:extent cx="2042160" cy="143256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42337" cy="14326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3.把路径（第一个框）设置为刚才建立的英文文件夹，ok就行，剩下的他自己设置。</w:t>
      </w:r>
    </w:p>
    <w:p>
      <w:pPr>
        <w:rPr>
          <w:rFonts w:ascii="仿宋" w:hAnsi="仿宋" w:eastAsia="仿宋"/>
          <w:sz w:val="28"/>
          <w:szCs w:val="28"/>
        </w:rPr>
      </w:pPr>
      <w:r>
        <w:drawing>
          <wp:inline distT="0" distB="0" distL="0" distR="0">
            <wp:extent cx="1625600" cy="1256665"/>
            <wp:effectExtent l="0" t="0" r="0" b="63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63754" cy="12862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787525" cy="1261110"/>
            <wp:effectExtent l="0" t="0" r="317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49334" cy="1304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682750" cy="1301115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49284" cy="1352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4.点击</w:t>
      </w:r>
      <w:r>
        <w:drawing>
          <wp:inline distT="0" distB="0" distL="0" distR="0">
            <wp:extent cx="1104900" cy="220980"/>
            <wp:effectExtent l="0" t="0" r="0" b="762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04996" cy="2209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/>
          <w:sz w:val="28"/>
          <w:szCs w:val="28"/>
        </w:rPr>
        <w:t>的第一个,出现这个界面。以后（）几就是点几。</w:t>
      </w:r>
    </w:p>
    <w:p>
      <w:pPr>
        <w:rPr>
          <w:rFonts w:ascii="仿宋" w:hAnsi="仿宋" w:eastAsia="仿宋"/>
          <w:sz w:val="28"/>
          <w:szCs w:val="28"/>
        </w:rPr>
      </w:pPr>
      <w:r>
        <w:drawing>
          <wp:inline distT="0" distB="0" distL="0" distR="0">
            <wp:extent cx="3782060" cy="3110865"/>
            <wp:effectExtent l="0" t="0" r="889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07710" cy="31319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（1）加载dem。</w:t>
      </w:r>
    </w:p>
    <w:p>
      <w:pPr>
        <w:jc w:val="center"/>
        <w:rPr>
          <w:rFonts w:hint="eastAsia" w:ascii="仿宋" w:hAnsi="仿宋" w:eastAsia="仿宋"/>
          <w:sz w:val="28"/>
          <w:szCs w:val="28"/>
        </w:rPr>
      </w:pPr>
      <w:r>
        <w:drawing>
          <wp:inline distT="0" distB="0" distL="0" distR="0">
            <wp:extent cx="2195830" cy="1558925"/>
            <wp:effectExtent l="0" t="0" r="0" b="317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14096" cy="15719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（2）点2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z改成meter</w:t>
      </w:r>
    </w:p>
    <w:p>
      <w:pPr>
        <w:jc w:val="center"/>
        <w:rPr>
          <w:rFonts w:ascii="仿宋" w:hAnsi="仿宋" w:eastAsia="仿宋"/>
          <w:sz w:val="28"/>
          <w:szCs w:val="28"/>
        </w:rPr>
      </w:pPr>
      <w:r>
        <w:drawing>
          <wp:inline distT="0" distB="0" distL="0" distR="0">
            <wp:extent cx="3913505" cy="204470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935723" cy="2056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（3）mask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 xml:space="preserve">掩膜可以选各种图层或者原图 还可以自己画。选择方式1文件加载 </w:t>
      </w: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选择地图（点进去再点自己加载的dem就是处理dem本身了）</w:t>
      </w:r>
      <w:r>
        <w:rPr>
          <w:rFonts w:ascii="仿宋" w:hAnsi="仿宋" w:eastAsia="仿宋"/>
          <w:sz w:val="28"/>
          <w:szCs w:val="28"/>
        </w:rPr>
        <w:t>3</w:t>
      </w:r>
      <w:r>
        <w:rPr>
          <w:rFonts w:hint="eastAsia" w:ascii="仿宋" w:hAnsi="仿宋" w:eastAsia="仿宋"/>
          <w:sz w:val="28"/>
          <w:szCs w:val="28"/>
        </w:rPr>
        <w:t>手动画处理区域。我这里就只演示</w:t>
      </w: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了,</w:t>
      </w:r>
      <w:r>
        <w:rPr>
          <w:rFonts w:ascii="仿宋" w:hAnsi="仿宋" w:eastAsia="仿宋"/>
          <w:sz w:val="28"/>
          <w:szCs w:val="28"/>
        </w:rPr>
        <w:t>12</w:t>
      </w:r>
      <w:r>
        <w:rPr>
          <w:rFonts w:hint="eastAsia" w:ascii="仿宋" w:hAnsi="仿宋" w:eastAsia="仿宋"/>
          <w:sz w:val="28"/>
          <w:szCs w:val="28"/>
        </w:rPr>
        <w:t>一个意思。点击select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from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map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，里面有个选项就是加载的原图</w:t>
      </w:r>
    </w:p>
    <w:p>
      <w:pPr>
        <w:rPr>
          <w:rFonts w:ascii="仿宋" w:hAnsi="仿宋" w:eastAsia="仿宋"/>
          <w:sz w:val="28"/>
          <w:szCs w:val="28"/>
        </w:rPr>
      </w:pPr>
      <w:r>
        <w:drawing>
          <wp:inline distT="0" distB="0" distL="0" distR="0">
            <wp:extent cx="2522220" cy="179070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22439" cy="1790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2522220" cy="179070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22439" cy="1790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</w:t>
      </w:r>
      <w:r>
        <w:rPr>
          <w:rFonts w:ascii="仿宋" w:hAnsi="仿宋" w:eastAsia="仿宋"/>
          <w:sz w:val="28"/>
          <w:szCs w:val="28"/>
        </w:rPr>
        <w:t>4</w:t>
      </w:r>
      <w:r>
        <w:rPr>
          <w:rFonts w:hint="eastAsia" w:ascii="仿宋" w:hAnsi="仿宋" w:eastAsia="仿宋"/>
          <w:sz w:val="28"/>
          <w:szCs w:val="28"/>
        </w:rPr>
        <w:t>）点黄的 自动处理dem。</w:t>
      </w:r>
      <w:r>
        <w:rPr>
          <w:rFonts w:ascii="仿宋" w:hAnsi="仿宋" w:eastAsia="仿宋"/>
          <w:sz w:val="28"/>
          <w:szCs w:val="28"/>
        </w:rPr>
        <w:t>O</w:t>
      </w:r>
      <w:r>
        <w:rPr>
          <w:rFonts w:hint="eastAsia" w:ascii="仿宋" w:hAnsi="仿宋" w:eastAsia="仿宋"/>
          <w:sz w:val="28"/>
          <w:szCs w:val="28"/>
        </w:rPr>
        <w:t>k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完毕</w:t>
      </w:r>
    </w:p>
    <w:p>
      <w:pPr>
        <w:rPr>
          <w:rFonts w:ascii="仿宋" w:hAnsi="仿宋" w:eastAsia="仿宋"/>
          <w:sz w:val="28"/>
          <w:szCs w:val="28"/>
        </w:rPr>
      </w:pPr>
      <w:r>
        <w:drawing>
          <wp:inline distT="0" distB="0" distL="0" distR="0">
            <wp:extent cx="2232660" cy="95250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232853" cy="952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/>
          <w:sz w:val="28"/>
          <w:szCs w:val="28"/>
        </w:rPr>
        <w:t xml:space="preserve"> </w:t>
      </w:r>
      <w:r>
        <w:drawing>
          <wp:inline distT="0" distB="0" distL="0" distR="0">
            <wp:extent cx="1801495" cy="1115060"/>
            <wp:effectExtent l="0" t="0" r="8255" b="889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836344" cy="1136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 w:ascii="仿宋" w:hAnsi="仿宋" w:eastAsia="仿宋"/>
          <w:sz w:val="28"/>
          <w:szCs w:val="28"/>
          <w:highlight w:val="yellow"/>
          <w:lang w:val="en-US" w:eastAsia="zh-CN"/>
        </w:rPr>
      </w:pPr>
      <w:r>
        <w:rPr>
          <w:rFonts w:hint="eastAsia" w:ascii="仿宋" w:hAnsi="仿宋" w:eastAsia="仿宋"/>
          <w:sz w:val="28"/>
          <w:szCs w:val="28"/>
        </w:rPr>
        <w:t>area大概设一个。越小越精确，我取2</w:t>
      </w:r>
      <w:r>
        <w:rPr>
          <w:rFonts w:ascii="仿宋" w:hAnsi="仿宋" w:eastAsia="仿宋"/>
          <w:sz w:val="28"/>
          <w:szCs w:val="28"/>
        </w:rPr>
        <w:t>000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/>
          <w:sz w:val="28"/>
          <w:szCs w:val="28"/>
          <w:highlight w:val="yellow"/>
          <w:lang w:val="en-US" w:eastAsia="zh-CN"/>
        </w:rPr>
        <w:t xml:space="preserve"> 500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drawing>
          <wp:inline distT="0" distB="0" distL="0" distR="0">
            <wp:extent cx="2034540" cy="411480"/>
            <wp:effectExtent l="0" t="0" r="3810" b="762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34716" cy="41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（5）点这个图标，自动画河道。等一会儿，完毕</w:t>
      </w:r>
    </w:p>
    <w:p>
      <w:pPr>
        <w:jc w:val="center"/>
        <w:rPr>
          <w:rFonts w:hint="eastAsia" w:ascii="仿宋" w:hAnsi="仿宋" w:eastAsia="仿宋"/>
          <w:sz w:val="28"/>
          <w:szCs w:val="28"/>
        </w:rPr>
      </w:pPr>
      <w:r>
        <w:drawing>
          <wp:inline distT="0" distB="0" distL="0" distR="0">
            <wp:extent cx="2270760" cy="556260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270957" cy="5563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（6）点add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添加点，点在你需要的流域出口处，点完stop编辑，保存编辑yes，完毕</w:t>
      </w:r>
      <w:bookmarkStart w:id="0" w:name="_GoBack"/>
      <w:bookmarkEnd w:id="0"/>
    </w:p>
    <w:p>
      <w:pPr>
        <w:rPr>
          <w:rFonts w:hint="eastAsia" w:ascii="仿宋" w:hAnsi="仿宋" w:eastAsia="仿宋"/>
          <w:sz w:val="28"/>
          <w:szCs w:val="28"/>
        </w:rPr>
      </w:pPr>
      <w:r>
        <w:drawing>
          <wp:inline distT="0" distB="0" distL="0" distR="0">
            <wp:extent cx="2278380" cy="1325880"/>
            <wp:effectExtent l="0" t="0" r="7620" b="762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278577" cy="1325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drawing>
          <wp:inline distT="0" distB="0" distL="0" distR="0">
            <wp:extent cx="624840" cy="464820"/>
            <wp:effectExtent l="0" t="0" r="0" b="762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24894" cy="464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drawing>
          <wp:inline distT="0" distB="0" distL="0" distR="0">
            <wp:extent cx="1849120" cy="919480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872532" cy="931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（7）选点，选择你刚才的流域出口点，完毕</w:t>
      </w:r>
    </w:p>
    <w:p>
      <w:r>
        <w:drawing>
          <wp:inline distT="0" distB="0" distL="0" distR="0">
            <wp:extent cx="2461260" cy="97536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461473" cy="975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drawing>
          <wp:inline distT="0" distB="0" distL="0" distR="0">
            <wp:extent cx="1190625" cy="1023620"/>
            <wp:effectExtent l="0" t="0" r="9525" b="508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218820" cy="1047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（8）点这个，生成流域 子流域（包括面积） 各种，点完之后负责等就好，完毕。</w:t>
      </w:r>
    </w:p>
    <w:p>
      <w:pPr>
        <w:rPr>
          <w:rFonts w:ascii="仿宋" w:hAnsi="仿宋" w:eastAsia="仿宋"/>
          <w:sz w:val="28"/>
          <w:szCs w:val="28"/>
        </w:rPr>
      </w:pPr>
      <w:r>
        <w:drawing>
          <wp:inline distT="0" distB="0" distL="0" distR="0">
            <wp:extent cx="2476500" cy="1036320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476715" cy="1036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（9）需要各点高程数据 最长河长等再点</w:t>
      </w:r>
      <w:r>
        <w:rPr>
          <w:rFonts w:ascii="仿宋" w:hAnsi="仿宋" w:eastAsia="仿宋"/>
          <w:sz w:val="28"/>
          <w:szCs w:val="28"/>
        </w:rPr>
        <w:t>9,</w:t>
      </w:r>
      <w:r>
        <w:rPr>
          <w:rFonts w:hint="eastAsia" w:ascii="仿宋" w:hAnsi="仿宋" w:eastAsia="仿宋"/>
          <w:sz w:val="28"/>
          <w:szCs w:val="28"/>
        </w:rPr>
        <w:t>点完等就行了，完毕。</w:t>
      </w:r>
    </w:p>
    <w:p>
      <w:pPr>
        <w:rPr>
          <w:rFonts w:ascii="仿宋" w:hAnsi="仿宋" w:eastAsia="仿宋"/>
          <w:sz w:val="28"/>
          <w:szCs w:val="28"/>
        </w:rPr>
      </w:pPr>
      <w:r>
        <w:drawing>
          <wp:inline distT="0" distB="0" distL="0" distR="0">
            <wp:extent cx="2308860" cy="975360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309060" cy="975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以上就是swat处理流域水系的最基本操作。</w:t>
      </w:r>
    </w:p>
    <w:p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属性表自己可以直接查找需要的数据。</w:t>
      </w:r>
    </w:p>
    <w:p>
      <w:pPr>
        <w:jc w:val="center"/>
        <w:rPr>
          <w:rFonts w:hint="eastAsia" w:ascii="仿宋" w:hAnsi="仿宋" w:eastAsia="仿宋"/>
          <w:sz w:val="28"/>
          <w:szCs w:val="28"/>
        </w:rPr>
      </w:pPr>
      <w:r>
        <w:drawing>
          <wp:inline distT="0" distB="0" distL="0" distR="0">
            <wp:extent cx="4022090" cy="2804160"/>
            <wp:effectExtent l="0" t="0" r="127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028446" cy="2808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B94"/>
    <w:rsid w:val="00043F74"/>
    <w:rsid w:val="000B62DF"/>
    <w:rsid w:val="00102891"/>
    <w:rsid w:val="00142418"/>
    <w:rsid w:val="001F5F36"/>
    <w:rsid w:val="003B31EF"/>
    <w:rsid w:val="004C38B7"/>
    <w:rsid w:val="00537C95"/>
    <w:rsid w:val="005F7005"/>
    <w:rsid w:val="007C19D9"/>
    <w:rsid w:val="007E64B4"/>
    <w:rsid w:val="007F4B94"/>
    <w:rsid w:val="00B9035D"/>
    <w:rsid w:val="00D570FA"/>
    <w:rsid w:val="00F13AC9"/>
    <w:rsid w:val="08010E6F"/>
    <w:rsid w:val="767E2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0" Type="http://schemas.openxmlformats.org/officeDocument/2006/relationships/fontTable" Target="fontTable.xml"/><Relationship Id="rId3" Type="http://schemas.openxmlformats.org/officeDocument/2006/relationships/theme" Target="theme/theme1.xml"/><Relationship Id="rId29" Type="http://schemas.openxmlformats.org/officeDocument/2006/relationships/customXml" Target="../customXml/item1.xml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90</Words>
  <Characters>513</Characters>
  <Lines>4</Lines>
  <Paragraphs>1</Paragraphs>
  <TotalTime>111</TotalTime>
  <ScaleCrop>false</ScaleCrop>
  <LinksUpToDate>false</LinksUpToDate>
  <CharactersWithSpaces>602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2018-08-14T14:37:00Z</dcterms:created>
  <dc:creator>zhu sly</dc:creator>
  <cp:lastModifiedBy>HYM</cp:lastModifiedBy>
  <dcterms:modified xsi:type="dcterms:W3CDTF">2022-02-09T10:10:13Z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7B57A737B8E34EFA9200D3185A687FA5</vt:lpwstr>
  </property>
</Properties>
</file>