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A14BF">
      <w:pPr>
        <w:rPr>
          <w:rFonts w:hint="eastAsia"/>
        </w:rPr>
      </w:pPr>
    </w:p>
    <w:p w:rsidR="00165B6F" w:rsidRDefault="00165B6F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933066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33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B6F" w:rsidRDefault="00165B6F">
      <w:pPr>
        <w:rPr>
          <w:rFonts w:hint="eastAsia"/>
        </w:rPr>
      </w:pPr>
    </w:p>
    <w:p w:rsidR="00165B6F" w:rsidRPr="00165B6F" w:rsidRDefault="00165B6F" w:rsidP="00165B6F">
      <w:pPr>
        <w:widowControl/>
        <w:shd w:val="clear" w:color="auto" w:fill="FFFFFF"/>
        <w:spacing w:line="415" w:lineRule="atLeast"/>
        <w:jc w:val="center"/>
        <w:outlineLvl w:val="0"/>
        <w:rPr>
          <w:rFonts w:ascii="黑体" w:eastAsia="黑体" w:hAnsi="黑体" w:cs="Tahoma"/>
          <w:color w:val="4B90BE"/>
          <w:kern w:val="36"/>
          <w:sz w:val="28"/>
          <w:szCs w:val="28"/>
        </w:rPr>
      </w:pPr>
      <w:r w:rsidRPr="00165B6F">
        <w:rPr>
          <w:rFonts w:ascii="黑体" w:eastAsia="黑体" w:hAnsi="黑体" w:cs="Tahoma" w:hint="eastAsia"/>
          <w:color w:val="4B90BE"/>
          <w:kern w:val="36"/>
          <w:sz w:val="28"/>
          <w:szCs w:val="28"/>
        </w:rPr>
        <w:t>区域地质调查行业标准目录</w:t>
      </w:r>
    </w:p>
    <w:p w:rsidR="00165B6F" w:rsidRPr="00165B6F" w:rsidRDefault="00165B6F" w:rsidP="00165B6F">
      <w:pPr>
        <w:widowControl/>
        <w:shd w:val="clear" w:color="auto" w:fill="FFFFFF"/>
        <w:jc w:val="center"/>
        <w:rPr>
          <w:rFonts w:ascii="Tahoma" w:eastAsia="宋体" w:hAnsi="Tahoma" w:cs="Tahoma" w:hint="eastAsia"/>
          <w:color w:val="000000"/>
          <w:kern w:val="0"/>
          <w:sz w:val="14"/>
          <w:szCs w:val="14"/>
        </w:rPr>
      </w:pPr>
      <w:r w:rsidRPr="00165B6F">
        <w:rPr>
          <w:rFonts w:ascii="宋体" w:eastAsia="宋体" w:hAnsi="宋体" w:cs="Tahoma" w:hint="eastAsia"/>
          <w:color w:val="7E7E7E"/>
          <w:kern w:val="0"/>
          <w:sz w:val="16"/>
        </w:rPr>
        <w:t>来源:地调局总工室发布时间:2011-01-30</w:t>
      </w:r>
    </w:p>
    <w:p w:rsidR="00165B6F" w:rsidRPr="00165B6F" w:rsidRDefault="00165B6F" w:rsidP="00165B6F">
      <w:pPr>
        <w:widowControl/>
        <w:shd w:val="clear" w:color="auto" w:fill="FFFFFF"/>
        <w:spacing w:line="265" w:lineRule="atLeast"/>
        <w:rPr>
          <w:rFonts w:ascii="Tahoma" w:eastAsia="宋体" w:hAnsi="Tahoma" w:cs="Tahoma"/>
          <w:color w:val="000000"/>
          <w:kern w:val="0"/>
          <w:sz w:val="16"/>
          <w:szCs w:val="16"/>
        </w:rPr>
      </w:pP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250000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地质图地理地图编绘规范（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DZ/T0191-1997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200000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地质图地理底图编绘规范及图式（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DZ/T0160-1995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区域地质图地理底图编绘规则（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DZ/T0157-1995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地质图用色标准及用色原则（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DZ/T0179-1997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区域地质及矿区地质图清绘规程（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DZ/T0156-1995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区域地质调查总则（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0001-1991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250000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区域地质调查技术要求（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0246-2006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8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1000000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海洋区域地质调查规范（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0247-2009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9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区域地质调查中遥感技术规定（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0151-1995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海区地貌编图规范（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DZ/T0235-2006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海区第四纪地质图编图规范（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DZ/T0236-2006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浅覆盖区区域地质调查工作细则（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DZ/T0158-1995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煤田地质填图规程（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25000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DZ/T0175-1997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</w:p>
    <w:p w:rsidR="00165B6F" w:rsidRDefault="00165B6F">
      <w:pPr>
        <w:rPr>
          <w:rFonts w:hint="eastAsia"/>
        </w:rPr>
      </w:pPr>
    </w:p>
    <w:p w:rsidR="00165B6F" w:rsidRDefault="00165B6F">
      <w:pPr>
        <w:rPr>
          <w:rFonts w:hint="eastAsia"/>
        </w:rPr>
      </w:pPr>
    </w:p>
    <w:p w:rsidR="00165B6F" w:rsidRPr="00165B6F" w:rsidRDefault="00165B6F" w:rsidP="00165B6F">
      <w:pPr>
        <w:widowControl/>
        <w:shd w:val="clear" w:color="auto" w:fill="FFFFFF"/>
        <w:spacing w:line="415" w:lineRule="atLeast"/>
        <w:jc w:val="center"/>
        <w:outlineLvl w:val="0"/>
        <w:rPr>
          <w:rFonts w:ascii="黑体" w:eastAsia="黑体" w:hAnsi="黑体" w:cs="Tahoma"/>
          <w:color w:val="4B90BE"/>
          <w:kern w:val="36"/>
          <w:sz w:val="28"/>
          <w:szCs w:val="28"/>
        </w:rPr>
      </w:pPr>
      <w:r w:rsidRPr="00165B6F">
        <w:rPr>
          <w:rFonts w:ascii="黑体" w:eastAsia="黑体" w:hAnsi="黑体" w:cs="Tahoma" w:hint="eastAsia"/>
          <w:color w:val="4B90BE"/>
          <w:kern w:val="36"/>
          <w:sz w:val="28"/>
          <w:szCs w:val="28"/>
        </w:rPr>
        <w:t>固体矿产调查勘查行业标准目录</w:t>
      </w:r>
    </w:p>
    <w:p w:rsidR="00165B6F" w:rsidRPr="00165B6F" w:rsidRDefault="00165B6F" w:rsidP="00165B6F">
      <w:pPr>
        <w:widowControl/>
        <w:shd w:val="clear" w:color="auto" w:fill="FFFFFF"/>
        <w:jc w:val="center"/>
        <w:rPr>
          <w:rFonts w:ascii="Tahoma" w:eastAsia="宋体" w:hAnsi="Tahoma" w:cs="Tahoma" w:hint="eastAsia"/>
          <w:color w:val="000000"/>
          <w:kern w:val="0"/>
          <w:sz w:val="14"/>
          <w:szCs w:val="14"/>
        </w:rPr>
      </w:pPr>
      <w:r w:rsidRPr="00165B6F">
        <w:rPr>
          <w:rFonts w:ascii="宋体" w:eastAsia="宋体" w:hAnsi="宋体" w:cs="Tahoma" w:hint="eastAsia"/>
          <w:color w:val="7E7E7E"/>
          <w:kern w:val="0"/>
          <w:sz w:val="16"/>
        </w:rPr>
        <w:t>来源:地调局总工室发布时间:2011-01-30</w:t>
      </w:r>
    </w:p>
    <w:p w:rsidR="00165B6F" w:rsidRPr="00165B6F" w:rsidRDefault="00165B6F" w:rsidP="00165B6F">
      <w:pPr>
        <w:widowControl/>
        <w:shd w:val="clear" w:color="auto" w:fill="FFFFFF"/>
        <w:spacing w:line="265" w:lineRule="atLeast"/>
        <w:rPr>
          <w:rFonts w:ascii="Tahoma" w:eastAsia="宋体" w:hAnsi="Tahoma" w:cs="Tahoma"/>
          <w:color w:val="000000"/>
          <w:kern w:val="0"/>
          <w:sz w:val="16"/>
          <w:szCs w:val="16"/>
        </w:rPr>
      </w:pP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铁、锰、铬矿地质勘查规范（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DZ/T0200-2002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钨、锡、汞锑矿地质勘查规范（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DZ/T0201-2002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铜、铅、锌、银、镍、钼矿地质勘查规范（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DZ/T0214-2002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铝土矿、冶金菱镁矿地质勘查规范（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DZ/T0202-2002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岩金矿地质勘查规范（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DZ/T0205-2002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lastRenderedPageBreak/>
        <w:t>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砂矿（金属矿产）地质勘查规范（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DZ/T0208-2002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稀有金属矿产地质勘查规范（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DZ/T0203-2002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8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稀土矿产地质勘查规范（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DZ/T0204-2002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9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铀矿地质勘查规范（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DZ/T0199-2002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煤、泥炭地质勘查规范（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DZ/T0215-2002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高岭土、膨润土、耐火粘土矿地质勘查规范（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0206-2002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玻璃硅质原料、饰面石材、石膏、温石棉、硅灰石、滑石、石墨矿产地质勘查规范（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DZ/T0207-2002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磷矿地质勘查规范（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DZ/T0209-2002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硫铁矿地质勘查规范（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DZ/T0210-2002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重晶石、毒重石、萤石、硼矿地质勘查规范（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DZ/T0211-2002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盐湖和盐类矿产地质勘查规范（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DZ/T0212-2002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冶金、化工石灰岩及白云岩、水泥原料矿产地质勘查规范（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DZ/T0213-2002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18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固体矿产勘查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/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矿山闭坑地质报告编写规范（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DZ/T0033-2002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19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固体矿产勘查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原始地质编录规定（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0078-93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固体矿产勘查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地质资料综合整理、综合研究规定（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0079-93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固体矿产勘查报告格式规定（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DZ/T0131-1994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地质矿产钻探岩矿芯管理通则（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DZ/T0032-1992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固体矿产勘查档案立卷归档规则（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DZ/T0222-2004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煤层气资源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/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储量规范（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DZ/T0216-2010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煤田地质填图规程（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250000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DZ/T0175-1997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、中华人民共和国地质部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固体矿产普查勘探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地质资料综合整理规范（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1980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年颁布实施）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、国土资源部发文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矿区矿产资源出量规模划分标准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28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岩石矿物鉴定质量要求和检查办法（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DZ/T0130.2-1994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29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岩矿分析质量要求和检查办法（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0130.3-1994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30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和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200000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化探样品分析质量要求和检查办法（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0130.6-1994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31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岩矿分析试样制备规程（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 0130.13-1994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32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煤层气田开发方案编制规范（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0249-2010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32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煤层气钻井作业规范（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0250-2010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</w:p>
    <w:p w:rsidR="00165B6F" w:rsidRDefault="00165B6F">
      <w:pPr>
        <w:rPr>
          <w:rFonts w:hint="eastAsia"/>
        </w:rPr>
      </w:pPr>
    </w:p>
    <w:p w:rsidR="00165B6F" w:rsidRDefault="00165B6F">
      <w:pPr>
        <w:rPr>
          <w:rFonts w:hint="eastAsia"/>
        </w:rPr>
      </w:pPr>
    </w:p>
    <w:p w:rsidR="00165B6F" w:rsidRPr="00165B6F" w:rsidRDefault="00165B6F" w:rsidP="00165B6F">
      <w:pPr>
        <w:widowControl/>
        <w:shd w:val="clear" w:color="auto" w:fill="FFFFFF"/>
        <w:spacing w:line="415" w:lineRule="atLeast"/>
        <w:jc w:val="center"/>
        <w:outlineLvl w:val="0"/>
        <w:rPr>
          <w:rFonts w:ascii="黑体" w:eastAsia="黑体" w:hAnsi="黑体" w:cs="Tahoma"/>
          <w:color w:val="4B90BE"/>
          <w:kern w:val="36"/>
          <w:sz w:val="28"/>
          <w:szCs w:val="28"/>
        </w:rPr>
      </w:pPr>
      <w:r w:rsidRPr="00165B6F">
        <w:rPr>
          <w:rFonts w:ascii="黑体" w:eastAsia="黑体" w:hAnsi="黑体" w:cs="Tahoma" w:hint="eastAsia"/>
          <w:color w:val="4B90BE"/>
          <w:kern w:val="36"/>
          <w:sz w:val="28"/>
          <w:szCs w:val="28"/>
        </w:rPr>
        <w:t>水文地质工程地质环境地质行业标准目录</w:t>
      </w:r>
    </w:p>
    <w:p w:rsidR="00165B6F" w:rsidRPr="00165B6F" w:rsidRDefault="00165B6F" w:rsidP="00165B6F">
      <w:pPr>
        <w:widowControl/>
        <w:shd w:val="clear" w:color="auto" w:fill="FFFFFF"/>
        <w:jc w:val="center"/>
        <w:rPr>
          <w:rFonts w:ascii="Tahoma" w:eastAsia="宋体" w:hAnsi="Tahoma" w:cs="Tahoma" w:hint="eastAsia"/>
          <w:color w:val="000000"/>
          <w:kern w:val="0"/>
          <w:sz w:val="14"/>
          <w:szCs w:val="14"/>
        </w:rPr>
      </w:pPr>
      <w:r w:rsidRPr="00165B6F">
        <w:rPr>
          <w:rFonts w:ascii="宋体" w:eastAsia="宋体" w:hAnsi="宋体" w:cs="Tahoma" w:hint="eastAsia"/>
          <w:color w:val="7E7E7E"/>
          <w:kern w:val="0"/>
          <w:sz w:val="16"/>
        </w:rPr>
        <w:t>来源:地调局总工室发布时间:2011-01-30</w:t>
      </w:r>
    </w:p>
    <w:p w:rsidR="00165B6F" w:rsidRPr="00165B6F" w:rsidRDefault="00165B6F" w:rsidP="00165B6F">
      <w:pPr>
        <w:widowControl/>
        <w:shd w:val="clear" w:color="auto" w:fill="FFFFFF"/>
        <w:spacing w:line="265" w:lineRule="atLeast"/>
        <w:rPr>
          <w:rFonts w:ascii="Tahoma" w:eastAsia="宋体" w:hAnsi="Tahoma" w:cs="Tahoma"/>
          <w:color w:val="000000"/>
          <w:kern w:val="0"/>
          <w:sz w:val="16"/>
          <w:szCs w:val="16"/>
        </w:rPr>
      </w:pP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水文测井工作规范（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DZ/T0181-1997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地下水资源数值法计算技术要求（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DZ/T0224-2004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建设项目地下水环境影响评价规范（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DZ/T0225-2004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、国家计划委员会地质局工作标准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区域水文地质普查规范（试行）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工程地质编图规范（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～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1000000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DZ/T0095-1994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工程地质调查规范（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～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200000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DZ/T0096-1994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工程地质调查规范（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25000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～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DZ/T0097-1994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8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沙漠地区工程地质调查技术要求（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～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DZ/T0059-1993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lastRenderedPageBreak/>
        <w:t>9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岩溶地区工程地质调查规程（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～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200000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DZ/T0060-1993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冻土地区工程地质调查规程（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～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200000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DZ/T0061-1993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红层地区工程地质调查规程（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～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200000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DZ/T0062-1993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黄土地区工程地质调查规程（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～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200000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DZ/T0063-1993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岩土体工程地质分类标准（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DZ/T0219-2004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、中华人民共和国地质矿产布地质环境司工作标准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省（自治区）环境地质调查基本要求（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）（试行）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地下水动态监测规程（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DZ/T0032-1992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崩塌、滑坡、泥石流监测规程（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0221-2006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滑坡、崩塌监测测量规范（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0227-2004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18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水质分析质量要求和检查办法（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DZ/T0130.4-1994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19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地质灾害分类分级（试行）（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DZ0238-2004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建设用地地质灾害危险性评估技术要求（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DZ/T0245-2004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泥石流灾害防治工程设计规范（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DZ/T0239-2004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滑坡防治工程设计与施工技术规范（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DZ/T0240-2006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地质灾害防治工程监理规范（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DZ/T0241-2006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泥石流灾害防治工程勘查规范（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DZ/T0220-2006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滑坡防治工程勘查规范（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DZ/T0218-2006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矿山环境保护与综合治理方案编制规范（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DZ/T0223-2007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浅层地热能勘查评价规范（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DZ/T0225-2009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</w:p>
    <w:p w:rsidR="00165B6F" w:rsidRDefault="00165B6F">
      <w:pPr>
        <w:rPr>
          <w:rFonts w:hint="eastAsia"/>
        </w:rPr>
      </w:pPr>
    </w:p>
    <w:p w:rsidR="00165B6F" w:rsidRDefault="00165B6F">
      <w:pPr>
        <w:rPr>
          <w:rFonts w:hint="eastAsia"/>
        </w:rPr>
      </w:pPr>
    </w:p>
    <w:p w:rsidR="00165B6F" w:rsidRPr="00165B6F" w:rsidRDefault="00165B6F" w:rsidP="00165B6F">
      <w:pPr>
        <w:widowControl/>
        <w:shd w:val="clear" w:color="auto" w:fill="FFFFFF"/>
        <w:spacing w:line="415" w:lineRule="atLeast"/>
        <w:jc w:val="center"/>
        <w:outlineLvl w:val="0"/>
        <w:rPr>
          <w:rFonts w:ascii="黑体" w:eastAsia="黑体" w:hAnsi="黑体" w:cs="Tahoma"/>
          <w:color w:val="4B90BE"/>
          <w:kern w:val="36"/>
          <w:sz w:val="28"/>
          <w:szCs w:val="28"/>
        </w:rPr>
      </w:pPr>
      <w:r w:rsidRPr="00165B6F">
        <w:rPr>
          <w:rFonts w:ascii="黑体" w:eastAsia="黑体" w:hAnsi="黑体" w:cs="Tahoma" w:hint="eastAsia"/>
          <w:color w:val="4B90BE"/>
          <w:kern w:val="36"/>
          <w:sz w:val="28"/>
          <w:szCs w:val="28"/>
        </w:rPr>
        <w:t>地球物理勘查行业标准目录</w:t>
      </w:r>
    </w:p>
    <w:p w:rsidR="00165B6F" w:rsidRPr="00165B6F" w:rsidRDefault="00165B6F" w:rsidP="00165B6F">
      <w:pPr>
        <w:widowControl/>
        <w:shd w:val="clear" w:color="auto" w:fill="FFFFFF"/>
        <w:jc w:val="center"/>
        <w:rPr>
          <w:rFonts w:ascii="Tahoma" w:eastAsia="宋体" w:hAnsi="Tahoma" w:cs="Tahoma" w:hint="eastAsia"/>
          <w:color w:val="000000"/>
          <w:kern w:val="0"/>
          <w:sz w:val="14"/>
          <w:szCs w:val="14"/>
        </w:rPr>
      </w:pPr>
      <w:r w:rsidRPr="00165B6F">
        <w:rPr>
          <w:rFonts w:ascii="宋体" w:eastAsia="宋体" w:hAnsi="宋体" w:cs="Tahoma" w:hint="eastAsia"/>
          <w:color w:val="7E7E7E"/>
          <w:kern w:val="0"/>
          <w:sz w:val="16"/>
        </w:rPr>
        <w:t>来源:地调局总工室发布时间:2011-01-30</w:t>
      </w:r>
    </w:p>
    <w:p w:rsidR="00165B6F" w:rsidRPr="00165B6F" w:rsidRDefault="00165B6F" w:rsidP="00165B6F">
      <w:pPr>
        <w:widowControl/>
        <w:shd w:val="clear" w:color="auto" w:fill="FFFFFF"/>
        <w:spacing w:line="265" w:lineRule="atLeast"/>
        <w:rPr>
          <w:rFonts w:ascii="Tahoma" w:eastAsia="宋体" w:hAnsi="Tahoma" w:cs="Tahoma"/>
          <w:color w:val="000000"/>
          <w:kern w:val="0"/>
          <w:sz w:val="16"/>
          <w:szCs w:val="16"/>
        </w:rPr>
      </w:pP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地球物理勘查图图式、图例和用色标准（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0069-1993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区域重力调查技术规程（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0082-2006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重力调查技术规定（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 0004-1991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大比例尺重力勘查技术规范（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DZ/T0171-1997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海区自由空间重力异常图编图规范（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DZ/T0237-2006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浅层地震勘查技术规范（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DZ/T0170-1997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垂直地震剖面法勘探技术标准（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DZ/T0172-1997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8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航空磁测技术规范（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DZ/T0142-2010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9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地面磁勘查技术规程（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DZ/T0144-1994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地面高精度磁测技术规程（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0071-1993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海区磁力异常（</w:t>
      </w:r>
      <w:r w:rsidRPr="00165B6F">
        <w:rPr>
          <w:rFonts w:ascii="Cambria Math" w:eastAsia="宋体" w:hAnsi="Cambria Math" w:cs="Cambria Math"/>
          <w:color w:val="000000"/>
          <w:kern w:val="0"/>
          <w:sz w:val="16"/>
          <w:szCs w:val="16"/>
        </w:rPr>
        <w:t>△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T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）平面图编图规范（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DZ/T0234-2006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电阻率剖面法技术规程（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DZ/T0073-1993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电阻率测深法技术规程（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0072-1993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自然电场法技术规程（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0081-1993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地面甚低频电磁法技术规程（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DZ/T0084-1993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时间域激发激化法技术规定（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0070-1993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直流充电法技术规程（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DZ/T01086-1997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18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地面瞬变电磁法技术规程（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DZ/T01087-1997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19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大地电磁测深法技术规程（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DZ/T0173-1997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井中激发激化法技术规程（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DZ/T0204-1999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lastRenderedPageBreak/>
        <w:t>21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电偶源频率电磁测深法技术规程（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DZ/T0217-2006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煤炭地球物理测井规范（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DZ/T0080-2010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水文测井工作规范（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DZ/T0181-1997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</w:p>
    <w:p w:rsidR="00165B6F" w:rsidRDefault="00165B6F">
      <w:pPr>
        <w:rPr>
          <w:rFonts w:hint="eastAsia"/>
        </w:rPr>
      </w:pPr>
    </w:p>
    <w:p w:rsidR="00165B6F" w:rsidRDefault="00165B6F">
      <w:pPr>
        <w:rPr>
          <w:rFonts w:hint="eastAsia"/>
        </w:rPr>
      </w:pPr>
    </w:p>
    <w:p w:rsidR="00165B6F" w:rsidRPr="00165B6F" w:rsidRDefault="00165B6F" w:rsidP="00165B6F">
      <w:pPr>
        <w:widowControl/>
        <w:shd w:val="clear" w:color="auto" w:fill="FFFFFF"/>
        <w:spacing w:line="415" w:lineRule="atLeast"/>
        <w:jc w:val="center"/>
        <w:outlineLvl w:val="0"/>
        <w:rPr>
          <w:rFonts w:ascii="黑体" w:eastAsia="黑体" w:hAnsi="黑体" w:cs="Tahoma"/>
          <w:color w:val="4B90BE"/>
          <w:kern w:val="36"/>
          <w:sz w:val="28"/>
          <w:szCs w:val="28"/>
        </w:rPr>
      </w:pPr>
      <w:r w:rsidRPr="00165B6F">
        <w:rPr>
          <w:rFonts w:ascii="黑体" w:eastAsia="黑体" w:hAnsi="黑体" w:cs="Tahoma" w:hint="eastAsia"/>
          <w:color w:val="4B90BE"/>
          <w:kern w:val="36"/>
          <w:sz w:val="28"/>
          <w:szCs w:val="28"/>
        </w:rPr>
        <w:t>地球化学勘查行业标准目录</w:t>
      </w:r>
    </w:p>
    <w:p w:rsidR="00165B6F" w:rsidRPr="00165B6F" w:rsidRDefault="00165B6F" w:rsidP="00165B6F">
      <w:pPr>
        <w:widowControl/>
        <w:shd w:val="clear" w:color="auto" w:fill="FFFFFF"/>
        <w:jc w:val="center"/>
        <w:rPr>
          <w:rFonts w:ascii="Tahoma" w:eastAsia="宋体" w:hAnsi="Tahoma" w:cs="Tahoma" w:hint="eastAsia"/>
          <w:color w:val="000000"/>
          <w:kern w:val="0"/>
          <w:sz w:val="14"/>
          <w:szCs w:val="14"/>
        </w:rPr>
      </w:pPr>
      <w:r w:rsidRPr="00165B6F">
        <w:rPr>
          <w:rFonts w:ascii="宋体" w:eastAsia="宋体" w:hAnsi="宋体" w:cs="Tahoma" w:hint="eastAsia"/>
          <w:color w:val="7E7E7E"/>
          <w:kern w:val="0"/>
          <w:sz w:val="16"/>
        </w:rPr>
        <w:t>来源:地调局总工室发布时间:2011-01-30</w:t>
      </w:r>
    </w:p>
    <w:p w:rsidR="00165B6F" w:rsidRPr="00165B6F" w:rsidRDefault="00165B6F" w:rsidP="00165B6F">
      <w:pPr>
        <w:widowControl/>
        <w:shd w:val="clear" w:color="auto" w:fill="FFFFFF"/>
        <w:spacing w:line="265" w:lineRule="atLeast"/>
        <w:rPr>
          <w:rFonts w:ascii="Tahoma" w:eastAsia="宋体" w:hAnsi="Tahoma" w:cs="Tahoma"/>
          <w:color w:val="000000"/>
          <w:kern w:val="0"/>
          <w:sz w:val="16"/>
          <w:szCs w:val="16"/>
        </w:rPr>
      </w:pP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地球化学勘查图图式、图例和用色标准（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DZ/T0075-1993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地球化学普查规范（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DZ/T0011-91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区域地球化学勘查规范（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DZ/T0167-2006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岩石地球化学测量技术规程（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DZ/T0248-2006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土壤地球化学测量规范（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0145-94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汞蒸汽测量规范（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 0003-1991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</w:p>
    <w:p w:rsidR="00165B6F" w:rsidRDefault="00165B6F" w:rsidP="00165B6F">
      <w:pPr>
        <w:rPr>
          <w:rFonts w:hint="eastAsia"/>
        </w:rPr>
      </w:pPr>
    </w:p>
    <w:p w:rsidR="00165B6F" w:rsidRDefault="00165B6F" w:rsidP="00165B6F">
      <w:pPr>
        <w:rPr>
          <w:rFonts w:hint="eastAsia"/>
        </w:rPr>
      </w:pPr>
    </w:p>
    <w:p w:rsidR="00165B6F" w:rsidRPr="00165B6F" w:rsidRDefault="00165B6F" w:rsidP="00165B6F">
      <w:pPr>
        <w:widowControl/>
        <w:shd w:val="clear" w:color="auto" w:fill="FFFFFF"/>
        <w:spacing w:line="415" w:lineRule="atLeast"/>
        <w:jc w:val="center"/>
        <w:outlineLvl w:val="0"/>
        <w:rPr>
          <w:rFonts w:ascii="黑体" w:eastAsia="黑体" w:hAnsi="黑体" w:cs="Tahoma"/>
          <w:color w:val="4B90BE"/>
          <w:kern w:val="36"/>
          <w:sz w:val="28"/>
          <w:szCs w:val="28"/>
        </w:rPr>
      </w:pPr>
      <w:r w:rsidRPr="00165B6F">
        <w:rPr>
          <w:rFonts w:ascii="黑体" w:eastAsia="黑体" w:hAnsi="黑体" w:cs="Tahoma" w:hint="eastAsia"/>
          <w:color w:val="4B90BE"/>
          <w:kern w:val="36"/>
          <w:sz w:val="28"/>
          <w:szCs w:val="28"/>
        </w:rPr>
        <w:t>遥感技术方法行业标准目录</w:t>
      </w:r>
    </w:p>
    <w:p w:rsidR="00165B6F" w:rsidRPr="00165B6F" w:rsidRDefault="00165B6F" w:rsidP="00165B6F">
      <w:pPr>
        <w:widowControl/>
        <w:shd w:val="clear" w:color="auto" w:fill="FFFFFF"/>
        <w:jc w:val="center"/>
        <w:rPr>
          <w:rFonts w:ascii="Tahoma" w:eastAsia="宋体" w:hAnsi="Tahoma" w:cs="Tahoma" w:hint="eastAsia"/>
          <w:color w:val="000000"/>
          <w:kern w:val="0"/>
          <w:sz w:val="14"/>
          <w:szCs w:val="14"/>
        </w:rPr>
      </w:pPr>
      <w:r w:rsidRPr="00165B6F">
        <w:rPr>
          <w:rFonts w:ascii="宋体" w:eastAsia="宋体" w:hAnsi="宋体" w:cs="Tahoma" w:hint="eastAsia"/>
          <w:color w:val="7E7E7E"/>
          <w:kern w:val="0"/>
          <w:sz w:val="16"/>
        </w:rPr>
        <w:t>来源:地调局总工室发布时间:2011-01-30</w:t>
      </w:r>
    </w:p>
    <w:p w:rsidR="00165B6F" w:rsidRPr="00165B6F" w:rsidRDefault="00165B6F" w:rsidP="00165B6F">
      <w:pPr>
        <w:widowControl/>
        <w:shd w:val="clear" w:color="auto" w:fill="FFFFFF"/>
        <w:spacing w:line="265" w:lineRule="atLeast"/>
        <w:rPr>
          <w:rFonts w:ascii="Tahoma" w:eastAsia="宋体" w:hAnsi="Tahoma" w:cs="Tahoma"/>
          <w:color w:val="000000"/>
          <w:kern w:val="0"/>
          <w:sz w:val="16"/>
          <w:szCs w:val="16"/>
        </w:rPr>
      </w:pP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地质遥感术语（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DZ/T0206-1999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、卫星遥感图像产品质量控制规范（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DZ/T0143-1994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区域地质调查中遥感技术规定（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DZ/T0151-1995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区域环境地质勘查遥感技术规定（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∶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50000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DZ/T0190-1997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航空遥感摄影技术规程（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DZ/T0203151-1999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物探化探遥感勘查技术规程规范编写规定（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DZ/T0195-1997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</w:p>
    <w:p w:rsidR="00165B6F" w:rsidRDefault="00165B6F">
      <w:pPr>
        <w:rPr>
          <w:rFonts w:hint="eastAsia"/>
        </w:rPr>
      </w:pPr>
    </w:p>
    <w:p w:rsidR="00165B6F" w:rsidRDefault="00165B6F">
      <w:pPr>
        <w:rPr>
          <w:rFonts w:hint="eastAsia"/>
        </w:rPr>
      </w:pPr>
    </w:p>
    <w:p w:rsidR="00165B6F" w:rsidRPr="00165B6F" w:rsidRDefault="00165B6F" w:rsidP="00165B6F">
      <w:pPr>
        <w:widowControl/>
        <w:shd w:val="clear" w:color="auto" w:fill="FFFFFF"/>
        <w:spacing w:line="415" w:lineRule="atLeast"/>
        <w:jc w:val="center"/>
        <w:outlineLvl w:val="0"/>
        <w:rPr>
          <w:rFonts w:ascii="黑体" w:eastAsia="黑体" w:hAnsi="黑体" w:cs="Tahoma"/>
          <w:color w:val="4B90BE"/>
          <w:kern w:val="36"/>
          <w:sz w:val="28"/>
          <w:szCs w:val="28"/>
        </w:rPr>
      </w:pPr>
      <w:r w:rsidRPr="00165B6F">
        <w:rPr>
          <w:rFonts w:ascii="黑体" w:eastAsia="黑体" w:hAnsi="黑体" w:cs="Tahoma" w:hint="eastAsia"/>
          <w:color w:val="4B90BE"/>
          <w:kern w:val="36"/>
          <w:sz w:val="28"/>
          <w:szCs w:val="28"/>
        </w:rPr>
        <w:t>探矿工程行业标准目录</w:t>
      </w:r>
    </w:p>
    <w:p w:rsidR="00165B6F" w:rsidRPr="00165B6F" w:rsidRDefault="00165B6F" w:rsidP="00165B6F">
      <w:pPr>
        <w:widowControl/>
        <w:shd w:val="clear" w:color="auto" w:fill="FFFFFF"/>
        <w:jc w:val="center"/>
        <w:rPr>
          <w:rFonts w:ascii="Tahoma" w:eastAsia="宋体" w:hAnsi="Tahoma" w:cs="Tahoma" w:hint="eastAsia"/>
          <w:color w:val="000000"/>
          <w:kern w:val="0"/>
          <w:sz w:val="14"/>
          <w:szCs w:val="14"/>
        </w:rPr>
      </w:pPr>
      <w:r w:rsidRPr="00165B6F">
        <w:rPr>
          <w:rFonts w:ascii="宋体" w:eastAsia="宋体" w:hAnsi="宋体" w:cs="Tahoma" w:hint="eastAsia"/>
          <w:color w:val="7E7E7E"/>
          <w:kern w:val="0"/>
          <w:sz w:val="16"/>
        </w:rPr>
        <w:t>来源:地调局总工室发布时间:2011-01-30</w:t>
      </w:r>
    </w:p>
    <w:p w:rsidR="00165B6F" w:rsidRPr="00165B6F" w:rsidRDefault="00165B6F" w:rsidP="00165B6F">
      <w:pPr>
        <w:widowControl/>
        <w:shd w:val="clear" w:color="auto" w:fill="FFFFFF"/>
        <w:spacing w:line="265" w:lineRule="atLeast"/>
        <w:rPr>
          <w:rFonts w:ascii="Tahoma" w:eastAsia="宋体" w:hAnsi="Tahoma" w:cs="Tahoma"/>
          <w:color w:val="000000"/>
          <w:kern w:val="0"/>
          <w:sz w:val="16"/>
          <w:szCs w:val="16"/>
        </w:rPr>
      </w:pP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含煤岩系钻孔岩心描述标准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沉积构造部分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DZ/T0002.1-1991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含煤岩系钻孔岩心描述标准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岩石成因类型部分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DZ/T0002.2-1991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含煤岩系钻孔岩心描述标准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岩性岩类部分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DZ/T0002.3-1991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含煤岩系钻孔岩心描述标准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煤岩煤相部分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DZ/T0002.4-1991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水文地质钻探规程（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DZ/T0148-1994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地质岩心钻探规程（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DZ/T0227-2010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地质勘查坑探规程（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DZ/T0141-1994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8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工程地质钻探规程（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DZ/T0017-1991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9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液压冲击回转钻探技术规程（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DZ/T0053-1993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定向钻进技术规程（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DZ/T0054-1993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11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地质勘查钻探岩矿芯管理通则（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DZ/T0032-1992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</w:p>
    <w:p w:rsidR="00165B6F" w:rsidRDefault="00165B6F">
      <w:pPr>
        <w:rPr>
          <w:rFonts w:hint="eastAsia"/>
        </w:rPr>
      </w:pPr>
    </w:p>
    <w:p w:rsidR="00165B6F" w:rsidRDefault="00165B6F">
      <w:pPr>
        <w:rPr>
          <w:rFonts w:hint="eastAsia"/>
        </w:rPr>
      </w:pPr>
    </w:p>
    <w:p w:rsidR="00165B6F" w:rsidRPr="00165B6F" w:rsidRDefault="00165B6F" w:rsidP="00165B6F">
      <w:pPr>
        <w:widowControl/>
        <w:shd w:val="clear" w:color="auto" w:fill="FFFFFF"/>
        <w:spacing w:line="415" w:lineRule="atLeast"/>
        <w:jc w:val="center"/>
        <w:outlineLvl w:val="0"/>
        <w:rPr>
          <w:rFonts w:ascii="黑体" w:eastAsia="黑体" w:hAnsi="黑体" w:cs="Tahoma"/>
          <w:color w:val="4B90BE"/>
          <w:kern w:val="36"/>
          <w:sz w:val="28"/>
          <w:szCs w:val="28"/>
        </w:rPr>
      </w:pPr>
      <w:r w:rsidRPr="00165B6F">
        <w:rPr>
          <w:rFonts w:ascii="黑体" w:eastAsia="黑体" w:hAnsi="黑体" w:cs="Tahoma" w:hint="eastAsia"/>
          <w:color w:val="4B90BE"/>
          <w:kern w:val="36"/>
          <w:sz w:val="28"/>
          <w:szCs w:val="28"/>
        </w:rPr>
        <w:t>地质测量测绘行业标准目录</w:t>
      </w:r>
    </w:p>
    <w:p w:rsidR="00165B6F" w:rsidRPr="00165B6F" w:rsidRDefault="00165B6F" w:rsidP="00165B6F">
      <w:pPr>
        <w:widowControl/>
        <w:shd w:val="clear" w:color="auto" w:fill="FFFFFF"/>
        <w:jc w:val="center"/>
        <w:rPr>
          <w:rFonts w:ascii="Tahoma" w:eastAsia="宋体" w:hAnsi="Tahoma" w:cs="Tahoma" w:hint="eastAsia"/>
          <w:color w:val="000000"/>
          <w:kern w:val="0"/>
          <w:sz w:val="14"/>
          <w:szCs w:val="14"/>
        </w:rPr>
      </w:pPr>
      <w:r w:rsidRPr="00165B6F">
        <w:rPr>
          <w:rFonts w:ascii="宋体" w:eastAsia="宋体" w:hAnsi="宋体" w:cs="Tahoma" w:hint="eastAsia"/>
          <w:color w:val="7E7E7E"/>
          <w:kern w:val="0"/>
          <w:sz w:val="16"/>
        </w:rPr>
        <w:lastRenderedPageBreak/>
        <w:t>来源:地调局总工室发布时间:2011-01-30</w:t>
      </w:r>
    </w:p>
    <w:p w:rsidR="00165B6F" w:rsidRPr="00165B6F" w:rsidRDefault="00165B6F" w:rsidP="00165B6F">
      <w:pPr>
        <w:widowControl/>
        <w:shd w:val="clear" w:color="auto" w:fill="FFFFFF"/>
        <w:spacing w:line="265" w:lineRule="atLeast"/>
        <w:rPr>
          <w:rFonts w:ascii="Tahoma" w:eastAsia="宋体" w:hAnsi="Tahoma" w:cs="Tahoma"/>
          <w:color w:val="000000"/>
          <w:kern w:val="0"/>
          <w:sz w:val="16"/>
          <w:szCs w:val="16"/>
        </w:rPr>
      </w:pP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光电测距高程导线测量规范（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DZ/T0034-1992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物化探工程测量规范（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DZ/T0153-1995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地面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γ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能谱测量技术规程（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DZ/T0205-1999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地面沉降水准测量规范（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DZ/T0154-1995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</w:p>
    <w:p w:rsidR="00165B6F" w:rsidRDefault="00165B6F">
      <w:pPr>
        <w:rPr>
          <w:rFonts w:hint="eastAsia"/>
        </w:rPr>
      </w:pPr>
    </w:p>
    <w:p w:rsidR="00165B6F" w:rsidRDefault="00165B6F">
      <w:pPr>
        <w:rPr>
          <w:rFonts w:hint="eastAsia"/>
        </w:rPr>
      </w:pPr>
    </w:p>
    <w:p w:rsidR="00165B6F" w:rsidRPr="00165B6F" w:rsidRDefault="00165B6F" w:rsidP="00165B6F">
      <w:pPr>
        <w:widowControl/>
        <w:shd w:val="clear" w:color="auto" w:fill="FFFFFF"/>
        <w:spacing w:line="415" w:lineRule="atLeast"/>
        <w:jc w:val="center"/>
        <w:outlineLvl w:val="0"/>
        <w:rPr>
          <w:rFonts w:ascii="黑体" w:eastAsia="黑体" w:hAnsi="黑体" w:cs="Tahoma"/>
          <w:color w:val="4B90BE"/>
          <w:kern w:val="36"/>
          <w:sz w:val="28"/>
          <w:szCs w:val="28"/>
        </w:rPr>
      </w:pPr>
      <w:r w:rsidRPr="00165B6F">
        <w:rPr>
          <w:rFonts w:ascii="黑体" w:eastAsia="黑体" w:hAnsi="黑体" w:cs="Tahoma" w:hint="eastAsia"/>
          <w:color w:val="4B90BE"/>
          <w:kern w:val="36"/>
          <w:sz w:val="28"/>
          <w:szCs w:val="28"/>
        </w:rPr>
        <w:t>地质试验测试行业标准目录</w:t>
      </w:r>
    </w:p>
    <w:p w:rsidR="00165B6F" w:rsidRPr="00165B6F" w:rsidRDefault="00165B6F" w:rsidP="00165B6F">
      <w:pPr>
        <w:widowControl/>
        <w:shd w:val="clear" w:color="auto" w:fill="FFFFFF"/>
        <w:jc w:val="center"/>
        <w:rPr>
          <w:rFonts w:ascii="Tahoma" w:eastAsia="宋体" w:hAnsi="Tahoma" w:cs="Tahoma" w:hint="eastAsia"/>
          <w:color w:val="000000"/>
          <w:kern w:val="0"/>
          <w:sz w:val="14"/>
          <w:szCs w:val="14"/>
        </w:rPr>
      </w:pPr>
      <w:r w:rsidRPr="00165B6F">
        <w:rPr>
          <w:rFonts w:ascii="宋体" w:eastAsia="宋体" w:hAnsi="宋体" w:cs="Tahoma" w:hint="eastAsia"/>
          <w:color w:val="7E7E7E"/>
          <w:kern w:val="0"/>
          <w:sz w:val="16"/>
        </w:rPr>
        <w:t>来源:地调局总工室发布时间:2011-01-30</w:t>
      </w:r>
    </w:p>
    <w:p w:rsidR="00165B6F" w:rsidRPr="00165B6F" w:rsidRDefault="00165B6F" w:rsidP="00165B6F">
      <w:pPr>
        <w:widowControl/>
        <w:shd w:val="clear" w:color="auto" w:fill="FFFFFF"/>
        <w:spacing w:line="265" w:lineRule="atLeast"/>
        <w:rPr>
          <w:rFonts w:ascii="Tahoma" w:eastAsia="宋体" w:hAnsi="Tahoma" w:cs="Tahoma"/>
          <w:color w:val="000000"/>
          <w:kern w:val="0"/>
          <w:sz w:val="16"/>
          <w:szCs w:val="16"/>
        </w:rPr>
      </w:pP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地下水质检验方法（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DZ/T0064.1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～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80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同位素地质样品分析方法（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DZ/T0184.1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～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22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、中华人民共和国地质矿产行业标准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  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地质矿产实验室测试质量管理规范（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 0130.1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～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16-2006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</w:p>
    <w:p w:rsidR="00165B6F" w:rsidRDefault="00165B6F">
      <w:pPr>
        <w:rPr>
          <w:rFonts w:hint="eastAsia"/>
        </w:rPr>
      </w:pPr>
    </w:p>
    <w:p w:rsidR="00165B6F" w:rsidRDefault="00165B6F">
      <w:pPr>
        <w:rPr>
          <w:rFonts w:hint="eastAsia"/>
        </w:rPr>
      </w:pPr>
    </w:p>
    <w:p w:rsidR="00165B6F" w:rsidRPr="00165B6F" w:rsidRDefault="00165B6F" w:rsidP="00165B6F">
      <w:pPr>
        <w:widowControl/>
        <w:shd w:val="clear" w:color="auto" w:fill="FFFFFF"/>
        <w:spacing w:line="415" w:lineRule="atLeast"/>
        <w:jc w:val="center"/>
        <w:outlineLvl w:val="0"/>
        <w:rPr>
          <w:rFonts w:ascii="黑体" w:eastAsia="黑体" w:hAnsi="黑体" w:cs="Tahoma"/>
          <w:color w:val="4B90BE"/>
          <w:kern w:val="36"/>
          <w:sz w:val="28"/>
          <w:szCs w:val="28"/>
        </w:rPr>
      </w:pPr>
      <w:r w:rsidRPr="00165B6F">
        <w:rPr>
          <w:rFonts w:ascii="黑体" w:eastAsia="黑体" w:hAnsi="黑体" w:cs="Tahoma" w:hint="eastAsia"/>
          <w:color w:val="4B90BE"/>
          <w:kern w:val="36"/>
          <w:sz w:val="28"/>
          <w:szCs w:val="28"/>
        </w:rPr>
        <w:t>地质信息资料行业标准目录</w:t>
      </w:r>
    </w:p>
    <w:p w:rsidR="00165B6F" w:rsidRPr="00165B6F" w:rsidRDefault="00165B6F" w:rsidP="00165B6F">
      <w:pPr>
        <w:widowControl/>
        <w:shd w:val="clear" w:color="auto" w:fill="FFFFFF"/>
        <w:jc w:val="center"/>
        <w:rPr>
          <w:rFonts w:ascii="Tahoma" w:eastAsia="宋体" w:hAnsi="Tahoma" w:cs="Tahoma" w:hint="eastAsia"/>
          <w:color w:val="000000"/>
          <w:kern w:val="0"/>
          <w:sz w:val="14"/>
          <w:szCs w:val="14"/>
        </w:rPr>
      </w:pPr>
      <w:r w:rsidRPr="00165B6F">
        <w:rPr>
          <w:rFonts w:ascii="宋体" w:eastAsia="宋体" w:hAnsi="宋体" w:cs="Tahoma" w:hint="eastAsia"/>
          <w:color w:val="7E7E7E"/>
          <w:kern w:val="0"/>
          <w:sz w:val="16"/>
        </w:rPr>
        <w:t>来源:地调局总工室发布时间:2011-01-30</w:t>
      </w:r>
    </w:p>
    <w:p w:rsidR="00165B6F" w:rsidRPr="00165B6F" w:rsidRDefault="00165B6F" w:rsidP="00165B6F">
      <w:pPr>
        <w:widowControl/>
        <w:shd w:val="clear" w:color="auto" w:fill="FFFFFF"/>
        <w:spacing w:line="265" w:lineRule="atLeast"/>
        <w:rPr>
          <w:rFonts w:ascii="Tahoma" w:eastAsia="宋体" w:hAnsi="Tahoma" w:cs="Tahoma"/>
          <w:color w:val="000000"/>
          <w:kern w:val="0"/>
          <w:sz w:val="16"/>
          <w:szCs w:val="16"/>
        </w:rPr>
      </w:pP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、原始地质资料立卷归档规则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DA/T 41—2008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、地质图用色标准及用色原则（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：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万）（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DZ/T0179-97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3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、物探化探异常数据文件格式（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DZ/T0129-94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4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、地质图件数字制图工作规程（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DZ/T0226-2002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）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5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、图文地质资料扫描数字化规范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(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试行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) SZ 1999001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－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2000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br/>
        <w:t>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、成果地质资料电子文件汇交格式要求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(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国土资发〔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2006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〕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210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号</w:t>
      </w:r>
      <w:r w:rsidRPr="00165B6F">
        <w:rPr>
          <w:rFonts w:ascii="Tahoma" w:eastAsia="宋体" w:hAnsi="Tahoma" w:cs="Tahoma"/>
          <w:color w:val="000000"/>
          <w:kern w:val="0"/>
          <w:sz w:val="16"/>
          <w:szCs w:val="16"/>
        </w:rPr>
        <w:t>) </w:t>
      </w:r>
      <w:r w:rsidRPr="00165B6F">
        <w:rPr>
          <w:rFonts w:ascii="Tahoma" w:eastAsia="宋体" w:hAnsi="Tahoma" w:cs="Tahoma"/>
          <w:color w:val="000000"/>
          <w:kern w:val="0"/>
          <w:sz w:val="16"/>
        </w:rPr>
        <w:t> </w:t>
      </w:r>
    </w:p>
    <w:p w:rsidR="00165B6F" w:rsidRDefault="00165B6F"/>
    <w:sectPr w:rsidR="00165B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4BF" w:rsidRDefault="007A14BF" w:rsidP="00165B6F">
      <w:r>
        <w:separator/>
      </w:r>
    </w:p>
  </w:endnote>
  <w:endnote w:type="continuationSeparator" w:id="1">
    <w:p w:rsidR="007A14BF" w:rsidRDefault="007A14BF" w:rsidP="00165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4BF" w:rsidRDefault="007A14BF" w:rsidP="00165B6F">
      <w:r>
        <w:separator/>
      </w:r>
    </w:p>
  </w:footnote>
  <w:footnote w:type="continuationSeparator" w:id="1">
    <w:p w:rsidR="007A14BF" w:rsidRDefault="007A14BF" w:rsidP="00165B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5B6F"/>
    <w:rsid w:val="00165B6F"/>
    <w:rsid w:val="007A1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65B6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5B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5B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5B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5B6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65B6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infolbl">
    <w:name w:val="c_info_lbl"/>
    <w:basedOn w:val="a0"/>
    <w:rsid w:val="00165B6F"/>
  </w:style>
  <w:style w:type="character" w:customStyle="1" w:styleId="cinfoname">
    <w:name w:val="c_info_name"/>
    <w:basedOn w:val="a0"/>
    <w:rsid w:val="00165B6F"/>
  </w:style>
  <w:style w:type="character" w:customStyle="1" w:styleId="apple-converted-space">
    <w:name w:val="apple-converted-space"/>
    <w:basedOn w:val="a0"/>
    <w:rsid w:val="00165B6F"/>
  </w:style>
  <w:style w:type="paragraph" w:styleId="a5">
    <w:name w:val="Balloon Text"/>
    <w:basedOn w:val="a"/>
    <w:link w:val="Char1"/>
    <w:uiPriority w:val="99"/>
    <w:semiHidden/>
    <w:unhideWhenUsed/>
    <w:rsid w:val="00165B6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65B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6" w:color="B0B0B0"/>
            <w:right w:val="none" w:sz="0" w:space="0" w:color="auto"/>
          </w:divBdr>
        </w:div>
        <w:div w:id="138231052">
          <w:marLeft w:val="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single" w:sz="2" w:space="6" w:color="C8D8F2"/>
            <w:right w:val="none" w:sz="0" w:space="0" w:color="auto"/>
          </w:divBdr>
        </w:div>
      </w:divsChild>
    </w:div>
    <w:div w:id="7177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6" w:color="B0B0B0"/>
            <w:right w:val="none" w:sz="0" w:space="0" w:color="auto"/>
          </w:divBdr>
        </w:div>
        <w:div w:id="1587956105">
          <w:marLeft w:val="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single" w:sz="2" w:space="6" w:color="C8D8F2"/>
            <w:right w:val="none" w:sz="0" w:space="0" w:color="auto"/>
          </w:divBdr>
        </w:div>
      </w:divsChild>
    </w:div>
    <w:div w:id="7927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6" w:color="B0B0B0"/>
            <w:right w:val="none" w:sz="0" w:space="0" w:color="auto"/>
          </w:divBdr>
        </w:div>
        <w:div w:id="143548067">
          <w:marLeft w:val="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single" w:sz="2" w:space="6" w:color="C8D8F2"/>
            <w:right w:val="none" w:sz="0" w:space="0" w:color="auto"/>
          </w:divBdr>
        </w:div>
      </w:divsChild>
    </w:div>
    <w:div w:id="11533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6" w:color="B0B0B0"/>
            <w:right w:val="none" w:sz="0" w:space="0" w:color="auto"/>
          </w:divBdr>
        </w:div>
        <w:div w:id="2131782235">
          <w:marLeft w:val="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single" w:sz="2" w:space="6" w:color="C8D8F2"/>
            <w:right w:val="none" w:sz="0" w:space="0" w:color="auto"/>
          </w:divBdr>
        </w:div>
      </w:divsChild>
    </w:div>
    <w:div w:id="11853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6" w:color="B0B0B0"/>
            <w:right w:val="none" w:sz="0" w:space="0" w:color="auto"/>
          </w:divBdr>
        </w:div>
        <w:div w:id="482890716">
          <w:marLeft w:val="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single" w:sz="2" w:space="6" w:color="C8D8F2"/>
            <w:right w:val="none" w:sz="0" w:space="0" w:color="auto"/>
          </w:divBdr>
        </w:div>
      </w:divsChild>
    </w:div>
    <w:div w:id="1699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6" w:color="B0B0B0"/>
            <w:right w:val="none" w:sz="0" w:space="0" w:color="auto"/>
          </w:divBdr>
        </w:div>
        <w:div w:id="872037920">
          <w:marLeft w:val="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single" w:sz="2" w:space="6" w:color="C8D8F2"/>
            <w:right w:val="none" w:sz="0" w:space="0" w:color="auto"/>
          </w:divBdr>
        </w:div>
      </w:divsChild>
    </w:div>
    <w:div w:id="17120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5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6" w:color="B0B0B0"/>
            <w:right w:val="none" w:sz="0" w:space="0" w:color="auto"/>
          </w:divBdr>
        </w:div>
        <w:div w:id="1912424499">
          <w:marLeft w:val="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single" w:sz="2" w:space="6" w:color="C8D8F2"/>
            <w:right w:val="none" w:sz="0" w:space="0" w:color="auto"/>
          </w:divBdr>
        </w:div>
      </w:divsChild>
    </w:div>
    <w:div w:id="18624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6" w:color="B0B0B0"/>
            <w:right w:val="none" w:sz="0" w:space="0" w:color="auto"/>
          </w:divBdr>
        </w:div>
        <w:div w:id="1470784695">
          <w:marLeft w:val="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single" w:sz="2" w:space="6" w:color="C8D8F2"/>
            <w:right w:val="none" w:sz="0" w:space="0" w:color="auto"/>
          </w:divBdr>
        </w:div>
      </w:divsChild>
    </w:div>
    <w:div w:id="18681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9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6" w:color="B0B0B0"/>
            <w:right w:val="none" w:sz="0" w:space="0" w:color="auto"/>
          </w:divBdr>
        </w:div>
        <w:div w:id="1096637516">
          <w:marLeft w:val="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single" w:sz="2" w:space="6" w:color="C8D8F2"/>
            <w:right w:val="none" w:sz="0" w:space="0" w:color="auto"/>
          </w:divBdr>
        </w:div>
      </w:divsChild>
    </w:div>
    <w:div w:id="20666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6" w:color="B0B0B0"/>
            <w:right w:val="none" w:sz="0" w:space="0" w:color="auto"/>
          </w:divBdr>
        </w:div>
        <w:div w:id="1470301">
          <w:marLeft w:val="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single" w:sz="2" w:space="6" w:color="C8D8F2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1062</Words>
  <Characters>6058</Characters>
  <Application>Microsoft Office Word</Application>
  <DocSecurity>0</DocSecurity>
  <Lines>50</Lines>
  <Paragraphs>14</Paragraphs>
  <ScaleCrop>false</ScaleCrop>
  <Company>Sky123.Org</Company>
  <LinksUpToDate>false</LinksUpToDate>
  <CharactersWithSpaces>7106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李杰</dc:creator>
  <cp:keywords/>
  <dc:description/>
  <cp:lastModifiedBy>李杰</cp:lastModifiedBy>
  <cp:revision>2</cp:revision>
  <dcterms:created xsi:type="dcterms:W3CDTF">2015-02-04T13:57:00Z</dcterms:created>
  <dcterms:modified xsi:type="dcterms:W3CDTF">2015-02-04T14:02:00Z</dcterms:modified>
</cp:coreProperties>
</file>