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A60" w:rsidRPr="00387A60" w:rsidRDefault="00387A60">
      <w:pPr>
        <w:rPr>
          <w:rFonts w:hint="eastAsia"/>
          <w:sz w:val="28"/>
          <w:szCs w:val="28"/>
        </w:rPr>
      </w:pPr>
      <w:r w:rsidRPr="00387A60">
        <w:rPr>
          <w:rFonts w:ascii="Calibri" w:eastAsia="宋体" w:hAnsi="Calibri" w:cs="Times New Roman" w:hint="eastAsia"/>
          <w:sz w:val="28"/>
          <w:szCs w:val="28"/>
        </w:rPr>
        <w:t>基于</w:t>
      </w:r>
      <w:r w:rsidRPr="00387A60">
        <w:rPr>
          <w:rFonts w:ascii="Calibri" w:eastAsia="宋体" w:hAnsi="Calibri" w:cs="Times New Roman" w:hint="eastAsia"/>
          <w:sz w:val="28"/>
          <w:szCs w:val="28"/>
        </w:rPr>
        <w:t>MAPGIS</w:t>
      </w:r>
      <w:r w:rsidRPr="00387A60">
        <w:rPr>
          <w:rFonts w:ascii="Calibri" w:eastAsia="宋体" w:hAnsi="Calibri" w:cs="Times New Roman" w:hint="eastAsia"/>
          <w:sz w:val="28"/>
          <w:szCs w:val="28"/>
        </w:rPr>
        <w:t>矢量数据跨带投影转换</w:t>
      </w:r>
      <w:r w:rsidRPr="00387A60">
        <w:rPr>
          <w:rFonts w:hint="eastAsia"/>
          <w:sz w:val="28"/>
          <w:szCs w:val="28"/>
        </w:rPr>
        <w:t>：</w:t>
      </w:r>
    </w:p>
    <w:p w:rsidR="00387A60" w:rsidRPr="00387A60" w:rsidRDefault="00387A60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Pr="00387A60">
        <w:rPr>
          <w:rFonts w:ascii="仿宋_GB2312" w:eastAsia="仿宋_GB2312" w:hint="eastAsia"/>
          <w:sz w:val="32"/>
          <w:szCs w:val="32"/>
        </w:rPr>
        <w:t>如图有1、2两个矢量数据，1为35°带，2为34°带，</w:t>
      </w:r>
    </w:p>
    <w:p w:rsidR="00387A60" w:rsidRPr="00387A60" w:rsidRDefault="00387A60">
      <w:pPr>
        <w:rPr>
          <w:rFonts w:ascii="仿宋_GB2312" w:eastAsia="仿宋_GB2312" w:hint="eastAsia"/>
          <w:sz w:val="32"/>
          <w:szCs w:val="32"/>
        </w:rPr>
      </w:pPr>
      <w:r w:rsidRPr="00387A60">
        <w:rPr>
          <w:rFonts w:ascii="仿宋_GB2312" w:eastAsia="仿宋_GB2312" w:hint="eastAsia"/>
          <w:noProof/>
          <w:sz w:val="32"/>
          <w:szCs w:val="32"/>
        </w:rPr>
        <w:drawing>
          <wp:inline distT="0" distB="0" distL="0" distR="0">
            <wp:extent cx="4128372" cy="3343275"/>
            <wp:effectExtent l="19050" t="0" r="5478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328" cy="33472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7A60" w:rsidRPr="00387A60" w:rsidRDefault="00387A60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</w:t>
      </w:r>
      <w:r w:rsidRPr="00387A60">
        <w:rPr>
          <w:rFonts w:ascii="仿宋_GB2312" w:eastAsia="仿宋_GB2312" w:hint="eastAsia"/>
          <w:sz w:val="32"/>
          <w:szCs w:val="32"/>
        </w:rPr>
        <w:t xml:space="preserve">    1</w:t>
      </w:r>
    </w:p>
    <w:p w:rsidR="00387A60" w:rsidRPr="00387A60" w:rsidRDefault="00387A60">
      <w:pPr>
        <w:rPr>
          <w:rFonts w:ascii="仿宋_GB2312" w:eastAsia="仿宋_GB2312" w:hint="eastAsia"/>
          <w:sz w:val="32"/>
          <w:szCs w:val="32"/>
        </w:rPr>
      </w:pPr>
      <w:r w:rsidRPr="00387A60">
        <w:rPr>
          <w:rFonts w:ascii="仿宋_GB2312" w:eastAsia="仿宋_GB2312" w:hint="eastAsia"/>
          <w:noProof/>
          <w:sz w:val="32"/>
          <w:szCs w:val="32"/>
        </w:rPr>
        <w:drawing>
          <wp:inline distT="0" distB="0" distL="0" distR="0">
            <wp:extent cx="4128770" cy="3104579"/>
            <wp:effectExtent l="19050" t="0" r="508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2473" cy="3107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7A60" w:rsidRPr="00387A60" w:rsidRDefault="00387A60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</w:t>
      </w:r>
      <w:r w:rsidRPr="00387A60">
        <w:rPr>
          <w:rFonts w:ascii="仿宋_GB2312" w:eastAsia="仿宋_GB2312" w:hint="eastAsia"/>
          <w:sz w:val="32"/>
          <w:szCs w:val="32"/>
        </w:rPr>
        <w:t xml:space="preserve">      2</w:t>
      </w:r>
    </w:p>
    <w:p w:rsidR="00387A60" w:rsidRDefault="00387A60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2.现因</w:t>
      </w:r>
      <w:r w:rsidRPr="00387A60">
        <w:rPr>
          <w:rFonts w:ascii="仿宋_GB2312" w:eastAsia="仿宋_GB2312" w:hint="eastAsia"/>
          <w:sz w:val="32"/>
          <w:szCs w:val="32"/>
        </w:rPr>
        <w:t>处理图的需要，我们要把两张图叠在一起，我们把2——34°带转换带1——35°带上。</w:t>
      </w:r>
    </w:p>
    <w:p w:rsidR="00387A60" w:rsidRDefault="00387A60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3.数据处理：没有加带号的给图加带号，其他——整图变换——键盘输入参数</w:t>
      </w:r>
    </w:p>
    <w:p w:rsidR="00387A60" w:rsidRDefault="00387A60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/>
          <w:noProof/>
          <w:sz w:val="32"/>
          <w:szCs w:val="32"/>
        </w:rPr>
        <w:drawing>
          <wp:inline distT="0" distB="0" distL="0" distR="0">
            <wp:extent cx="2705100" cy="2160141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21601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7A88" w:rsidRDefault="003B7A88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4.实用服务——投影变换，然后打开我们要转带号的文件；</w:t>
      </w:r>
    </w:p>
    <w:p w:rsidR="003B7A88" w:rsidRPr="003B7A88" w:rsidRDefault="003B7A88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菜单栏——投影转换——工作区直接投影转换</w:t>
      </w:r>
    </w:p>
    <w:p w:rsidR="003B7A88" w:rsidRDefault="003B7A88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/>
          <w:noProof/>
          <w:sz w:val="32"/>
          <w:szCs w:val="32"/>
        </w:rPr>
        <w:drawing>
          <wp:inline distT="0" distB="0" distL="0" distR="0">
            <wp:extent cx="4838700" cy="323850"/>
            <wp:effectExtent l="1905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7A88" w:rsidRDefault="003B7A88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5.选择文件——然后设置当前投影转换，目的投影转换。</w:t>
      </w:r>
    </w:p>
    <w:p w:rsidR="003B7A88" w:rsidRDefault="003B7A88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6.当前投影参数如下</w:t>
      </w:r>
      <w:r>
        <w:rPr>
          <w:rFonts w:ascii="仿宋_GB2312" w:eastAsia="仿宋_GB2312" w:hint="eastAsia"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415290</wp:posOffset>
            </wp:positionV>
            <wp:extent cx="3921125" cy="3324225"/>
            <wp:effectExtent l="19050" t="0" r="3175" b="0"/>
            <wp:wrapTight wrapText="bothSides">
              <wp:wrapPolygon edited="0">
                <wp:start x="-105" y="0"/>
                <wp:lineTo x="-105" y="21538"/>
                <wp:lineTo x="21617" y="21538"/>
                <wp:lineTo x="21617" y="0"/>
                <wp:lineTo x="-105" y="0"/>
              </wp:wrapPolygon>
            </wp:wrapTight>
            <wp:docPr id="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1125" cy="332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B7A88" w:rsidRDefault="003B7A88">
      <w:pPr>
        <w:rPr>
          <w:rFonts w:ascii="仿宋_GB2312" w:eastAsia="仿宋_GB2312" w:hint="eastAsia"/>
          <w:sz w:val="32"/>
          <w:szCs w:val="32"/>
        </w:rPr>
      </w:pPr>
    </w:p>
    <w:p w:rsidR="003B7A88" w:rsidRDefault="003B7A88">
      <w:pPr>
        <w:rPr>
          <w:rFonts w:ascii="仿宋_GB2312" w:eastAsia="仿宋_GB2312" w:hint="eastAsia"/>
          <w:sz w:val="32"/>
          <w:szCs w:val="32"/>
        </w:rPr>
      </w:pPr>
    </w:p>
    <w:p w:rsidR="003B7A88" w:rsidRDefault="003B7A88">
      <w:pPr>
        <w:rPr>
          <w:rFonts w:ascii="仿宋_GB2312" w:eastAsia="仿宋_GB2312" w:hint="eastAsia"/>
          <w:sz w:val="32"/>
          <w:szCs w:val="32"/>
        </w:rPr>
      </w:pPr>
    </w:p>
    <w:p w:rsidR="003B7A88" w:rsidRDefault="003B7A88">
      <w:pPr>
        <w:rPr>
          <w:rFonts w:ascii="仿宋_GB2312" w:eastAsia="仿宋_GB2312" w:hint="eastAsia"/>
          <w:sz w:val="32"/>
          <w:szCs w:val="32"/>
        </w:rPr>
      </w:pPr>
    </w:p>
    <w:p w:rsidR="003B7A88" w:rsidRDefault="003B7A88">
      <w:pPr>
        <w:rPr>
          <w:rFonts w:ascii="仿宋_GB2312" w:eastAsia="仿宋_GB2312" w:hint="eastAsia"/>
          <w:sz w:val="32"/>
          <w:szCs w:val="32"/>
        </w:rPr>
      </w:pPr>
    </w:p>
    <w:p w:rsidR="003B7A88" w:rsidRDefault="003B7A88">
      <w:pPr>
        <w:rPr>
          <w:rFonts w:ascii="仿宋_GB2312" w:eastAsia="仿宋_GB2312" w:hint="eastAsia"/>
          <w:sz w:val="32"/>
          <w:szCs w:val="32"/>
        </w:rPr>
      </w:pPr>
    </w:p>
    <w:p w:rsidR="003B7A88" w:rsidRDefault="003B7A88">
      <w:pPr>
        <w:rPr>
          <w:rFonts w:ascii="仿宋_GB2312" w:eastAsia="仿宋_GB2312" w:hint="eastAsia"/>
          <w:sz w:val="32"/>
          <w:szCs w:val="32"/>
        </w:rPr>
      </w:pPr>
    </w:p>
    <w:p w:rsidR="003B7A88" w:rsidRDefault="003B7A88">
      <w:pPr>
        <w:rPr>
          <w:rFonts w:ascii="仿宋_GB2312" w:eastAsia="仿宋_GB2312" w:hint="eastAsia"/>
          <w:sz w:val="32"/>
          <w:szCs w:val="32"/>
        </w:rPr>
      </w:pPr>
    </w:p>
    <w:p w:rsidR="003B7A88" w:rsidRDefault="003B7A88">
      <w:pPr>
        <w:rPr>
          <w:rFonts w:ascii="仿宋_GB2312" w:eastAsia="仿宋_GB2312" w:hint="eastAsia"/>
          <w:sz w:val="32"/>
          <w:szCs w:val="32"/>
        </w:rPr>
      </w:pPr>
    </w:p>
    <w:p w:rsidR="003B7A88" w:rsidRDefault="003B7A88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7.目的投影参数如下</w:t>
      </w:r>
    </w:p>
    <w:p w:rsidR="003B7A88" w:rsidRDefault="003B7A88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noProof/>
          <w:sz w:val="32"/>
          <w:szCs w:val="32"/>
        </w:rPr>
        <w:lastRenderedPageBreak/>
        <w:drawing>
          <wp:inline distT="0" distB="0" distL="0" distR="0">
            <wp:extent cx="4695825" cy="3962400"/>
            <wp:effectExtent l="19050" t="0" r="952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396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7A88" w:rsidRDefault="003B7A88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这里要注意坐标单位默认为毫米，务必修改。</w:t>
      </w:r>
    </w:p>
    <w:p w:rsidR="003B7A88" w:rsidRDefault="003B7A88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8把第三个勾选去除</w:t>
      </w:r>
      <w:r w:rsidR="001C057F">
        <w:rPr>
          <w:rFonts w:ascii="仿宋_GB2312" w:eastAsia="仿宋_GB2312" w:hint="eastAsia"/>
          <w:sz w:val="32"/>
          <w:szCs w:val="32"/>
        </w:rPr>
        <w:t>（转换过程中使用文件中的TIC点）</w:t>
      </w:r>
    </w:p>
    <w:p w:rsidR="003B7A88" w:rsidRDefault="003B7A88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noProof/>
          <w:sz w:val="32"/>
          <w:szCs w:val="32"/>
        </w:rPr>
        <w:drawing>
          <wp:inline distT="0" distB="0" distL="0" distR="0">
            <wp:extent cx="3733800" cy="2343150"/>
            <wp:effectExtent l="1905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7A88" w:rsidRDefault="003B7A88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最后请记得保存一下</w:t>
      </w:r>
      <w:r w:rsidR="001C057F">
        <w:rPr>
          <w:rFonts w:ascii="仿宋_GB2312" w:eastAsia="仿宋_GB2312" w:hint="eastAsia"/>
          <w:sz w:val="32"/>
          <w:szCs w:val="32"/>
        </w:rPr>
        <w:t>文件</w:t>
      </w:r>
    </w:p>
    <w:p w:rsidR="001C057F" w:rsidRDefault="001C057F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9.你添加转换过的文件会跳一个参数不匹配致，请点确认转换。</w:t>
      </w:r>
    </w:p>
    <w:p w:rsidR="001C057F" w:rsidRPr="001C057F" w:rsidRDefault="001C057F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noProof/>
          <w:sz w:val="32"/>
          <w:szCs w:val="32"/>
        </w:rPr>
        <w:lastRenderedPageBreak/>
        <w:drawing>
          <wp:inline distT="0" distB="0" distL="0" distR="0">
            <wp:extent cx="3295650" cy="1181100"/>
            <wp:effectExtent l="1905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057F" w:rsidRDefault="001C057F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10.我转换后的成果</w:t>
      </w:r>
    </w:p>
    <w:p w:rsidR="001C057F" w:rsidRDefault="001C057F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noProof/>
          <w:sz w:val="32"/>
          <w:szCs w:val="32"/>
        </w:rPr>
        <w:drawing>
          <wp:inline distT="0" distB="0" distL="0" distR="0">
            <wp:extent cx="5274310" cy="4777904"/>
            <wp:effectExtent l="19050" t="0" r="254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7779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057F" w:rsidRDefault="001C057F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11.这个一般适用于跨带的州县之间的图件叠加过程中参数转换。</w:t>
      </w:r>
    </w:p>
    <w:sectPr w:rsidR="001C05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3C62" w:rsidRDefault="004D3C62" w:rsidP="00387A60">
      <w:r>
        <w:separator/>
      </w:r>
    </w:p>
  </w:endnote>
  <w:endnote w:type="continuationSeparator" w:id="1">
    <w:p w:rsidR="004D3C62" w:rsidRDefault="004D3C62" w:rsidP="00387A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3C62" w:rsidRDefault="004D3C62" w:rsidP="00387A60">
      <w:r>
        <w:separator/>
      </w:r>
    </w:p>
  </w:footnote>
  <w:footnote w:type="continuationSeparator" w:id="1">
    <w:p w:rsidR="004D3C62" w:rsidRDefault="004D3C62" w:rsidP="00387A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7A60"/>
    <w:rsid w:val="001C057F"/>
    <w:rsid w:val="00387A60"/>
    <w:rsid w:val="003B7A88"/>
    <w:rsid w:val="004D3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87A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87A6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87A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87A6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87A6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87A6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64</Words>
  <Characters>369</Characters>
  <Application>Microsoft Office Word</Application>
  <DocSecurity>0</DocSecurity>
  <Lines>3</Lines>
  <Paragraphs>1</Paragraphs>
  <ScaleCrop>false</ScaleCrop>
  <Company>user</Company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2014-12-12T02:09:00Z</dcterms:created>
  <dcterms:modified xsi:type="dcterms:W3CDTF">2014-12-12T02:37:00Z</dcterms:modified>
</cp:coreProperties>
</file>