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b/>
          <w:bCs/>
          <w:kern w:val="0"/>
          <w:sz w:val="24"/>
          <w:szCs w:val="24"/>
        </w:rPr>
        <w:t>一、鉴定内容和方法：</w:t>
      </w:r>
      <w:r w:rsidRPr="000A0E69">
        <w:rPr>
          <w:rFonts w:ascii="宋体" w:eastAsia="宋体" w:hAnsi="宋体" w:cs="宋体"/>
          <w:kern w:val="0"/>
          <w:sz w:val="24"/>
          <w:szCs w:val="24"/>
        </w:rPr>
        <w:t xml:space="preserve"> 超基性岩：橄榄岩、辉石岩、角闪岩、金伯利岩 </w:t>
      </w:r>
      <w:r w:rsidRPr="000A0E69">
        <w:rPr>
          <w:rFonts w:ascii="宋体" w:eastAsia="宋体" w:hAnsi="宋体" w:cs="宋体"/>
          <w:kern w:val="0"/>
          <w:sz w:val="24"/>
          <w:szCs w:val="24"/>
        </w:rPr>
        <w:br/>
        <w:t xml:space="preserve">基性岩：辉长岩、辉绿岩、玄武岩 </w:t>
      </w:r>
      <w:r w:rsidRPr="000A0E69">
        <w:rPr>
          <w:rFonts w:ascii="宋体" w:eastAsia="宋体" w:hAnsi="宋体" w:cs="宋体"/>
          <w:kern w:val="0"/>
          <w:sz w:val="24"/>
          <w:szCs w:val="24"/>
        </w:rPr>
        <w:br/>
        <w:t xml:space="preserve">中性岩：闪长岩、安山岩、正长岩、粗面岩 </w:t>
      </w:r>
      <w:r w:rsidRPr="000A0E69">
        <w:rPr>
          <w:rFonts w:ascii="宋体" w:eastAsia="宋体" w:hAnsi="宋体" w:cs="宋体"/>
          <w:kern w:val="0"/>
          <w:sz w:val="24"/>
          <w:szCs w:val="24"/>
        </w:rPr>
        <w:br/>
        <w:t xml:space="preserve">酸性岩：花岗岩、流纹岩 </w:t>
      </w:r>
      <w:r w:rsidRPr="000A0E69">
        <w:rPr>
          <w:rFonts w:ascii="宋体" w:eastAsia="宋体" w:hAnsi="宋体" w:cs="宋体"/>
          <w:kern w:val="0"/>
          <w:sz w:val="24"/>
          <w:szCs w:val="24"/>
        </w:rPr>
        <w:br/>
        <w:t xml:space="preserve">脉岩：煌斑岩、细晶岩 </w:t>
      </w:r>
      <w:r w:rsidRPr="000A0E69">
        <w:rPr>
          <w:rFonts w:ascii="宋体" w:eastAsia="宋体" w:hAnsi="宋体" w:cs="宋体"/>
          <w:kern w:val="0"/>
          <w:sz w:val="24"/>
          <w:szCs w:val="24"/>
        </w:rPr>
        <w:br/>
        <w:t xml:space="preserve">对照所列岩浆岩的主要鉴定特征，在肉眼下借助于放大镜、小刀等观察不同岩石类型的主要矿物成分、结构构造等特征。 </w:t>
      </w:r>
      <w:r w:rsidRPr="000A0E69">
        <w:rPr>
          <w:rFonts w:ascii="宋体" w:eastAsia="宋体" w:hAnsi="宋体" w:cs="宋体"/>
          <w:kern w:val="0"/>
          <w:sz w:val="24"/>
          <w:szCs w:val="24"/>
        </w:rPr>
        <w:br/>
      </w:r>
      <w:r w:rsidRPr="000A0E69">
        <w:rPr>
          <w:rFonts w:ascii="宋体" w:eastAsia="宋体" w:hAnsi="宋体" w:cs="宋体"/>
          <w:b/>
          <w:bCs/>
          <w:kern w:val="0"/>
          <w:sz w:val="24"/>
          <w:szCs w:val="24"/>
        </w:rPr>
        <w:t>二、岩浆岩肉限鉴别方法和步骤</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t xml:space="preserve">对岩浆岩手标本的观察，—般是观察岩石的颜色、结构、构造、矿物成分及其含量、最后确定岩石名称。 </w:t>
      </w:r>
      <w:r w:rsidRPr="000A0E69">
        <w:rPr>
          <w:rFonts w:ascii="宋体" w:eastAsia="宋体" w:hAnsi="宋体" w:cs="宋体"/>
          <w:kern w:val="0"/>
          <w:sz w:val="24"/>
          <w:szCs w:val="24"/>
        </w:rPr>
        <w:br/>
        <w:t xml:space="preserve">1)颜色：主要描述岩石新鲜面的颜色，也要注意风化后的颜色。 </w:t>
      </w:r>
      <w:r w:rsidRPr="000A0E69">
        <w:rPr>
          <w:rFonts w:ascii="宋体" w:eastAsia="宋体" w:hAnsi="宋体" w:cs="宋体"/>
          <w:kern w:val="0"/>
          <w:sz w:val="24"/>
          <w:szCs w:val="24"/>
        </w:rPr>
        <w:br/>
        <w:t xml:space="preserve">直接描述岩石的总体颜色，如紫、绿、红、褐、灰等色。有的颜色介于两者之间，则用复合名称，如灰白色、黄绿色、紫红色等。 </w:t>
      </w:r>
      <w:r w:rsidRPr="000A0E69">
        <w:rPr>
          <w:rFonts w:ascii="宋体" w:eastAsia="宋体" w:hAnsi="宋体" w:cs="宋体"/>
          <w:kern w:val="0"/>
          <w:sz w:val="24"/>
          <w:szCs w:val="24"/>
        </w:rPr>
        <w:br/>
        <w:t xml:space="preserve">岩浆岩的颜色反映在暗色矿物和浅色矿物的相对含量上。一船暗色矿物含量＞60%称暗色岩；在60—30%的称中色岩；＜30％则称浅色岩。 </w:t>
      </w:r>
      <w:r w:rsidRPr="000A0E69">
        <w:rPr>
          <w:rFonts w:ascii="宋体" w:eastAsia="宋体" w:hAnsi="宋体" w:cs="宋体"/>
          <w:kern w:val="0"/>
          <w:sz w:val="24"/>
          <w:szCs w:val="24"/>
        </w:rPr>
        <w:br/>
        <w:t xml:space="preserve">2)结构：根据岩石中各组分的结晶程度，可分为全晶质、半晶质、玻璃质等结构。 </w:t>
      </w:r>
      <w:r w:rsidRPr="000A0E69">
        <w:rPr>
          <w:rFonts w:ascii="宋体" w:eastAsia="宋体" w:hAnsi="宋体" w:cs="宋体"/>
          <w:kern w:val="0"/>
          <w:sz w:val="24"/>
          <w:szCs w:val="24"/>
        </w:rPr>
        <w:br/>
        <w:t xml:space="preserve">岩浆岩结构的描述内容和方法：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全晶质</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显晶质</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粗粒：＞5mm;中粒：1~5mm;细粒：＜lmm; 描述总体矿物及各不同矿物的颗粒大小,形态及在岩石中的含量 </w:t>
      </w:r>
      <w:r w:rsidRPr="000A0E69">
        <w:rPr>
          <w:rFonts w:ascii="宋体" w:eastAsia="宋体" w:hAnsi="宋体" w:cs="宋体"/>
          <w:kern w:val="0"/>
          <w:sz w:val="24"/>
          <w:szCs w:val="24"/>
        </w:rPr>
        <w:br/>
        <w:t xml:space="preserve">不等粒:描述最大、最小及中间大小颗粒的大小及含量 </w:t>
      </w:r>
      <w:r w:rsidRPr="000A0E69">
        <w:rPr>
          <w:rFonts w:ascii="宋体" w:eastAsia="宋体" w:hAnsi="宋体" w:cs="宋体"/>
          <w:kern w:val="0"/>
          <w:sz w:val="24"/>
          <w:szCs w:val="24"/>
        </w:rPr>
        <w:br/>
        <w:t xml:space="preserve">似斑状结构：大的为斑晶，小的为基质。描述斑晶基质的相对含量，成分、形状，大小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隐晶质</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t xml:space="preserve">描述颜色、断口特点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半晶质</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t xml:space="preserve">斑状结构(玻璃质+结晶质)：描述斑晶成分、形状、颗较大小及含量；基质部分的含量，颜色、断口特点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玻璃质</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t xml:space="preserve">描述颜色、断口特点 </w:t>
      </w:r>
      <w:r w:rsidRPr="000A0E69">
        <w:rPr>
          <w:rFonts w:ascii="宋体" w:eastAsia="宋体" w:hAnsi="宋体" w:cs="宋体"/>
          <w:kern w:val="0"/>
          <w:sz w:val="24"/>
          <w:szCs w:val="24"/>
        </w:rPr>
        <w:br/>
        <w:t xml:space="preserve">3)构造：侵入岩常为块状构造,岩石中的矿物无定向排列；喷出岩常具气孔状、杏仁状和流纹状构造。要注意描述气孔的大小、形状、杏仁的充填物及气孔、杏仁有无定向排列。 </w:t>
      </w:r>
      <w:r w:rsidRPr="000A0E69">
        <w:rPr>
          <w:rFonts w:ascii="宋体" w:eastAsia="宋体" w:hAnsi="宋体" w:cs="宋体"/>
          <w:kern w:val="0"/>
          <w:sz w:val="24"/>
          <w:szCs w:val="24"/>
        </w:rPr>
        <w:br/>
        <w:t>4)矿物成分：矿物成分及其含量是岩浆岩定名的重要依据。岩石中凡能用肉眼识</w:t>
      </w:r>
      <w:r w:rsidRPr="000A0E69">
        <w:rPr>
          <w:rFonts w:ascii="宋体" w:eastAsia="宋体" w:hAnsi="宋体" w:cs="宋体"/>
          <w:kern w:val="0"/>
          <w:sz w:val="24"/>
          <w:szCs w:val="24"/>
        </w:rPr>
        <w:lastRenderedPageBreak/>
        <w:t xml:space="preserve">别的矿物均要进行描述。首先要描述主要矿物的成分、形状、大小、物理性质及其相对含量，其次对次要矿物也要作简单描述。 </w:t>
      </w:r>
      <w:r w:rsidRPr="000A0E69">
        <w:rPr>
          <w:rFonts w:ascii="宋体" w:eastAsia="宋体" w:hAnsi="宋体" w:cs="宋体"/>
          <w:kern w:val="0"/>
          <w:sz w:val="24"/>
          <w:szCs w:val="24"/>
        </w:rPr>
        <w:br/>
        <w:t xml:space="preserve">5)次生变化：岩浆岩固结后，受到岩浆期后热液作用和地表风化作用，往往使岩石中的矿物全部或部分受到次生变化，若变化较强，就应描述它蚀变成何种矿物。如橄揽石、辉石易成蛇纹石，角闪石、黑云母常变成绿泥石，而长石则变成绢云母、高岭石等。 </w:t>
      </w:r>
      <w:r w:rsidRPr="000A0E69">
        <w:rPr>
          <w:rFonts w:ascii="宋体" w:eastAsia="宋体" w:hAnsi="宋体" w:cs="宋体"/>
          <w:kern w:val="0"/>
          <w:sz w:val="24"/>
          <w:szCs w:val="24"/>
        </w:rPr>
        <w:br/>
        <w:t xml:space="preserve">6)岩石定名：在肉限观察和描述的基础上定出岩石名称。 </w:t>
      </w:r>
      <w:r w:rsidRPr="000A0E69">
        <w:rPr>
          <w:rFonts w:ascii="宋体" w:eastAsia="宋体" w:hAnsi="宋体" w:cs="宋体"/>
          <w:kern w:val="0"/>
          <w:sz w:val="24"/>
          <w:szCs w:val="24"/>
        </w:rPr>
        <w:br/>
        <w:t xml:space="preserve">颜色＋结构＋岩石基本名称，如浅灰色粗粒花岗岩；灰黑色中粒辉长岩 </w:t>
      </w:r>
      <w:r w:rsidRPr="000A0E69">
        <w:rPr>
          <w:rFonts w:ascii="宋体" w:eastAsia="宋体" w:hAnsi="宋体" w:cs="宋体"/>
          <w:kern w:val="0"/>
          <w:sz w:val="24"/>
          <w:szCs w:val="24"/>
        </w:rPr>
        <w:br/>
        <w:t xml:space="preserve">岩浆岩的分类定名，初学的可按以下步骤进行: </w:t>
      </w:r>
      <w:r w:rsidRPr="000A0E69">
        <w:rPr>
          <w:rFonts w:ascii="宋体" w:eastAsia="宋体" w:hAnsi="宋体" w:cs="宋体"/>
          <w:kern w:val="0"/>
          <w:sz w:val="24"/>
          <w:szCs w:val="24"/>
        </w:rPr>
        <w:br/>
        <w:t xml:space="preserve">(1) 观颜色、初定类：岩石的颜色反映了矿物成分及其含量，是岩石分类命名的直观依据。但需指出，在估计暗色矿物含量时，易产生肉眼视觉上的误差。浅色矿物覆于暗色矿物之上时，由于它的透明性，易把它看成暗色矿物，故对暗色矿物含量的估计，往往偏高。另尚要注意次生变化的颜色的影响。 </w:t>
      </w:r>
      <w:r w:rsidRPr="000A0E69">
        <w:rPr>
          <w:rFonts w:ascii="宋体" w:eastAsia="宋体" w:hAnsi="宋体" w:cs="宋体"/>
          <w:kern w:val="0"/>
          <w:sz w:val="24"/>
          <w:szCs w:val="24"/>
        </w:rPr>
        <w:br/>
        <w:t xml:space="preserve">(2) 辩矿物定大类：在据颜色分成三大部分基础上，再根据矿物种类、含量和共生组合特征把岩石分成(1)超基性岩，(2)基性岩，(3)中性(钙碱性)岩，(4)酸性岩，(5)碱性岩等五类，即可确定岩石属哪一大类。 </w:t>
      </w:r>
      <w:r w:rsidRPr="000A0E69">
        <w:rPr>
          <w:rFonts w:ascii="宋体" w:eastAsia="宋体" w:hAnsi="宋体" w:cs="宋体"/>
          <w:kern w:val="0"/>
          <w:sz w:val="24"/>
          <w:szCs w:val="24"/>
        </w:rPr>
        <w:br/>
        <w:t xml:space="preserve">方法：指示矿物分两头，暗色矿物分中间，共生矿物来检验。石英＞20％为酸性岩；橄榄石(+辉石，或角闪石)＞90％为超基性岩；中、基性岩皆为斜长石+色暗矿物；中、基性岩的划分除色率外，主要有以下两点规律：①暗色矿物种类：中性岩石以角闪石为主，基性岩以辉石为主；②共生矿物种类：基性岩与超基性岩可找到少量橄榄石；中性岩与酸性岩相邻，可找到少量石英和肉红色钾长石。酸性岩和碱性岩颜色都是近肉红色，两者的区分主要根据：碱性岩的石英和斜长石(灰白色)含量都很少。 </w:t>
      </w:r>
      <w:r w:rsidRPr="000A0E69">
        <w:rPr>
          <w:rFonts w:ascii="宋体" w:eastAsia="宋体" w:hAnsi="宋体" w:cs="宋体"/>
          <w:kern w:val="0"/>
          <w:sz w:val="24"/>
          <w:szCs w:val="24"/>
        </w:rPr>
        <w:br/>
        <w:t xml:space="preserve">对具斑状结构的喷出岩和浅成岩，基质是隐晶质，肉眼则难以鉴定其成分，主要依靠斑晶来定名。因为斑晶一般是由岩石中的主要矿物组成的，故据斑晶矿物也可定类名。 </w:t>
      </w:r>
      <w:r w:rsidRPr="000A0E69">
        <w:rPr>
          <w:rFonts w:ascii="宋体" w:eastAsia="宋体" w:hAnsi="宋体" w:cs="宋体"/>
          <w:kern w:val="0"/>
          <w:sz w:val="24"/>
          <w:szCs w:val="24"/>
        </w:rPr>
        <w:br/>
        <w:t xml:space="preserve">对于无斑晶的隐晶质结构岩石，则只有根据岩石颜色和致密坚硬程度大致判断。含SiO2较高的酸性隐晶质岩石往往硬度较大。 </w:t>
      </w:r>
      <w:r w:rsidRPr="000A0E69">
        <w:rPr>
          <w:rFonts w:ascii="宋体" w:eastAsia="宋体" w:hAnsi="宋体" w:cs="宋体"/>
          <w:kern w:val="0"/>
          <w:sz w:val="24"/>
          <w:szCs w:val="24"/>
        </w:rPr>
        <w:br/>
        <w:t xml:space="preserve">(3)看结构(构造)，推环境(产状)：同类岩石成分相同，但每类根据不同的产状分成深成岩、浅成岩和喷出岩三种，分别给以不同的岩石种名。岩石产状即岩石生成环境，主要反映在结构、构造上。 </w:t>
      </w:r>
      <w:r w:rsidRPr="000A0E69">
        <w:rPr>
          <w:rFonts w:ascii="宋体" w:eastAsia="宋体" w:hAnsi="宋体" w:cs="宋体"/>
          <w:kern w:val="0"/>
          <w:sz w:val="24"/>
          <w:szCs w:val="24"/>
        </w:rPr>
        <w:br/>
        <w:t xml:space="preserve">自然界中的岩石类繁多，并且在各类之间存在许多过渡类型。如某岩石中以角闪石、斜长石为主，次要矿物为石英(达5—20%)、钾长石(达20%)、黑云母等，岩石应介于中酸性之问，定为花岗闪长岩；有的介于喷出岩和浅成岩之间，称之超浅成岩。 </w:t>
      </w:r>
      <w:r w:rsidRPr="000A0E69">
        <w:rPr>
          <w:rFonts w:ascii="宋体" w:eastAsia="宋体" w:hAnsi="宋体" w:cs="宋体"/>
          <w:kern w:val="0"/>
          <w:sz w:val="24"/>
          <w:szCs w:val="24"/>
        </w:rPr>
        <w:br/>
        <w:t xml:space="preserve">(4)根据岩石的颜色、主要，次要矿物成分含量及结构构造详细定名。 </w:t>
      </w:r>
      <w:r w:rsidRPr="000A0E69">
        <w:rPr>
          <w:rFonts w:ascii="宋体" w:eastAsia="宋体" w:hAnsi="宋体" w:cs="宋体"/>
          <w:kern w:val="0"/>
          <w:sz w:val="24"/>
          <w:szCs w:val="24"/>
        </w:rPr>
        <w:br/>
        <w:t xml:space="preserve">对于侵入岩：颜色+结构+基本名称如：黑灰色中粒辉长岩 </w:t>
      </w:r>
      <w:r w:rsidRPr="000A0E69">
        <w:rPr>
          <w:rFonts w:ascii="宋体" w:eastAsia="宋体" w:hAnsi="宋体" w:cs="宋体"/>
          <w:kern w:val="0"/>
          <w:sz w:val="24"/>
          <w:szCs w:val="24"/>
        </w:rPr>
        <w:br/>
        <w:t xml:space="preserve">对于喷出岩：颜色+构造+基本名称如：黑色气孔状玄武岩 </w:t>
      </w:r>
      <w:r w:rsidRPr="000A0E69">
        <w:rPr>
          <w:rFonts w:ascii="宋体" w:eastAsia="宋体" w:hAnsi="宋体" w:cs="宋体"/>
          <w:kern w:val="0"/>
          <w:sz w:val="24"/>
          <w:szCs w:val="24"/>
        </w:rPr>
        <w:br/>
        <w:t xml:space="preserve">岩浆岩的系统分类表：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2、岩浆岩肉跟鉴定描述举例：n号标本 </w:t>
      </w:r>
      <w:r w:rsidRPr="000A0E69">
        <w:rPr>
          <w:rFonts w:ascii="宋体" w:eastAsia="宋体" w:hAnsi="宋体" w:cs="宋体"/>
          <w:kern w:val="0"/>
          <w:sz w:val="24"/>
          <w:szCs w:val="24"/>
        </w:rPr>
        <w:br/>
        <w:t>黑灰色，风化面略显黑绿色，等粒中粒结构，颗粒一般在l一1．5毫米，块状构造，主要矿物为斜长石和辉石，各占55%和40%左右。斜长石为灰白色，柱状或粒状，时见解理面闪闪有光，玻璃光泽，辉石为黑色，短柱状，玻璃光泽，有</w:t>
      </w:r>
      <w:r w:rsidRPr="000A0E69">
        <w:rPr>
          <w:rFonts w:ascii="宋体" w:eastAsia="宋体" w:hAnsi="宋体" w:cs="宋体"/>
          <w:kern w:val="0"/>
          <w:sz w:val="24"/>
          <w:szCs w:val="24"/>
        </w:rPr>
        <w:lastRenderedPageBreak/>
        <w:t xml:space="preserve">的解理面清晰。岩石较新鲜，末遭次生变化。根据上面描述的n号标本岩石的各种特征可定为基性、深成岩，定名为：黑灰色中粒辉长岩。 </w:t>
      </w:r>
      <w:r w:rsidRPr="000A0E69">
        <w:rPr>
          <w:rFonts w:ascii="宋体" w:eastAsia="宋体" w:hAnsi="宋体" w:cs="宋体"/>
          <w:kern w:val="0"/>
          <w:sz w:val="24"/>
          <w:szCs w:val="24"/>
        </w:rPr>
        <w:br/>
        <w:t xml:space="preserve">一、岩浆岩主要造岩矿物野外鉴定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1、石英</w:t>
      </w:r>
      <w:r w:rsidRPr="000A0E69">
        <w:rPr>
          <w:rFonts w:ascii="宋体" w:eastAsia="宋体" w:hAnsi="宋体" w:cs="宋体"/>
          <w:kern w:val="0"/>
          <w:sz w:val="24"/>
          <w:szCs w:val="24"/>
        </w:rPr>
        <w:t xml:space="preserve">　石英是花岗岩类岩石的主要矿物。其形态除在文像花岗岩中呈蠕虫状外和在浅成岩和喷出岩中可呈六方双锥的斑晶外，在绝大多数情况下呈它形粒状的晶体。颜色从无色到烟灰色。晶面呈玻璃光泽，但常见到的是断口面上的油脂光泽。与钾长石、酸性斜长石、黑云母共生。抗风化能力强，在岩石风化面上常呈现出明显的凸起。与长石的区别在于无解理，看不到双晶，油脂光泽和无风化产物。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2、钾长石</w:t>
      </w:r>
      <w:r w:rsidRPr="000A0E69">
        <w:rPr>
          <w:rFonts w:ascii="宋体" w:eastAsia="宋体" w:hAnsi="宋体" w:cs="宋体"/>
          <w:kern w:val="0"/>
          <w:sz w:val="24"/>
          <w:szCs w:val="24"/>
        </w:rPr>
        <w:t xml:space="preserve">　钾长石包括正长石、微斜长石、条纹长石、透长石等。产于侵入岩中的主要是正长石和微斜长石，在浅成岩和喷出岩中可以是透长石。条纹长石是正长石或微斜长石与钠长石交生的产物，其中正长石或微斜长石多于钠长石。颜色是鉴别钾长石的一个重要标志。钾长石通常是肉红色的，但也有呈紫红色、白色、灰白色，甚至灰黑色。钾长石在风化过程中颜色会发生改变，肉红色可变成灰白色，灰白色也可变为肉红色。而且酸性斜长石也常呈肉红色。因此，颜色不能作为钾长石鉴定时的特征性标志。产于深成岩中的钾长石、微斜长石常呈它形粒状晶体。当钾长石在斑状、似斑状岩石中构成斑晶时，常呈板状、板柱状自形的晶体。野外鉴定长石时要特别注意双晶的观察。当旋转标本，发现长石解理面上出现一半反光，一半不反光时，此即为卡斯巴双晶；当出现相间反光时即为聚片双晶。钾长石常具卡斯巴双晶，而斜长石常具聚片双晶。这才是区别钾长石和斜长石最重要的标志。如果在大的钾长石晶体上，见有根须状的细脉，而且细脉的颜色又较浅，则为条纹长石。钾长石风化时，常生成白色的土状高岭石。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3、斜长石</w:t>
      </w:r>
      <w:r w:rsidRPr="000A0E69">
        <w:rPr>
          <w:rFonts w:ascii="宋体" w:eastAsia="宋体" w:hAnsi="宋体" w:cs="宋体"/>
          <w:kern w:val="0"/>
          <w:sz w:val="24"/>
          <w:szCs w:val="24"/>
        </w:rPr>
        <w:t xml:space="preserve">　斜长石广泛出现在各类岩浆岩中。斜长石的种类和含量对于岩浆岩的分类和鉴定至关重要。斜长石可呈不同的色调，一般基性斜长石颜色较深，为深灰色到灰白色；酸性斜长石颜色较浅，可呈灰白、肉红色。基性斜长石由于遭受钠黝帘石化，其蚀变产物常带绿色色调；而酸性斜长石易绢云母化，其风化产物多呈灰白色。在基性浅成岩或喷出岩（如辉绿岩、玄武岩）中，由于斜长石颜色较深且结晶细小，因此很难辩认。这时，可采集半风化的标本观察，由于斜长石风化后颜色变浅，而与暗色矿物易于区别。聚片双晶是斜长石的重要鉴定标志。将标本向不同方向旋转，直到用野外或放大镜看到晶面或解理面上出现一组平行的明暗相间的直线或折线，这就是双晶纹。一般情况下，酸性斜长石双晶纹密集且平直，而基性斜长石的双晶纹较稀且不够平直。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4、普通角闪石</w:t>
      </w:r>
      <w:r w:rsidRPr="000A0E69">
        <w:rPr>
          <w:rFonts w:ascii="宋体" w:eastAsia="宋体" w:hAnsi="宋体" w:cs="宋体"/>
          <w:kern w:val="0"/>
          <w:sz w:val="24"/>
          <w:szCs w:val="24"/>
        </w:rPr>
        <w:t xml:space="preserve">　普通角闪石是闪长岩、正长岩中常出现的矿物，也常出现在花岗岩中。普通角闪石多呈黑色、暗绿色，有时为褐色。在侵入岩中的角闪石多呈长柱状晶体，但在某些花岗岩、花岗闪长岩中，角闪石的一向伸长的结晶习性并不显著。角闪石在解理、光泽、硬度上与辉石相近，因此易与辉石混淆。野外鉴定时可根据解理夹角相区分。具体做法是：在照射光下看到一组反光良好的阶梯状反光面（解理面），然后在眼睛的注视下转动标本，直到观察到第二组反光面，其旋转角度就是解理夹角。估计这个角度，若近90度，即为辉石；若为较明显的锐角或钝角，则为角闪石。另外，普通角闪石常与石英、钾长石、黑云母共生；而辉石则常与橄榄石、基性斜长石共生。在花岗岩中，普通角闪石与黑云母有时也会混淆，其区别在于，角闪石硬度大于小刀，用小刀刻划只能得到碎屑状颗粒，解理面上为玻璃光泽；而黑云母硬度小于小刀，用小刀可挑成薄片，</w:t>
      </w:r>
      <w:r w:rsidRPr="000A0E69">
        <w:rPr>
          <w:rFonts w:ascii="宋体" w:eastAsia="宋体" w:hAnsi="宋体" w:cs="宋体"/>
          <w:kern w:val="0"/>
          <w:sz w:val="24"/>
          <w:szCs w:val="24"/>
        </w:rPr>
        <w:lastRenderedPageBreak/>
        <w:t xml:space="preserve">解理面具珍珠光泽。另外，遭受风化后的角闪石常具绿色色调，而黑云母风化后常具褐色色调。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5、辉石</w:t>
      </w:r>
      <w:r w:rsidRPr="000A0E69">
        <w:rPr>
          <w:rFonts w:ascii="宋体" w:eastAsia="宋体" w:hAnsi="宋体" w:cs="宋体"/>
          <w:kern w:val="0"/>
          <w:sz w:val="24"/>
          <w:szCs w:val="24"/>
        </w:rPr>
        <w:t xml:space="preserve">　辉石为超基性岩和基性岩中最主要的矿物，另外在安山岩中常以斑晶出现。大多数辉石呈绿黑色，少量辉石呈灰绿色（如透辉石）。产于侵入岩中的辉石一般呈等轴的粒状。辉石具两组近于垂直的解理，常构成不整齐的阶梯状断口。辉石最常见的次生变化是蛇纹石化和纤闪石化。蛇纹石交代辉石常形成具丝绢光泽的“绢石”。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6、橄榄石</w:t>
      </w:r>
      <w:r w:rsidRPr="000A0E69">
        <w:rPr>
          <w:rFonts w:ascii="宋体" w:eastAsia="宋体" w:hAnsi="宋体" w:cs="宋体"/>
          <w:kern w:val="0"/>
          <w:sz w:val="24"/>
          <w:szCs w:val="24"/>
        </w:rPr>
        <w:t xml:space="preserve">　橄榄石是超基性岩和基性岩中常见的矿物，其含量是这两类岩石分类鉴定的重要依据。新鲜的橄榄石是砂糖状晶体，呈橄榄绿色或黄绿色，一般为油脂光泽，贝壳状断口，不具解理，因此较易与辉石区别。侵入岩的橄榄石常蚀变为蛇纹石和滑石，由橄榄石蚀变的蛇纹石常呈黑绿色、黑色，具油脂光泽，并常可见由细粒磁铁矿组成的网状细脉。喷出岩（玄武岩）中橄榄石斑晶常蚀变成褐红色的具橄榄石假象的伊丁石。橄榄石是抗风化能力很弱的矿物，地表露头上很难见到新鲜的橄榄石。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7、黑云母</w:t>
      </w:r>
      <w:r w:rsidRPr="000A0E69">
        <w:rPr>
          <w:rFonts w:ascii="宋体" w:eastAsia="宋体" w:hAnsi="宋体" w:cs="宋体"/>
          <w:kern w:val="0"/>
          <w:sz w:val="24"/>
          <w:szCs w:val="24"/>
        </w:rPr>
        <w:t xml:space="preserve">　黑云母主要出现在酸性的岩石中，新鲜的黑云母呈黑色或黑褐色，风化后褪色，常呈金黄色，解理极完全，常呈片状，在手标本中常可见到与晶体大小一致的平整的反光面，并可见珍珠光泽，硬度小于小刀。根据以上特征，不难将它与普通角闪石、辉石相区分。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8、霞石</w:t>
      </w:r>
      <w:r w:rsidRPr="000A0E69">
        <w:rPr>
          <w:rFonts w:ascii="宋体" w:eastAsia="宋体" w:hAnsi="宋体" w:cs="宋体"/>
          <w:kern w:val="0"/>
          <w:sz w:val="24"/>
          <w:szCs w:val="24"/>
        </w:rPr>
        <w:t xml:space="preserve">　霞石仅出现在SiO2不饱和的碱性岩中。侵入岩中的霞石因结晶常呈它形粒状，颜色为肉红色或灰白色，解理不完全，常具油脂光泽，易与石英混淆。与石英的区别是，石英一般呈烟灰色，在风化面上呈凸起状，而霞石一般呈肉红色，抗风化能力弱，常有风化产物存在。另外石英一般与富钾的碱性长石、酸性斜长石、黑云母共生，而霞石常与富钠的碱性长石（如歪长石）、碱性辉石共生。根据解理不发育、油脂光泽，可与正长石区分。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二、矿物含量 </w:t>
      </w:r>
      <w:r w:rsidRPr="000A0E69">
        <w:rPr>
          <w:rFonts w:ascii="宋体" w:eastAsia="宋体" w:hAnsi="宋体" w:cs="宋体"/>
          <w:kern w:val="0"/>
          <w:sz w:val="24"/>
          <w:szCs w:val="24"/>
        </w:rPr>
        <w:br/>
        <w:t xml:space="preserve">　　确定矿物含量，对于岩浆岩准确定名是十分重要的。下面介绍野外估计岩石中矿物含量的两种方法。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1、目估法</w:t>
      </w:r>
      <w:r w:rsidRPr="000A0E69">
        <w:rPr>
          <w:rFonts w:ascii="宋体" w:eastAsia="宋体" w:hAnsi="宋体" w:cs="宋体"/>
          <w:kern w:val="0"/>
          <w:sz w:val="24"/>
          <w:szCs w:val="24"/>
        </w:rPr>
        <w:t xml:space="preserve">　目估法是用野外估计岩石中矿物的含量，其准确性与经验有关，误差较大。目估矿物含量时，由于暗色矿物比较醒目，所估含量往往偏高，这是应当避免的。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2、直线法</w:t>
      </w:r>
      <w:r w:rsidRPr="000A0E69">
        <w:rPr>
          <w:rFonts w:ascii="宋体" w:eastAsia="宋体" w:hAnsi="宋体" w:cs="宋体"/>
          <w:kern w:val="0"/>
          <w:sz w:val="24"/>
          <w:szCs w:val="24"/>
        </w:rPr>
        <w:t xml:space="preserve">　直线法是在野外选定的有代表性的露头上，用小钢尺测量若干平行直线段上某矿物的长度并作出记录，然后根据下式求出欲测矿物的体积百分含量。 </w:t>
      </w:r>
      <w:r w:rsidRPr="000A0E69">
        <w:rPr>
          <w:rFonts w:ascii="宋体" w:eastAsia="宋体" w:hAnsi="宋体" w:cs="宋体"/>
          <w:kern w:val="0"/>
          <w:sz w:val="24"/>
          <w:szCs w:val="24"/>
        </w:rPr>
        <w:br/>
        <w:t xml:space="preserve">　　某矿物在岩石中体积百分含量=该矿物所测的总长度/测线总长度*100%原则上，直线段越长，测得的结果越准确。一般测线总长度不应小于矿物颗粒粒径的100倍，线段间距不应小于矿物的平均粒径。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三、岩浆岩野外鉴定表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　　岩浆岩野外鉴定时，除了要对岩石中的矿物及含量进行观察外，还要对岩石的结构、构造、岩体的产状进行系统研究，以确定岩浆岩冷凝的部位，这样才能对岩浆岩正确鉴定。根据岩浆岩冷凝的部位，可将岩浆岩分为深成岩、浅成岩、次火山岩、火山岩。这四类岩浆岩的特征见表1 </w:t>
      </w:r>
      <w:r w:rsidRPr="000A0E69">
        <w:rPr>
          <w:rFonts w:ascii="宋体" w:eastAsia="宋体" w:hAnsi="宋体" w:cs="宋体"/>
          <w:kern w:val="0"/>
          <w:sz w:val="24"/>
          <w:szCs w:val="24"/>
        </w:rPr>
        <w:br/>
      </w:r>
      <w:r w:rsidRPr="000A0E69">
        <w:rPr>
          <w:rFonts w:ascii="宋体" w:eastAsia="宋体" w:hAnsi="宋体" w:cs="宋体"/>
          <w:b/>
          <w:bCs/>
          <w:kern w:val="0"/>
          <w:sz w:val="24"/>
          <w:szCs w:val="24"/>
        </w:rPr>
        <w:lastRenderedPageBreak/>
        <w:t>表1　冷凝深度不同的各类岩浆岩岩性特征</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类型 深成岩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浅成岩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次火山岩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火山岩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t xml:space="preserve">产状深度 </w:t>
      </w:r>
      <w:r w:rsidRPr="000A0E69">
        <w:rPr>
          <w:rFonts w:ascii="宋体" w:eastAsia="宋体" w:hAnsi="宋体" w:cs="宋体"/>
          <w:kern w:val="0"/>
          <w:sz w:val="24"/>
          <w:szCs w:val="24"/>
        </w:rPr>
        <w:br/>
        <w:t xml:space="preserve">岩株、岩基、岩盆、岩盖、岩墙 </w:t>
      </w:r>
      <w:r w:rsidRPr="000A0E69">
        <w:rPr>
          <w:rFonts w:ascii="宋体" w:eastAsia="宋体" w:hAnsi="宋体" w:cs="宋体"/>
          <w:kern w:val="0"/>
          <w:sz w:val="24"/>
          <w:szCs w:val="24"/>
        </w:rPr>
        <w:br/>
        <w:t xml:space="preserve">小岩株、岩盆、岩盖、岩脉、岩墙 </w:t>
      </w:r>
      <w:r w:rsidRPr="000A0E69">
        <w:rPr>
          <w:rFonts w:ascii="宋体" w:eastAsia="宋体" w:hAnsi="宋体" w:cs="宋体"/>
          <w:kern w:val="0"/>
          <w:sz w:val="24"/>
          <w:szCs w:val="24"/>
        </w:rPr>
        <w:br/>
        <w:t xml:space="preserve">小的岩株、火山颈、岩枝、岩脉 </w:t>
      </w:r>
      <w:r w:rsidRPr="000A0E69">
        <w:rPr>
          <w:rFonts w:ascii="宋体" w:eastAsia="宋体" w:hAnsi="宋体" w:cs="宋体"/>
          <w:kern w:val="0"/>
          <w:sz w:val="24"/>
          <w:szCs w:val="24"/>
        </w:rPr>
        <w:br/>
        <w:t xml:space="preserve">火山锥、熔岩流、熔岩被 </w:t>
      </w:r>
      <w:r w:rsidRPr="000A0E69">
        <w:rPr>
          <w:rFonts w:ascii="宋体" w:eastAsia="宋体" w:hAnsi="宋体" w:cs="宋体"/>
          <w:kern w:val="0"/>
          <w:sz w:val="24"/>
          <w:szCs w:val="24"/>
        </w:rPr>
        <w:br/>
        <w:t xml:space="preserve">结构 </w:t>
      </w:r>
      <w:r w:rsidRPr="000A0E69">
        <w:rPr>
          <w:rFonts w:ascii="宋体" w:eastAsia="宋体" w:hAnsi="宋体" w:cs="宋体"/>
          <w:kern w:val="0"/>
          <w:sz w:val="24"/>
          <w:szCs w:val="24"/>
        </w:rPr>
        <w:br/>
        <w:t xml:space="preserve">中粗粒等粒 </w:t>
      </w:r>
      <w:r w:rsidRPr="000A0E69">
        <w:rPr>
          <w:rFonts w:ascii="宋体" w:eastAsia="宋体" w:hAnsi="宋体" w:cs="宋体"/>
          <w:kern w:val="0"/>
          <w:sz w:val="24"/>
          <w:szCs w:val="24"/>
        </w:rPr>
        <w:br/>
        <w:t xml:space="preserve">似斑状 </w:t>
      </w:r>
      <w:r w:rsidRPr="000A0E69">
        <w:rPr>
          <w:rFonts w:ascii="宋体" w:eastAsia="宋体" w:hAnsi="宋体" w:cs="宋体"/>
          <w:kern w:val="0"/>
          <w:sz w:val="24"/>
          <w:szCs w:val="24"/>
        </w:rPr>
        <w:br/>
        <w:t xml:space="preserve">细粒、斑状 </w:t>
      </w:r>
      <w:r w:rsidRPr="000A0E69">
        <w:rPr>
          <w:rFonts w:ascii="宋体" w:eastAsia="宋体" w:hAnsi="宋体" w:cs="宋体"/>
          <w:kern w:val="0"/>
          <w:sz w:val="24"/>
          <w:szCs w:val="24"/>
        </w:rPr>
        <w:br/>
        <w:t xml:space="preserve">斑状、细粒 </w:t>
      </w:r>
      <w:r w:rsidRPr="000A0E69">
        <w:rPr>
          <w:rFonts w:ascii="宋体" w:eastAsia="宋体" w:hAnsi="宋体" w:cs="宋体"/>
          <w:kern w:val="0"/>
          <w:sz w:val="24"/>
          <w:szCs w:val="24"/>
        </w:rPr>
        <w:br/>
        <w:t xml:space="preserve">玻璃质、半晶质、细粒 </w:t>
      </w:r>
      <w:r w:rsidRPr="000A0E69">
        <w:rPr>
          <w:rFonts w:ascii="宋体" w:eastAsia="宋体" w:hAnsi="宋体" w:cs="宋体"/>
          <w:kern w:val="0"/>
          <w:sz w:val="24"/>
          <w:szCs w:val="24"/>
        </w:rPr>
        <w:br/>
        <w:t xml:space="preserve">构造 </w:t>
      </w:r>
      <w:r w:rsidRPr="000A0E69">
        <w:rPr>
          <w:rFonts w:ascii="宋体" w:eastAsia="宋体" w:hAnsi="宋体" w:cs="宋体"/>
          <w:kern w:val="0"/>
          <w:sz w:val="24"/>
          <w:szCs w:val="24"/>
        </w:rPr>
        <w:br/>
        <w:t xml:space="preserve">块状 </w:t>
      </w:r>
      <w:r w:rsidRPr="000A0E69">
        <w:rPr>
          <w:rFonts w:ascii="宋体" w:eastAsia="宋体" w:hAnsi="宋体" w:cs="宋体"/>
          <w:kern w:val="0"/>
          <w:sz w:val="24"/>
          <w:szCs w:val="24"/>
        </w:rPr>
        <w:br/>
        <w:t xml:space="preserve">块状、流动 </w:t>
      </w:r>
      <w:r w:rsidRPr="000A0E69">
        <w:rPr>
          <w:rFonts w:ascii="宋体" w:eastAsia="宋体" w:hAnsi="宋体" w:cs="宋体"/>
          <w:kern w:val="0"/>
          <w:sz w:val="24"/>
          <w:szCs w:val="24"/>
        </w:rPr>
        <w:br/>
        <w:t xml:space="preserve">块状、流动 </w:t>
      </w:r>
      <w:r w:rsidRPr="000A0E69">
        <w:rPr>
          <w:rFonts w:ascii="宋体" w:eastAsia="宋体" w:hAnsi="宋体" w:cs="宋体"/>
          <w:kern w:val="0"/>
          <w:sz w:val="24"/>
          <w:szCs w:val="24"/>
        </w:rPr>
        <w:br/>
        <w:t xml:space="preserve">气孔、杏仁、柱状节理 </w:t>
      </w:r>
      <w:r w:rsidRPr="000A0E69">
        <w:rPr>
          <w:rFonts w:ascii="宋体" w:eastAsia="宋体" w:hAnsi="宋体" w:cs="宋体"/>
          <w:kern w:val="0"/>
          <w:sz w:val="24"/>
          <w:szCs w:val="24"/>
        </w:rPr>
        <w:br/>
        <w:t xml:space="preserve">矿物成分 </w:t>
      </w:r>
      <w:r w:rsidRPr="000A0E69">
        <w:rPr>
          <w:rFonts w:ascii="宋体" w:eastAsia="宋体" w:hAnsi="宋体" w:cs="宋体"/>
          <w:kern w:val="0"/>
          <w:sz w:val="24"/>
          <w:szCs w:val="24"/>
        </w:rPr>
        <w:br/>
        <w:t xml:space="preserve">钾长石可能为微斜长石，斜长石环带不发育 </w:t>
      </w:r>
      <w:r w:rsidRPr="000A0E69">
        <w:rPr>
          <w:rFonts w:ascii="宋体" w:eastAsia="宋体" w:hAnsi="宋体" w:cs="宋体"/>
          <w:kern w:val="0"/>
          <w:sz w:val="24"/>
          <w:szCs w:val="24"/>
        </w:rPr>
        <w:br/>
        <w:t xml:space="preserve">斜长石环带发育，可能出现高温矿物如β-石英、透长石等。 </w:t>
      </w:r>
      <w:r w:rsidRPr="000A0E69">
        <w:rPr>
          <w:rFonts w:ascii="宋体" w:eastAsia="宋体" w:hAnsi="宋体" w:cs="宋体"/>
          <w:kern w:val="0"/>
          <w:sz w:val="24"/>
          <w:szCs w:val="24"/>
        </w:rPr>
        <w:br/>
        <w:t xml:space="preserve">出现β-石英、透长石等高温矿物 </w:t>
      </w:r>
      <w:r w:rsidRPr="000A0E69">
        <w:rPr>
          <w:rFonts w:ascii="宋体" w:eastAsia="宋体" w:hAnsi="宋体" w:cs="宋体"/>
          <w:kern w:val="0"/>
          <w:sz w:val="24"/>
          <w:szCs w:val="24"/>
        </w:rPr>
        <w:br/>
        <w:t xml:space="preserve">出现高温矿物，含水斑晶矿物可能具暗化边 </w:t>
      </w:r>
      <w:r w:rsidRPr="000A0E69">
        <w:rPr>
          <w:rFonts w:ascii="宋体" w:eastAsia="宋体" w:hAnsi="宋体" w:cs="宋体"/>
          <w:kern w:val="0"/>
          <w:sz w:val="24"/>
          <w:szCs w:val="24"/>
        </w:rPr>
        <w:br/>
        <w:t xml:space="preserve">围岩 </w:t>
      </w:r>
      <w:r w:rsidRPr="000A0E69">
        <w:rPr>
          <w:rFonts w:ascii="宋体" w:eastAsia="宋体" w:hAnsi="宋体" w:cs="宋体"/>
          <w:kern w:val="0"/>
          <w:sz w:val="24"/>
          <w:szCs w:val="24"/>
        </w:rPr>
        <w:br/>
        <w:t xml:space="preserve">一般为区域变质岩 </w:t>
      </w:r>
      <w:r w:rsidRPr="000A0E69">
        <w:rPr>
          <w:rFonts w:ascii="宋体" w:eastAsia="宋体" w:hAnsi="宋体" w:cs="宋体"/>
          <w:kern w:val="0"/>
          <w:sz w:val="24"/>
          <w:szCs w:val="24"/>
        </w:rPr>
        <w:br/>
        <w:t xml:space="preserve">可能为沉积岩、岩浆岩、变质岩 </w:t>
      </w:r>
      <w:r w:rsidRPr="000A0E69">
        <w:rPr>
          <w:rFonts w:ascii="宋体" w:eastAsia="宋体" w:hAnsi="宋体" w:cs="宋体"/>
          <w:kern w:val="0"/>
          <w:sz w:val="24"/>
          <w:szCs w:val="24"/>
        </w:rPr>
        <w:br/>
        <w:t xml:space="preserve">火山岩、沉积岩、变质岩 </w:t>
      </w:r>
      <w:r w:rsidRPr="000A0E69">
        <w:rPr>
          <w:rFonts w:ascii="宋体" w:eastAsia="宋体" w:hAnsi="宋体" w:cs="宋体"/>
          <w:kern w:val="0"/>
          <w:sz w:val="24"/>
          <w:szCs w:val="24"/>
        </w:rPr>
        <w:br/>
        <w:t xml:space="preserve">沉积岩、火山岩 </w:t>
      </w:r>
      <w:r w:rsidRPr="000A0E69">
        <w:rPr>
          <w:rFonts w:ascii="宋体" w:eastAsia="宋体" w:hAnsi="宋体" w:cs="宋体"/>
          <w:kern w:val="0"/>
          <w:sz w:val="24"/>
          <w:szCs w:val="24"/>
        </w:rPr>
        <w:br/>
        <w:t xml:space="preserve">　　1、深成岩野外鉴定表 </w:t>
      </w:r>
      <w:r w:rsidRPr="000A0E69">
        <w:rPr>
          <w:rFonts w:ascii="宋体" w:eastAsia="宋体" w:hAnsi="宋体" w:cs="宋体"/>
          <w:kern w:val="0"/>
          <w:sz w:val="24"/>
          <w:szCs w:val="24"/>
        </w:rPr>
        <w:br/>
        <w:t xml:space="preserve">　　深成岩野外鉴定时，要考虑岩石的色率，石英、橄榄石、似长石的有无和含量，钾长石和斜长石的有无及含量，以及暗色矿物的种类等。在鉴定时可参照表2。 </w:t>
      </w:r>
      <w:r w:rsidRPr="000A0E69">
        <w:rPr>
          <w:rFonts w:ascii="宋体" w:eastAsia="宋体" w:hAnsi="宋体" w:cs="宋体"/>
          <w:kern w:val="0"/>
          <w:sz w:val="24"/>
          <w:szCs w:val="24"/>
        </w:rPr>
        <w:br/>
      </w:r>
      <w:r w:rsidRPr="000A0E69">
        <w:rPr>
          <w:rFonts w:ascii="宋体" w:eastAsia="宋体" w:hAnsi="宋体" w:cs="宋体"/>
          <w:b/>
          <w:bCs/>
          <w:kern w:val="0"/>
          <w:sz w:val="24"/>
          <w:szCs w:val="24"/>
        </w:rPr>
        <w:t>表2　最常见的深成岩野外鉴定表</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岩石大类 超基性岩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基性岩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中性岩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酸性岩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碱性岩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t xml:space="preserve">指示矿物 </w:t>
      </w:r>
      <w:r w:rsidRPr="000A0E69">
        <w:rPr>
          <w:rFonts w:ascii="宋体" w:eastAsia="宋体" w:hAnsi="宋体" w:cs="宋体"/>
          <w:kern w:val="0"/>
          <w:sz w:val="24"/>
          <w:szCs w:val="24"/>
        </w:rPr>
        <w:br/>
        <w:t xml:space="preserve">色率&gt;90 </w:t>
      </w:r>
      <w:r w:rsidRPr="000A0E69">
        <w:rPr>
          <w:rFonts w:ascii="宋体" w:eastAsia="宋体" w:hAnsi="宋体" w:cs="宋体"/>
          <w:kern w:val="0"/>
          <w:sz w:val="24"/>
          <w:szCs w:val="24"/>
        </w:rPr>
        <w:br/>
        <w:t xml:space="preserve">色率90～35 </w:t>
      </w:r>
      <w:r w:rsidRPr="000A0E69">
        <w:rPr>
          <w:rFonts w:ascii="宋体" w:eastAsia="宋体" w:hAnsi="宋体" w:cs="宋体"/>
          <w:kern w:val="0"/>
          <w:sz w:val="24"/>
          <w:szCs w:val="24"/>
        </w:rPr>
        <w:br/>
      </w:r>
      <w:r w:rsidRPr="000A0E69">
        <w:rPr>
          <w:rFonts w:ascii="宋体" w:eastAsia="宋体" w:hAnsi="宋体" w:cs="宋体"/>
          <w:kern w:val="0"/>
          <w:sz w:val="24"/>
          <w:szCs w:val="24"/>
        </w:rPr>
        <w:lastRenderedPageBreak/>
        <w:t xml:space="preserve">色率35～15 </w:t>
      </w:r>
      <w:r w:rsidRPr="000A0E69">
        <w:rPr>
          <w:rFonts w:ascii="宋体" w:eastAsia="宋体" w:hAnsi="宋体" w:cs="宋体"/>
          <w:kern w:val="0"/>
          <w:sz w:val="24"/>
          <w:szCs w:val="24"/>
        </w:rPr>
        <w:br/>
        <w:t xml:space="preserve">色率&lt;15 </w:t>
      </w:r>
      <w:r w:rsidRPr="000A0E69">
        <w:rPr>
          <w:rFonts w:ascii="宋体" w:eastAsia="宋体" w:hAnsi="宋体" w:cs="宋体"/>
          <w:kern w:val="0"/>
          <w:sz w:val="24"/>
          <w:szCs w:val="24"/>
        </w:rPr>
        <w:br/>
        <w:t xml:space="preserve">色率不定 </w:t>
      </w:r>
      <w:r w:rsidRPr="000A0E69">
        <w:rPr>
          <w:rFonts w:ascii="宋体" w:eastAsia="宋体" w:hAnsi="宋体" w:cs="宋体"/>
          <w:kern w:val="0"/>
          <w:sz w:val="24"/>
          <w:szCs w:val="24"/>
        </w:rPr>
        <w:br/>
        <w:t xml:space="preserve">无石英 </w:t>
      </w:r>
      <w:r w:rsidRPr="000A0E69">
        <w:rPr>
          <w:rFonts w:ascii="宋体" w:eastAsia="宋体" w:hAnsi="宋体" w:cs="宋体"/>
          <w:kern w:val="0"/>
          <w:sz w:val="24"/>
          <w:szCs w:val="24"/>
        </w:rPr>
        <w:br/>
        <w:t xml:space="preserve">一般无石英 </w:t>
      </w:r>
      <w:r w:rsidRPr="000A0E69">
        <w:rPr>
          <w:rFonts w:ascii="宋体" w:eastAsia="宋体" w:hAnsi="宋体" w:cs="宋体"/>
          <w:kern w:val="0"/>
          <w:sz w:val="24"/>
          <w:szCs w:val="24"/>
        </w:rPr>
        <w:br/>
        <w:t xml:space="preserve">石英5～20% </w:t>
      </w:r>
      <w:r w:rsidRPr="000A0E69">
        <w:rPr>
          <w:rFonts w:ascii="宋体" w:eastAsia="宋体" w:hAnsi="宋体" w:cs="宋体"/>
          <w:kern w:val="0"/>
          <w:sz w:val="24"/>
          <w:szCs w:val="24"/>
        </w:rPr>
        <w:br/>
        <w:t xml:space="preserve">石英&gt;20% </w:t>
      </w:r>
      <w:r w:rsidRPr="000A0E69">
        <w:rPr>
          <w:rFonts w:ascii="宋体" w:eastAsia="宋体" w:hAnsi="宋体" w:cs="宋体"/>
          <w:kern w:val="0"/>
          <w:sz w:val="24"/>
          <w:szCs w:val="24"/>
        </w:rPr>
        <w:br/>
        <w:t xml:space="preserve">无石英有似长石 </w:t>
      </w:r>
      <w:r w:rsidRPr="000A0E69">
        <w:rPr>
          <w:rFonts w:ascii="宋体" w:eastAsia="宋体" w:hAnsi="宋体" w:cs="宋体"/>
          <w:kern w:val="0"/>
          <w:sz w:val="24"/>
          <w:szCs w:val="24"/>
        </w:rPr>
        <w:br/>
        <w:t xml:space="preserve">有钾长石 </w:t>
      </w:r>
      <w:r w:rsidRPr="000A0E69">
        <w:rPr>
          <w:rFonts w:ascii="宋体" w:eastAsia="宋体" w:hAnsi="宋体" w:cs="宋体"/>
          <w:kern w:val="0"/>
          <w:sz w:val="24"/>
          <w:szCs w:val="24"/>
        </w:rPr>
        <w:br/>
        <w:t xml:space="preserve">AP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(石英)正长岩 </w:t>
      </w:r>
      <w:r w:rsidRPr="000A0E69">
        <w:rPr>
          <w:rFonts w:ascii="宋体" w:eastAsia="宋体" w:hAnsi="宋体" w:cs="宋体"/>
          <w:kern w:val="0"/>
          <w:sz w:val="24"/>
          <w:szCs w:val="24"/>
        </w:rPr>
        <w:br/>
        <w:t xml:space="preserve">花岗岩 </w:t>
      </w:r>
      <w:r w:rsidRPr="000A0E69">
        <w:rPr>
          <w:rFonts w:ascii="宋体" w:eastAsia="宋体" w:hAnsi="宋体" w:cs="宋体"/>
          <w:kern w:val="0"/>
          <w:sz w:val="24"/>
          <w:szCs w:val="24"/>
        </w:rPr>
        <w:br/>
        <w:t xml:space="preserve">霞石正长岩 </w:t>
      </w:r>
      <w:r w:rsidRPr="000A0E69">
        <w:rPr>
          <w:rFonts w:ascii="宋体" w:eastAsia="宋体" w:hAnsi="宋体" w:cs="宋体"/>
          <w:kern w:val="0"/>
          <w:sz w:val="24"/>
          <w:szCs w:val="24"/>
        </w:rPr>
        <w:br/>
        <w:t xml:space="preserve">A≈P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(石英)二长岩 </w:t>
      </w:r>
      <w:r w:rsidRPr="000A0E69">
        <w:rPr>
          <w:rFonts w:ascii="宋体" w:eastAsia="宋体" w:hAnsi="宋体" w:cs="宋体"/>
          <w:kern w:val="0"/>
          <w:sz w:val="24"/>
          <w:szCs w:val="24"/>
        </w:rPr>
        <w:br/>
        <w:t xml:space="preserve">二长花岗岩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A&lt;&lt;P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(石英)闪长岩 </w:t>
      </w:r>
      <w:r w:rsidRPr="000A0E69">
        <w:rPr>
          <w:rFonts w:ascii="宋体" w:eastAsia="宋体" w:hAnsi="宋体" w:cs="宋体"/>
          <w:kern w:val="0"/>
          <w:sz w:val="24"/>
          <w:szCs w:val="24"/>
        </w:rPr>
        <w:br/>
        <w:t xml:space="preserve">花岗闪长岩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基本上只有斜长石 </w:t>
      </w:r>
      <w:r w:rsidRPr="000A0E69">
        <w:rPr>
          <w:rFonts w:ascii="宋体" w:eastAsia="宋体" w:hAnsi="宋体" w:cs="宋体"/>
          <w:kern w:val="0"/>
          <w:sz w:val="24"/>
          <w:szCs w:val="24"/>
        </w:rPr>
        <w:br/>
        <w:t xml:space="preserve">P+角闪石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P+辉石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辉长岩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斜长石为主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斜长岩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lastRenderedPageBreak/>
        <w:t xml:space="preserve">斜长花岗岩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无长石 </w:t>
      </w:r>
      <w:r w:rsidRPr="000A0E69">
        <w:rPr>
          <w:rFonts w:ascii="宋体" w:eastAsia="宋体" w:hAnsi="宋体" w:cs="宋体"/>
          <w:kern w:val="0"/>
          <w:sz w:val="24"/>
          <w:szCs w:val="24"/>
        </w:rPr>
        <w:br/>
        <w:t xml:space="preserve">橄榄石为主 </w:t>
      </w:r>
      <w:r w:rsidRPr="000A0E69">
        <w:rPr>
          <w:rFonts w:ascii="宋体" w:eastAsia="宋体" w:hAnsi="宋体" w:cs="宋体"/>
          <w:kern w:val="0"/>
          <w:sz w:val="24"/>
          <w:szCs w:val="24"/>
        </w:rPr>
        <w:br/>
        <w:t xml:space="preserve">橄榄岩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辉石为主 </w:t>
      </w:r>
      <w:r w:rsidRPr="000A0E69">
        <w:rPr>
          <w:rFonts w:ascii="宋体" w:eastAsia="宋体" w:hAnsi="宋体" w:cs="宋体"/>
          <w:kern w:val="0"/>
          <w:sz w:val="24"/>
          <w:szCs w:val="24"/>
        </w:rPr>
        <w:br/>
        <w:t xml:space="preserve">辉石岩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角闪石为主 </w:t>
      </w:r>
      <w:r w:rsidRPr="000A0E69">
        <w:rPr>
          <w:rFonts w:ascii="宋体" w:eastAsia="宋体" w:hAnsi="宋体" w:cs="宋体"/>
          <w:kern w:val="0"/>
          <w:sz w:val="24"/>
          <w:szCs w:val="24"/>
        </w:rPr>
        <w:br/>
        <w:t xml:space="preserve">角闪石岩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b/>
          <w:bCs/>
          <w:kern w:val="0"/>
          <w:sz w:val="24"/>
          <w:szCs w:val="24"/>
        </w:rPr>
        <w:t>注：A为钾长石，P为斜长石</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t xml:space="preserve">　　2、浅成岩（包括次火山岩）的野外鉴定 </w:t>
      </w:r>
      <w:r w:rsidRPr="000A0E69">
        <w:rPr>
          <w:rFonts w:ascii="宋体" w:eastAsia="宋体" w:hAnsi="宋体" w:cs="宋体"/>
          <w:kern w:val="0"/>
          <w:sz w:val="24"/>
          <w:szCs w:val="24"/>
        </w:rPr>
        <w:br/>
        <w:t xml:space="preserve">　　浅成岩（包括次火山岩）的野外鉴定，大致可采用与深成岩相似的方法。浅成岩由于结晶细、结构变化大，因此对斑晶的矿物成分和结构应给予特别注意。野外鉴定浅成岩可参照表3 </w:t>
      </w:r>
      <w:r w:rsidRPr="000A0E69">
        <w:rPr>
          <w:rFonts w:ascii="宋体" w:eastAsia="宋体" w:hAnsi="宋体" w:cs="宋体"/>
          <w:kern w:val="0"/>
          <w:sz w:val="24"/>
          <w:szCs w:val="24"/>
        </w:rPr>
        <w:br/>
      </w:r>
      <w:r w:rsidRPr="000A0E69">
        <w:rPr>
          <w:rFonts w:ascii="宋体" w:eastAsia="宋体" w:hAnsi="宋体" w:cs="宋体"/>
          <w:b/>
          <w:bCs/>
          <w:kern w:val="0"/>
          <w:sz w:val="24"/>
          <w:szCs w:val="24"/>
        </w:rPr>
        <w:t>表3　浅成岩（包括次火山岩）野外鉴定表</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超基性岩 </w:t>
      </w:r>
      <w:r w:rsidRPr="000A0E69">
        <w:rPr>
          <w:rFonts w:ascii="宋体" w:eastAsia="宋体" w:hAnsi="宋体" w:cs="宋体"/>
          <w:kern w:val="0"/>
          <w:sz w:val="24"/>
          <w:szCs w:val="24"/>
        </w:rPr>
        <w:br/>
        <w:t xml:space="preserve">基性岩 </w:t>
      </w:r>
      <w:r w:rsidRPr="000A0E69">
        <w:rPr>
          <w:rFonts w:ascii="宋体" w:eastAsia="宋体" w:hAnsi="宋体" w:cs="宋体"/>
          <w:kern w:val="0"/>
          <w:sz w:val="24"/>
          <w:szCs w:val="24"/>
        </w:rPr>
        <w:br/>
        <w:t xml:space="preserve">中性岩 </w:t>
      </w:r>
      <w:r w:rsidRPr="000A0E69">
        <w:rPr>
          <w:rFonts w:ascii="宋体" w:eastAsia="宋体" w:hAnsi="宋体" w:cs="宋体"/>
          <w:kern w:val="0"/>
          <w:sz w:val="24"/>
          <w:szCs w:val="24"/>
        </w:rPr>
        <w:br/>
        <w:t xml:space="preserve">酸性岩 </w:t>
      </w:r>
      <w:r w:rsidRPr="000A0E69">
        <w:rPr>
          <w:rFonts w:ascii="宋体" w:eastAsia="宋体" w:hAnsi="宋体" w:cs="宋体"/>
          <w:kern w:val="0"/>
          <w:sz w:val="24"/>
          <w:szCs w:val="24"/>
        </w:rPr>
        <w:br/>
        <w:t xml:space="preserve">碱性岩 </w:t>
      </w:r>
      <w:r w:rsidRPr="000A0E69">
        <w:rPr>
          <w:rFonts w:ascii="宋体" w:eastAsia="宋体" w:hAnsi="宋体" w:cs="宋体"/>
          <w:kern w:val="0"/>
          <w:sz w:val="24"/>
          <w:szCs w:val="24"/>
        </w:rPr>
        <w:br/>
        <w:t xml:space="preserve">色率&gt;90 </w:t>
      </w:r>
      <w:r w:rsidRPr="000A0E69">
        <w:rPr>
          <w:rFonts w:ascii="宋体" w:eastAsia="宋体" w:hAnsi="宋体" w:cs="宋体"/>
          <w:kern w:val="0"/>
          <w:sz w:val="24"/>
          <w:szCs w:val="24"/>
        </w:rPr>
        <w:br/>
        <w:t xml:space="preserve">色率90～35 </w:t>
      </w:r>
      <w:r w:rsidRPr="000A0E69">
        <w:rPr>
          <w:rFonts w:ascii="宋体" w:eastAsia="宋体" w:hAnsi="宋体" w:cs="宋体"/>
          <w:kern w:val="0"/>
          <w:sz w:val="24"/>
          <w:szCs w:val="24"/>
        </w:rPr>
        <w:br/>
        <w:t xml:space="preserve">色率35～15 </w:t>
      </w:r>
      <w:r w:rsidRPr="000A0E69">
        <w:rPr>
          <w:rFonts w:ascii="宋体" w:eastAsia="宋体" w:hAnsi="宋体" w:cs="宋体"/>
          <w:kern w:val="0"/>
          <w:sz w:val="24"/>
          <w:szCs w:val="24"/>
        </w:rPr>
        <w:br/>
        <w:t xml:space="preserve">色率&lt;15 </w:t>
      </w:r>
      <w:r w:rsidRPr="000A0E69">
        <w:rPr>
          <w:rFonts w:ascii="宋体" w:eastAsia="宋体" w:hAnsi="宋体" w:cs="宋体"/>
          <w:kern w:val="0"/>
          <w:sz w:val="24"/>
          <w:szCs w:val="24"/>
        </w:rPr>
        <w:br/>
        <w:t xml:space="preserve">色率不定 </w:t>
      </w:r>
      <w:r w:rsidRPr="000A0E69">
        <w:rPr>
          <w:rFonts w:ascii="宋体" w:eastAsia="宋体" w:hAnsi="宋体" w:cs="宋体"/>
          <w:kern w:val="0"/>
          <w:sz w:val="24"/>
          <w:szCs w:val="24"/>
        </w:rPr>
        <w:br/>
        <w:t xml:space="preserve">橄榄石 </w:t>
      </w:r>
      <w:r w:rsidRPr="000A0E69">
        <w:rPr>
          <w:rFonts w:ascii="宋体" w:eastAsia="宋体" w:hAnsi="宋体" w:cs="宋体"/>
          <w:kern w:val="0"/>
          <w:sz w:val="24"/>
          <w:szCs w:val="24"/>
        </w:rPr>
        <w:br/>
        <w:t xml:space="preserve">辉石、斜长石 </w:t>
      </w:r>
      <w:r w:rsidRPr="000A0E69">
        <w:rPr>
          <w:rFonts w:ascii="宋体" w:eastAsia="宋体" w:hAnsi="宋体" w:cs="宋体"/>
          <w:kern w:val="0"/>
          <w:sz w:val="24"/>
          <w:szCs w:val="24"/>
        </w:rPr>
        <w:br/>
        <w:t xml:space="preserve">角闪石斜长石 </w:t>
      </w:r>
      <w:r w:rsidRPr="000A0E69">
        <w:rPr>
          <w:rFonts w:ascii="宋体" w:eastAsia="宋体" w:hAnsi="宋体" w:cs="宋体"/>
          <w:kern w:val="0"/>
          <w:sz w:val="24"/>
          <w:szCs w:val="24"/>
        </w:rPr>
        <w:br/>
        <w:t xml:space="preserve">钾长石 </w:t>
      </w:r>
      <w:r w:rsidRPr="000A0E69">
        <w:rPr>
          <w:rFonts w:ascii="宋体" w:eastAsia="宋体" w:hAnsi="宋体" w:cs="宋体"/>
          <w:kern w:val="0"/>
          <w:sz w:val="24"/>
          <w:szCs w:val="24"/>
        </w:rPr>
        <w:br/>
        <w:t xml:space="preserve">钾长石、斜长石、石英 </w:t>
      </w:r>
      <w:r w:rsidRPr="000A0E69">
        <w:rPr>
          <w:rFonts w:ascii="宋体" w:eastAsia="宋体" w:hAnsi="宋体" w:cs="宋体"/>
          <w:kern w:val="0"/>
          <w:sz w:val="24"/>
          <w:szCs w:val="24"/>
        </w:rPr>
        <w:br/>
        <w:t xml:space="preserve">钾长石、似长石 </w:t>
      </w:r>
      <w:r w:rsidRPr="000A0E69">
        <w:rPr>
          <w:rFonts w:ascii="宋体" w:eastAsia="宋体" w:hAnsi="宋体" w:cs="宋体"/>
          <w:kern w:val="0"/>
          <w:sz w:val="24"/>
          <w:szCs w:val="24"/>
        </w:rPr>
        <w:br/>
      </w:r>
      <w:r w:rsidRPr="000A0E69">
        <w:rPr>
          <w:rFonts w:ascii="宋体" w:eastAsia="宋体" w:hAnsi="宋体" w:cs="宋体"/>
          <w:kern w:val="0"/>
          <w:sz w:val="24"/>
          <w:szCs w:val="24"/>
        </w:rPr>
        <w:lastRenderedPageBreak/>
        <w:t xml:space="preserve">细粒—微粒 </w:t>
      </w:r>
      <w:r w:rsidRPr="000A0E69">
        <w:rPr>
          <w:rFonts w:ascii="宋体" w:eastAsia="宋体" w:hAnsi="宋体" w:cs="宋体"/>
          <w:kern w:val="0"/>
          <w:sz w:val="24"/>
          <w:szCs w:val="24"/>
        </w:rPr>
        <w:br/>
        <w:t xml:space="preserve">苦橄岩 </w:t>
      </w:r>
      <w:r w:rsidRPr="000A0E69">
        <w:rPr>
          <w:rFonts w:ascii="宋体" w:eastAsia="宋体" w:hAnsi="宋体" w:cs="宋体"/>
          <w:kern w:val="0"/>
          <w:sz w:val="24"/>
          <w:szCs w:val="24"/>
        </w:rPr>
        <w:br/>
        <w:t xml:space="preserve">细(微)晶辉长岩、辉绿岩 </w:t>
      </w:r>
      <w:r w:rsidRPr="000A0E69">
        <w:rPr>
          <w:rFonts w:ascii="宋体" w:eastAsia="宋体" w:hAnsi="宋体" w:cs="宋体"/>
          <w:kern w:val="0"/>
          <w:sz w:val="24"/>
          <w:szCs w:val="24"/>
        </w:rPr>
        <w:br/>
        <w:t xml:space="preserve">细（微）晶闪长岩 </w:t>
      </w:r>
      <w:r w:rsidRPr="000A0E69">
        <w:rPr>
          <w:rFonts w:ascii="宋体" w:eastAsia="宋体" w:hAnsi="宋体" w:cs="宋体"/>
          <w:kern w:val="0"/>
          <w:sz w:val="24"/>
          <w:szCs w:val="24"/>
        </w:rPr>
        <w:br/>
        <w:t xml:space="preserve">细（微）晶正长岩 </w:t>
      </w:r>
      <w:r w:rsidRPr="000A0E69">
        <w:rPr>
          <w:rFonts w:ascii="宋体" w:eastAsia="宋体" w:hAnsi="宋体" w:cs="宋体"/>
          <w:kern w:val="0"/>
          <w:sz w:val="24"/>
          <w:szCs w:val="24"/>
        </w:rPr>
        <w:br/>
        <w:t xml:space="preserve">细（微）晶花岗岩 </w:t>
      </w:r>
      <w:r w:rsidRPr="000A0E69">
        <w:rPr>
          <w:rFonts w:ascii="宋体" w:eastAsia="宋体" w:hAnsi="宋体" w:cs="宋体"/>
          <w:kern w:val="0"/>
          <w:sz w:val="24"/>
          <w:szCs w:val="24"/>
        </w:rPr>
        <w:br/>
        <w:t xml:space="preserve">细（微）晶霞石正长岩 </w:t>
      </w:r>
      <w:r w:rsidRPr="000A0E69">
        <w:rPr>
          <w:rFonts w:ascii="宋体" w:eastAsia="宋体" w:hAnsi="宋体" w:cs="宋体"/>
          <w:kern w:val="0"/>
          <w:sz w:val="24"/>
          <w:szCs w:val="24"/>
        </w:rPr>
        <w:br/>
        <w:t xml:space="preserve">斑状结构 </w:t>
      </w:r>
      <w:r w:rsidRPr="000A0E69">
        <w:rPr>
          <w:rFonts w:ascii="宋体" w:eastAsia="宋体" w:hAnsi="宋体" w:cs="宋体"/>
          <w:kern w:val="0"/>
          <w:sz w:val="24"/>
          <w:szCs w:val="24"/>
        </w:rPr>
        <w:br/>
        <w:t xml:space="preserve">基质细、微粒 </w:t>
      </w:r>
      <w:r w:rsidRPr="000A0E69">
        <w:rPr>
          <w:rFonts w:ascii="宋体" w:eastAsia="宋体" w:hAnsi="宋体" w:cs="宋体"/>
          <w:kern w:val="0"/>
          <w:sz w:val="24"/>
          <w:szCs w:val="24"/>
        </w:rPr>
        <w:br/>
        <w:t xml:space="preserve">苦橄玢岩、金伯利岩 </w:t>
      </w:r>
      <w:r w:rsidRPr="000A0E69">
        <w:rPr>
          <w:rFonts w:ascii="宋体" w:eastAsia="宋体" w:hAnsi="宋体" w:cs="宋体"/>
          <w:kern w:val="0"/>
          <w:sz w:val="24"/>
          <w:szCs w:val="24"/>
        </w:rPr>
        <w:br/>
        <w:t xml:space="preserve">辉长玢岩、辉绿玢岩 </w:t>
      </w:r>
      <w:r w:rsidRPr="000A0E69">
        <w:rPr>
          <w:rFonts w:ascii="宋体" w:eastAsia="宋体" w:hAnsi="宋体" w:cs="宋体"/>
          <w:kern w:val="0"/>
          <w:sz w:val="24"/>
          <w:szCs w:val="24"/>
        </w:rPr>
        <w:br/>
        <w:t xml:space="preserve">闪长玢岩 </w:t>
      </w:r>
      <w:r w:rsidRPr="000A0E69">
        <w:rPr>
          <w:rFonts w:ascii="宋体" w:eastAsia="宋体" w:hAnsi="宋体" w:cs="宋体"/>
          <w:kern w:val="0"/>
          <w:sz w:val="24"/>
          <w:szCs w:val="24"/>
        </w:rPr>
        <w:br/>
        <w:t xml:space="preserve">正长斑岩 </w:t>
      </w:r>
      <w:r w:rsidRPr="000A0E69">
        <w:rPr>
          <w:rFonts w:ascii="宋体" w:eastAsia="宋体" w:hAnsi="宋体" w:cs="宋体"/>
          <w:kern w:val="0"/>
          <w:sz w:val="24"/>
          <w:szCs w:val="24"/>
        </w:rPr>
        <w:br/>
        <w:t xml:space="preserve">花岗斑岩 </w:t>
      </w:r>
      <w:r w:rsidRPr="000A0E69">
        <w:rPr>
          <w:rFonts w:ascii="宋体" w:eastAsia="宋体" w:hAnsi="宋体" w:cs="宋体"/>
          <w:kern w:val="0"/>
          <w:sz w:val="24"/>
          <w:szCs w:val="24"/>
        </w:rPr>
        <w:br/>
        <w:t xml:space="preserve">霞石正长斑岩 </w:t>
      </w:r>
      <w:r w:rsidRPr="000A0E69">
        <w:rPr>
          <w:rFonts w:ascii="宋体" w:eastAsia="宋体" w:hAnsi="宋体" w:cs="宋体"/>
          <w:kern w:val="0"/>
          <w:sz w:val="24"/>
          <w:szCs w:val="24"/>
        </w:rPr>
        <w:br/>
        <w:t xml:space="preserve">基质玻璃质-隐晶质 </w:t>
      </w:r>
      <w:r w:rsidRPr="000A0E69">
        <w:rPr>
          <w:rFonts w:ascii="宋体" w:eastAsia="宋体" w:hAnsi="宋体" w:cs="宋体"/>
          <w:kern w:val="0"/>
          <w:sz w:val="24"/>
          <w:szCs w:val="24"/>
        </w:rPr>
        <w:br/>
        <w:t xml:space="preserve">玄武玢岩 </w:t>
      </w:r>
      <w:r w:rsidRPr="000A0E69">
        <w:rPr>
          <w:rFonts w:ascii="宋体" w:eastAsia="宋体" w:hAnsi="宋体" w:cs="宋体"/>
          <w:kern w:val="0"/>
          <w:sz w:val="24"/>
          <w:szCs w:val="24"/>
        </w:rPr>
        <w:br/>
        <w:t xml:space="preserve">安山玢岩 </w:t>
      </w:r>
      <w:r w:rsidRPr="000A0E69">
        <w:rPr>
          <w:rFonts w:ascii="宋体" w:eastAsia="宋体" w:hAnsi="宋体" w:cs="宋体"/>
          <w:kern w:val="0"/>
          <w:sz w:val="24"/>
          <w:szCs w:val="24"/>
        </w:rPr>
        <w:br/>
        <w:t xml:space="preserve">粗面斑岩 </w:t>
      </w:r>
      <w:r w:rsidRPr="000A0E69">
        <w:rPr>
          <w:rFonts w:ascii="宋体" w:eastAsia="宋体" w:hAnsi="宋体" w:cs="宋体"/>
          <w:kern w:val="0"/>
          <w:sz w:val="24"/>
          <w:szCs w:val="24"/>
        </w:rPr>
        <w:br/>
        <w:t xml:space="preserve">流纹斑岩 </w:t>
      </w:r>
      <w:r w:rsidRPr="000A0E69">
        <w:rPr>
          <w:rFonts w:ascii="宋体" w:eastAsia="宋体" w:hAnsi="宋体" w:cs="宋体"/>
          <w:kern w:val="0"/>
          <w:sz w:val="24"/>
          <w:szCs w:val="24"/>
        </w:rPr>
        <w:br/>
        <w:t xml:space="preserve">　　3、火山岩的野外鉴定表 </w:t>
      </w:r>
      <w:r w:rsidRPr="000A0E69">
        <w:rPr>
          <w:rFonts w:ascii="宋体" w:eastAsia="宋体" w:hAnsi="宋体" w:cs="宋体"/>
          <w:kern w:val="0"/>
          <w:sz w:val="24"/>
          <w:szCs w:val="24"/>
        </w:rPr>
        <w:br/>
        <w:t xml:space="preserve">　　火山岩结晶差，基质常为隐晶质、玻璃质，野外鉴定时主要根据颜色、结构、斑晶成分和次生变化。 </w:t>
      </w:r>
      <w:r w:rsidRPr="000A0E69">
        <w:rPr>
          <w:rFonts w:ascii="宋体" w:eastAsia="宋体" w:hAnsi="宋体" w:cs="宋体"/>
          <w:kern w:val="0"/>
          <w:sz w:val="24"/>
          <w:szCs w:val="24"/>
        </w:rPr>
        <w:br/>
        <w:t xml:space="preserve">　　火山岩的颜色一般要比相应成分的侵入岩颜色深。火山岩的斑晶矿物一般要比基质中的矿物“基性”。例如在安山岩中常见辉石斑晶，而在玄武岩中常见橄榄石斑晶。火山岩野外鉴定可参考表4。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b/>
          <w:bCs/>
          <w:kern w:val="0"/>
          <w:sz w:val="24"/>
          <w:szCs w:val="24"/>
        </w:rPr>
        <w:t>表4　各类火山岩野外鉴定主要特征表</w:t>
      </w:r>
      <w:r w:rsidRPr="000A0E69">
        <w:rPr>
          <w:rFonts w:ascii="宋体" w:eastAsia="宋体" w:hAnsi="宋体" w:cs="宋体"/>
          <w:kern w:val="0"/>
          <w:sz w:val="24"/>
          <w:szCs w:val="24"/>
        </w:rPr>
        <w:t xml:space="preserve">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5pt;height:45pt"/>
        </w:pic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b/>
          <w:bCs/>
          <w:kern w:val="0"/>
          <w:sz w:val="24"/>
          <w:szCs w:val="24"/>
        </w:rPr>
        <w:t>玄　武 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安　山 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流　纹 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粗　面 岩</w:t>
      </w:r>
      <w:r w:rsidRPr="000A0E69">
        <w:rPr>
          <w:rFonts w:ascii="宋体" w:eastAsia="宋体" w:hAnsi="宋体" w:cs="宋体"/>
          <w:kern w:val="0"/>
          <w:sz w:val="24"/>
          <w:szCs w:val="24"/>
        </w:rPr>
        <w:t xml:space="preserve"> </w:t>
      </w:r>
      <w:r w:rsidRPr="000A0E69">
        <w:rPr>
          <w:rFonts w:ascii="宋体" w:eastAsia="宋体" w:hAnsi="宋体" w:cs="宋体"/>
          <w:kern w:val="0"/>
          <w:sz w:val="24"/>
          <w:szCs w:val="24"/>
        </w:rPr>
        <w:br/>
      </w:r>
      <w:r w:rsidRPr="000A0E69">
        <w:rPr>
          <w:rFonts w:ascii="宋体" w:eastAsia="宋体" w:hAnsi="宋体" w:cs="宋体"/>
          <w:b/>
          <w:bCs/>
          <w:kern w:val="0"/>
          <w:sz w:val="24"/>
          <w:szCs w:val="24"/>
        </w:rPr>
        <w:t>响　岩</w:t>
      </w:r>
      <w:r w:rsidRPr="000A0E69">
        <w:rPr>
          <w:rFonts w:ascii="宋体" w:eastAsia="宋体" w:hAnsi="宋体" w:cs="宋体"/>
          <w:kern w:val="0"/>
          <w:sz w:val="24"/>
          <w:szCs w:val="24"/>
        </w:rPr>
        <w:t xml:space="preserve">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颜色（新鲜面）</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t xml:space="preserve">黑绿色至黑色 </w:t>
      </w:r>
      <w:r w:rsidRPr="000A0E69">
        <w:rPr>
          <w:rFonts w:ascii="宋体" w:eastAsia="宋体" w:hAnsi="宋体" w:cs="宋体"/>
          <w:kern w:val="0"/>
          <w:sz w:val="24"/>
          <w:szCs w:val="24"/>
        </w:rPr>
        <w:br/>
        <w:t xml:space="preserve">紫色、紫红色 </w:t>
      </w:r>
      <w:r w:rsidRPr="000A0E69">
        <w:rPr>
          <w:rFonts w:ascii="宋体" w:eastAsia="宋体" w:hAnsi="宋体" w:cs="宋体"/>
          <w:kern w:val="0"/>
          <w:sz w:val="24"/>
          <w:szCs w:val="24"/>
        </w:rPr>
        <w:br/>
        <w:t xml:space="preserve">粉红、灰白、浅灰、紫色、灰绿色 </w:t>
      </w:r>
      <w:r w:rsidRPr="000A0E69">
        <w:rPr>
          <w:rFonts w:ascii="宋体" w:eastAsia="宋体" w:hAnsi="宋体" w:cs="宋体"/>
          <w:kern w:val="0"/>
          <w:sz w:val="24"/>
          <w:szCs w:val="24"/>
        </w:rPr>
        <w:br/>
      </w:r>
      <w:r w:rsidRPr="000A0E69">
        <w:rPr>
          <w:rFonts w:ascii="宋体" w:eastAsia="宋体" w:hAnsi="宋体" w:cs="宋体"/>
          <w:kern w:val="0"/>
          <w:sz w:val="24"/>
          <w:szCs w:val="24"/>
        </w:rPr>
        <w:lastRenderedPageBreak/>
        <w:t xml:space="preserve">浅灰、灰紫 </w:t>
      </w:r>
      <w:r w:rsidRPr="000A0E69">
        <w:rPr>
          <w:rFonts w:ascii="宋体" w:eastAsia="宋体" w:hAnsi="宋体" w:cs="宋体"/>
          <w:kern w:val="0"/>
          <w:sz w:val="24"/>
          <w:szCs w:val="24"/>
        </w:rPr>
        <w:br/>
        <w:t xml:space="preserve">深灰、深灰绿色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斑晶成分</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t xml:space="preserve">辉石、基性斜长石、有时为橄榄石（可变伊丁石） </w:t>
      </w:r>
      <w:r w:rsidRPr="000A0E69">
        <w:rPr>
          <w:rFonts w:ascii="宋体" w:eastAsia="宋体" w:hAnsi="宋体" w:cs="宋体"/>
          <w:kern w:val="0"/>
          <w:sz w:val="24"/>
          <w:szCs w:val="24"/>
        </w:rPr>
        <w:br/>
        <w:t xml:space="preserve">辉石、角闪石、斜长石、黑云母（斜长石斑晶常见） </w:t>
      </w:r>
      <w:r w:rsidRPr="000A0E69">
        <w:rPr>
          <w:rFonts w:ascii="宋体" w:eastAsia="宋体" w:hAnsi="宋体" w:cs="宋体"/>
          <w:kern w:val="0"/>
          <w:sz w:val="24"/>
          <w:szCs w:val="24"/>
        </w:rPr>
        <w:br/>
        <w:t xml:space="preserve">石英、透长石 </w:t>
      </w:r>
      <w:r w:rsidRPr="000A0E69">
        <w:rPr>
          <w:rFonts w:ascii="宋体" w:eastAsia="宋体" w:hAnsi="宋体" w:cs="宋体"/>
          <w:kern w:val="0"/>
          <w:sz w:val="24"/>
          <w:szCs w:val="24"/>
        </w:rPr>
        <w:br/>
        <w:t xml:space="preserve">透长石、黑云母、角闪石 </w:t>
      </w:r>
      <w:r w:rsidRPr="000A0E69">
        <w:rPr>
          <w:rFonts w:ascii="宋体" w:eastAsia="宋体" w:hAnsi="宋体" w:cs="宋体"/>
          <w:kern w:val="0"/>
          <w:sz w:val="24"/>
          <w:szCs w:val="24"/>
        </w:rPr>
        <w:br/>
        <w:t xml:space="preserve">白榴石、透长石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结　构</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t xml:space="preserve">细粒—隐晶质 </w:t>
      </w:r>
      <w:r w:rsidRPr="000A0E69">
        <w:rPr>
          <w:rFonts w:ascii="宋体" w:eastAsia="宋体" w:hAnsi="宋体" w:cs="宋体"/>
          <w:kern w:val="0"/>
          <w:sz w:val="24"/>
          <w:szCs w:val="24"/>
        </w:rPr>
        <w:br/>
        <w:t xml:space="preserve">隐晶质、斑状结构 </w:t>
      </w:r>
      <w:r w:rsidRPr="000A0E69">
        <w:rPr>
          <w:rFonts w:ascii="宋体" w:eastAsia="宋体" w:hAnsi="宋体" w:cs="宋体"/>
          <w:kern w:val="0"/>
          <w:sz w:val="24"/>
          <w:szCs w:val="24"/>
        </w:rPr>
        <w:br/>
        <w:t xml:space="preserve">隐晶质、玻璃质 </w:t>
      </w:r>
      <w:r w:rsidRPr="000A0E69">
        <w:rPr>
          <w:rFonts w:ascii="宋体" w:eastAsia="宋体" w:hAnsi="宋体" w:cs="宋体"/>
          <w:kern w:val="0"/>
          <w:sz w:val="24"/>
          <w:szCs w:val="24"/>
        </w:rPr>
        <w:br/>
        <w:t xml:space="preserve">隐晶质 </w:t>
      </w:r>
      <w:r w:rsidRPr="000A0E69">
        <w:rPr>
          <w:rFonts w:ascii="宋体" w:eastAsia="宋体" w:hAnsi="宋体" w:cs="宋体"/>
          <w:kern w:val="0"/>
          <w:sz w:val="24"/>
          <w:szCs w:val="24"/>
        </w:rPr>
        <w:br/>
        <w:t xml:space="preserve">隐晶质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构　造</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t xml:space="preserve">气孔、杏仁 </w:t>
      </w:r>
      <w:r w:rsidRPr="000A0E69">
        <w:rPr>
          <w:rFonts w:ascii="宋体" w:eastAsia="宋体" w:hAnsi="宋体" w:cs="宋体"/>
          <w:kern w:val="0"/>
          <w:sz w:val="24"/>
          <w:szCs w:val="24"/>
        </w:rPr>
        <w:br/>
        <w:t xml:space="preserve">气孔、杏仁 </w:t>
      </w:r>
      <w:r w:rsidRPr="000A0E69">
        <w:rPr>
          <w:rFonts w:ascii="宋体" w:eastAsia="宋体" w:hAnsi="宋体" w:cs="宋体"/>
          <w:kern w:val="0"/>
          <w:sz w:val="24"/>
          <w:szCs w:val="24"/>
        </w:rPr>
        <w:br/>
        <w:t xml:space="preserve">气孔、杏仁、流纹 </w:t>
      </w:r>
      <w:r w:rsidRPr="000A0E69">
        <w:rPr>
          <w:rFonts w:ascii="宋体" w:eastAsia="宋体" w:hAnsi="宋体" w:cs="宋体"/>
          <w:kern w:val="0"/>
          <w:sz w:val="24"/>
          <w:szCs w:val="24"/>
        </w:rPr>
        <w:br/>
        <w:t xml:space="preserve">气孔、杏仁、流纹 </w:t>
      </w:r>
      <w:r w:rsidRPr="000A0E69">
        <w:rPr>
          <w:rFonts w:ascii="宋体" w:eastAsia="宋体" w:hAnsi="宋体" w:cs="宋体"/>
          <w:kern w:val="0"/>
          <w:sz w:val="24"/>
          <w:szCs w:val="24"/>
        </w:rPr>
        <w:br/>
        <w:t xml:space="preserve">气孔、杏仁、流纹 </w:t>
      </w:r>
    </w:p>
    <w:p w:rsidR="000A0E69" w:rsidRPr="000A0E69" w:rsidRDefault="000A0E69" w:rsidP="000A0E69">
      <w:pPr>
        <w:widowControl/>
        <w:jc w:val="center"/>
        <w:rPr>
          <w:rFonts w:ascii="宋体" w:eastAsia="宋体" w:hAnsi="宋体" w:cs="宋体"/>
          <w:kern w:val="0"/>
          <w:sz w:val="24"/>
          <w:szCs w:val="24"/>
        </w:rPr>
      </w:pPr>
      <w:r w:rsidRPr="000A0E69">
        <w:rPr>
          <w:rFonts w:ascii="宋体" w:eastAsia="宋体" w:hAnsi="宋体" w:cs="宋体"/>
          <w:kern w:val="0"/>
          <w:sz w:val="24"/>
          <w:szCs w:val="24"/>
        </w:rPr>
        <w:t>次生变化</w:t>
      </w:r>
    </w:p>
    <w:p w:rsidR="000A0E69" w:rsidRPr="000A0E69" w:rsidRDefault="000A0E69" w:rsidP="000A0E69">
      <w:pPr>
        <w:widowControl/>
        <w:spacing w:before="100" w:beforeAutospacing="1" w:after="100" w:afterAutospacing="1"/>
        <w:jc w:val="left"/>
        <w:rPr>
          <w:rFonts w:ascii="宋体" w:eastAsia="宋体" w:hAnsi="宋体" w:cs="宋体"/>
          <w:kern w:val="0"/>
          <w:sz w:val="24"/>
          <w:szCs w:val="24"/>
        </w:rPr>
      </w:pPr>
      <w:r w:rsidRPr="000A0E69">
        <w:rPr>
          <w:rFonts w:ascii="宋体" w:eastAsia="宋体" w:hAnsi="宋体" w:cs="宋体"/>
          <w:kern w:val="0"/>
          <w:sz w:val="24"/>
          <w:szCs w:val="24"/>
        </w:rPr>
        <w:t xml:space="preserve">绿帘石、绿泥石、黝帘石、碳酸盐 </w:t>
      </w:r>
      <w:r w:rsidRPr="000A0E69">
        <w:rPr>
          <w:rFonts w:ascii="宋体" w:eastAsia="宋体" w:hAnsi="宋体" w:cs="宋体"/>
          <w:kern w:val="0"/>
          <w:sz w:val="24"/>
          <w:szCs w:val="24"/>
        </w:rPr>
        <w:br/>
        <w:t xml:space="preserve">同　左 </w:t>
      </w:r>
      <w:r w:rsidRPr="000A0E69">
        <w:rPr>
          <w:rFonts w:ascii="宋体" w:eastAsia="宋体" w:hAnsi="宋体" w:cs="宋体"/>
          <w:kern w:val="0"/>
          <w:sz w:val="24"/>
          <w:szCs w:val="24"/>
        </w:rPr>
        <w:br/>
        <w:t xml:space="preserve">高岭土化 </w:t>
      </w:r>
      <w:r w:rsidRPr="000A0E69">
        <w:rPr>
          <w:rFonts w:ascii="宋体" w:eastAsia="宋体" w:hAnsi="宋体" w:cs="宋体"/>
          <w:kern w:val="0"/>
          <w:sz w:val="24"/>
          <w:szCs w:val="24"/>
        </w:rPr>
        <w:br/>
        <w:t xml:space="preserve">高岭土化 </w:t>
      </w:r>
      <w:r w:rsidRPr="000A0E69">
        <w:rPr>
          <w:rFonts w:ascii="宋体" w:eastAsia="宋体" w:hAnsi="宋体" w:cs="宋体"/>
          <w:kern w:val="0"/>
          <w:sz w:val="24"/>
          <w:szCs w:val="24"/>
        </w:rPr>
        <w:br/>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四、野外描述 </w:t>
      </w:r>
      <w:r w:rsidRPr="000A0E69">
        <w:rPr>
          <w:rFonts w:ascii="宋体" w:eastAsia="宋体" w:hAnsi="宋体" w:cs="宋体"/>
          <w:kern w:val="0"/>
          <w:sz w:val="24"/>
          <w:szCs w:val="24"/>
        </w:rPr>
        <w:br/>
      </w:r>
      <w:r w:rsidRPr="000A0E69">
        <w:rPr>
          <w:rFonts w:ascii="宋体" w:eastAsia="宋体" w:hAnsi="宋体" w:cs="宋体"/>
          <w:kern w:val="0"/>
          <w:sz w:val="24"/>
          <w:szCs w:val="24"/>
        </w:rPr>
        <w:br/>
        <w:t xml:space="preserve">　　岩浆岩野外描述是岩浆岩野外地质记录的一项重要工作。对于室内鉴定也有重要意义。描述要力求做到全面、准确、精炼，使阅读者看过描述后能对该岩石有一个较全面的清晰映象。这就需要观察仔细、描述语言规范、，准确运用地质术语，遵照共同遵守的描述顺序。 </w:t>
      </w:r>
      <w:r w:rsidRPr="000A0E69">
        <w:rPr>
          <w:rFonts w:ascii="宋体" w:eastAsia="宋体" w:hAnsi="宋体" w:cs="宋体"/>
          <w:kern w:val="0"/>
          <w:sz w:val="24"/>
          <w:szCs w:val="24"/>
        </w:rPr>
        <w:br/>
        <w:t xml:space="preserve">　　野外对于岩浆岩描述的主要内容和顺序是：颜色、结构、构造、主要矿物和次要矿物的种类和含量、次生变化、产状等。 </w:t>
      </w:r>
      <w:r w:rsidRPr="000A0E69">
        <w:rPr>
          <w:rFonts w:ascii="宋体" w:eastAsia="宋体" w:hAnsi="宋体" w:cs="宋体"/>
          <w:kern w:val="0"/>
          <w:sz w:val="24"/>
          <w:szCs w:val="24"/>
        </w:rPr>
        <w:br/>
        <w:t xml:space="preserve">　　在描述颜色时，要区分原生色和次生色，并分别加以描述。注意在节理或接触带附近，由于地下水淋滤或地下水中物质沉淀以及同化混染作用而引起的岩石</w:t>
      </w:r>
      <w:r w:rsidRPr="000A0E69">
        <w:rPr>
          <w:rFonts w:ascii="宋体" w:eastAsia="宋体" w:hAnsi="宋体" w:cs="宋体"/>
          <w:kern w:val="0"/>
          <w:sz w:val="24"/>
          <w:szCs w:val="24"/>
        </w:rPr>
        <w:lastRenderedPageBreak/>
        <w:t xml:space="preserve">颜色的变化。 </w:t>
      </w:r>
      <w:r w:rsidRPr="000A0E69">
        <w:rPr>
          <w:rFonts w:ascii="宋体" w:eastAsia="宋体" w:hAnsi="宋体" w:cs="宋体"/>
          <w:kern w:val="0"/>
          <w:sz w:val="24"/>
          <w:szCs w:val="24"/>
        </w:rPr>
        <w:br/>
        <w:t xml:space="preserve">　　在描述岩石的结构时，应注意将斑晶结构与基质结构分开加以描述，并要求估计出斑晶含量和斑晶中不同矿物的含量。 </w:t>
      </w:r>
      <w:r w:rsidRPr="000A0E69">
        <w:rPr>
          <w:rFonts w:ascii="宋体" w:eastAsia="宋体" w:hAnsi="宋体" w:cs="宋体"/>
          <w:kern w:val="0"/>
          <w:sz w:val="24"/>
          <w:szCs w:val="24"/>
        </w:rPr>
        <w:br/>
        <w:t xml:space="preserve">　　在描述矿物时，除了对矿物主要特征、含量进行描述外，对矿物的次生变化应给予充分注意。 </w:t>
      </w:r>
      <w:r w:rsidRPr="000A0E69">
        <w:rPr>
          <w:rFonts w:ascii="宋体" w:eastAsia="宋体" w:hAnsi="宋体" w:cs="宋体"/>
          <w:kern w:val="0"/>
          <w:sz w:val="24"/>
          <w:szCs w:val="24"/>
        </w:rPr>
        <w:br/>
        <w:t xml:space="preserve">　　岩浆岩野外描述举例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1、辉绿玢岩：</w:t>
      </w:r>
      <w:r w:rsidRPr="000A0E69">
        <w:rPr>
          <w:rFonts w:ascii="宋体" w:eastAsia="宋体" w:hAnsi="宋体" w:cs="宋体"/>
          <w:kern w:val="0"/>
          <w:sz w:val="24"/>
          <w:szCs w:val="24"/>
        </w:rPr>
        <w:t xml:space="preserve">新鲜面为灰黑色，风化面为灰绿色，斑状结构，基质为中细粒辉绿结构，块状构造，主要矿物为辉石和斜长石。少量（5%）的斜长石构成了斑晶。在风化面上可见斜长石呈自形的长条形晶体，辉石呈它形粒状充填于斜长石晶体的空隙中，斜长石和辉石大约各占岩石的一半，有少量黄铁矿，在地表已风化成褐铁矿，长石已风化变为高岭石。 </w:t>
      </w:r>
      <w:r w:rsidRPr="000A0E69">
        <w:rPr>
          <w:rFonts w:ascii="宋体" w:eastAsia="宋体" w:hAnsi="宋体" w:cs="宋体"/>
          <w:kern w:val="0"/>
          <w:sz w:val="24"/>
          <w:szCs w:val="24"/>
        </w:rPr>
        <w:br/>
        <w:t xml:space="preserve">　　</w:t>
      </w:r>
      <w:r w:rsidRPr="000A0E69">
        <w:rPr>
          <w:rFonts w:ascii="宋体" w:eastAsia="宋体" w:hAnsi="宋体" w:cs="宋体"/>
          <w:b/>
          <w:bCs/>
          <w:kern w:val="0"/>
          <w:sz w:val="24"/>
          <w:szCs w:val="24"/>
        </w:rPr>
        <w:t>2、花岗岩：</w:t>
      </w:r>
      <w:r w:rsidRPr="000A0E69">
        <w:rPr>
          <w:rFonts w:ascii="宋体" w:eastAsia="宋体" w:hAnsi="宋体" w:cs="宋体"/>
          <w:kern w:val="0"/>
          <w:sz w:val="24"/>
          <w:szCs w:val="24"/>
        </w:rPr>
        <w:t>新鲜面为灰黄色，风化面常为黄褐色；中粗粒结构，块状构造；主要矿物为钾长石（60%）和石英（30%）；次要矿物为角闪石和黑云母（10%）；钾长石双晶不明显，颜色为灰黄色、它形粒状；石英为烟灰色，油脂光泽，它形粒状；角闪石呈黑色，粒状；黑云母风化后呈金黄色，珍珠光泽，片状，一组极完全解理。</w:t>
      </w:r>
    </w:p>
    <w:p w:rsidR="00C53633" w:rsidRPr="000A0E69" w:rsidRDefault="00C53633"/>
    <w:sectPr w:rsidR="00C53633" w:rsidRPr="000A0E69" w:rsidSect="00C5363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A0E69"/>
    <w:rsid w:val="000A0E69"/>
    <w:rsid w:val="00C536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6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A0E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0E69"/>
    <w:rPr>
      <w:b/>
      <w:bCs/>
    </w:rPr>
  </w:style>
</w:styles>
</file>

<file path=word/webSettings.xml><?xml version="1.0" encoding="utf-8"?>
<w:webSettings xmlns:r="http://schemas.openxmlformats.org/officeDocument/2006/relationships" xmlns:w="http://schemas.openxmlformats.org/wordprocessingml/2006/main">
  <w:divs>
    <w:div w:id="694773198">
      <w:bodyDiv w:val="1"/>
      <w:marLeft w:val="0"/>
      <w:marRight w:val="0"/>
      <w:marTop w:val="0"/>
      <w:marBottom w:val="0"/>
      <w:divBdr>
        <w:top w:val="none" w:sz="0" w:space="0" w:color="auto"/>
        <w:left w:val="none" w:sz="0" w:space="0" w:color="auto"/>
        <w:bottom w:val="none" w:sz="0" w:space="0" w:color="auto"/>
        <w:right w:val="none" w:sz="0" w:space="0" w:color="auto"/>
      </w:divBdr>
      <w:divsChild>
        <w:div w:id="1782873461">
          <w:marLeft w:val="0"/>
          <w:marRight w:val="0"/>
          <w:marTop w:val="0"/>
          <w:marBottom w:val="0"/>
          <w:divBdr>
            <w:top w:val="none" w:sz="0" w:space="0" w:color="auto"/>
            <w:left w:val="none" w:sz="0" w:space="0" w:color="auto"/>
            <w:bottom w:val="none" w:sz="0" w:space="0" w:color="auto"/>
            <w:right w:val="none" w:sz="0" w:space="0" w:color="auto"/>
          </w:divBdr>
          <w:divsChild>
            <w:div w:id="612175008">
              <w:marLeft w:val="0"/>
              <w:marRight w:val="0"/>
              <w:marTop w:val="0"/>
              <w:marBottom w:val="0"/>
              <w:divBdr>
                <w:top w:val="none" w:sz="0" w:space="0" w:color="auto"/>
                <w:left w:val="none" w:sz="0" w:space="0" w:color="auto"/>
                <w:bottom w:val="none" w:sz="0" w:space="0" w:color="auto"/>
                <w:right w:val="none" w:sz="0" w:space="0" w:color="auto"/>
              </w:divBdr>
              <w:divsChild>
                <w:div w:id="713501440">
                  <w:marLeft w:val="0"/>
                  <w:marRight w:val="0"/>
                  <w:marTop w:val="0"/>
                  <w:marBottom w:val="0"/>
                  <w:divBdr>
                    <w:top w:val="none" w:sz="0" w:space="0" w:color="auto"/>
                    <w:left w:val="none" w:sz="0" w:space="0" w:color="auto"/>
                    <w:bottom w:val="none" w:sz="0" w:space="0" w:color="auto"/>
                    <w:right w:val="none" w:sz="0" w:space="0" w:color="auto"/>
                  </w:divBdr>
                  <w:divsChild>
                    <w:div w:id="1957173040">
                      <w:marLeft w:val="0"/>
                      <w:marRight w:val="0"/>
                      <w:marTop w:val="0"/>
                      <w:marBottom w:val="0"/>
                      <w:divBdr>
                        <w:top w:val="none" w:sz="0" w:space="0" w:color="auto"/>
                        <w:left w:val="none" w:sz="0" w:space="0" w:color="auto"/>
                        <w:bottom w:val="none" w:sz="0" w:space="0" w:color="auto"/>
                        <w:right w:val="none" w:sz="0" w:space="0" w:color="auto"/>
                      </w:divBdr>
                      <w:divsChild>
                        <w:div w:id="1831406909">
                          <w:marLeft w:val="0"/>
                          <w:marRight w:val="0"/>
                          <w:marTop w:val="0"/>
                          <w:marBottom w:val="0"/>
                          <w:divBdr>
                            <w:top w:val="none" w:sz="0" w:space="0" w:color="auto"/>
                            <w:left w:val="none" w:sz="0" w:space="0" w:color="auto"/>
                            <w:bottom w:val="none" w:sz="0" w:space="0" w:color="auto"/>
                            <w:right w:val="none" w:sz="0" w:space="0" w:color="auto"/>
                          </w:divBdr>
                          <w:divsChild>
                            <w:div w:id="47919737">
                              <w:marLeft w:val="0"/>
                              <w:marRight w:val="0"/>
                              <w:marTop w:val="0"/>
                              <w:marBottom w:val="0"/>
                              <w:divBdr>
                                <w:top w:val="none" w:sz="0" w:space="0" w:color="auto"/>
                                <w:left w:val="none" w:sz="0" w:space="0" w:color="auto"/>
                                <w:bottom w:val="none" w:sz="0" w:space="0" w:color="auto"/>
                                <w:right w:val="none" w:sz="0" w:space="0" w:color="auto"/>
                              </w:divBdr>
                              <w:divsChild>
                                <w:div w:id="91819976">
                                  <w:marLeft w:val="0"/>
                                  <w:marRight w:val="0"/>
                                  <w:marTop w:val="0"/>
                                  <w:marBottom w:val="0"/>
                                  <w:divBdr>
                                    <w:top w:val="none" w:sz="0" w:space="0" w:color="auto"/>
                                    <w:left w:val="none" w:sz="0" w:space="0" w:color="auto"/>
                                    <w:bottom w:val="none" w:sz="0" w:space="0" w:color="auto"/>
                                    <w:right w:val="none" w:sz="0" w:space="0" w:color="auto"/>
                                  </w:divBdr>
                                  <w:divsChild>
                                    <w:div w:id="518128473">
                                      <w:marLeft w:val="0"/>
                                      <w:marRight w:val="0"/>
                                      <w:marTop w:val="0"/>
                                      <w:marBottom w:val="0"/>
                                      <w:divBdr>
                                        <w:top w:val="none" w:sz="0" w:space="0" w:color="auto"/>
                                        <w:left w:val="none" w:sz="0" w:space="0" w:color="auto"/>
                                        <w:bottom w:val="none" w:sz="0" w:space="0" w:color="auto"/>
                                        <w:right w:val="none" w:sz="0" w:space="0" w:color="auto"/>
                                      </w:divBdr>
                                      <w:divsChild>
                                        <w:div w:id="1935625018">
                                          <w:marLeft w:val="0"/>
                                          <w:marRight w:val="0"/>
                                          <w:marTop w:val="0"/>
                                          <w:marBottom w:val="0"/>
                                          <w:divBdr>
                                            <w:top w:val="none" w:sz="0" w:space="0" w:color="auto"/>
                                            <w:left w:val="none" w:sz="0" w:space="0" w:color="auto"/>
                                            <w:bottom w:val="none" w:sz="0" w:space="0" w:color="auto"/>
                                            <w:right w:val="none" w:sz="0" w:space="0" w:color="auto"/>
                                          </w:divBdr>
                                          <w:divsChild>
                                            <w:div w:id="31391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1077</Words>
  <Characters>6140</Characters>
  <Application>Microsoft Office Word</Application>
  <DocSecurity>0</DocSecurity>
  <Lines>51</Lines>
  <Paragraphs>14</Paragraphs>
  <ScaleCrop>false</ScaleCrop>
  <Company/>
  <LinksUpToDate>false</LinksUpToDate>
  <CharactersWithSpaces>7203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PortableAppC.com</dc:creator>
  <cp:lastModifiedBy>PortableAppC.com</cp:lastModifiedBy>
  <cp:revision>1</cp:revision>
  <dcterms:created xsi:type="dcterms:W3CDTF">2012-05-17T23:30:00Z</dcterms:created>
  <dcterms:modified xsi:type="dcterms:W3CDTF">2012-05-17T23:32:00Z</dcterms:modified>
</cp:coreProperties>
</file>