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color w:val="444444"/>
          <w:kern w:val="0"/>
          <w:szCs w:val="21"/>
        </w:rPr>
        <w:t>为规范固体矿产资源储量核实工作及报告编写，依照《固体矿产资源</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储量分类》（</w:t>
      </w:r>
      <w:r w:rsidRPr="00D20C26">
        <w:rPr>
          <w:rFonts w:ascii="Tahoma" w:eastAsia="宋体" w:hAnsi="Tahoma" w:cs="Tahoma"/>
          <w:color w:val="444444"/>
          <w:kern w:val="0"/>
          <w:szCs w:val="21"/>
        </w:rPr>
        <w:t>GB/T17766-1999</w:t>
      </w:r>
      <w:r w:rsidRPr="00D20C26">
        <w:rPr>
          <w:rFonts w:ascii="Tahoma" w:eastAsia="宋体" w:hAnsi="Tahoma" w:cs="Tahoma"/>
          <w:color w:val="444444"/>
          <w:kern w:val="0"/>
          <w:szCs w:val="21"/>
        </w:rPr>
        <w:t>）、《固体矿产地质勘查规范总则》（</w:t>
      </w:r>
      <w:r w:rsidRPr="00D20C26">
        <w:rPr>
          <w:rFonts w:ascii="Tahoma" w:eastAsia="宋体" w:hAnsi="Tahoma" w:cs="Tahoma"/>
          <w:color w:val="444444"/>
          <w:kern w:val="0"/>
          <w:szCs w:val="21"/>
        </w:rPr>
        <w:t>GB/T13908-2002</w:t>
      </w:r>
      <w:r w:rsidRPr="00D20C26">
        <w:rPr>
          <w:rFonts w:ascii="Tahoma" w:eastAsia="宋体" w:hAnsi="Tahoma" w:cs="Tahoma"/>
          <w:color w:val="444444"/>
          <w:kern w:val="0"/>
          <w:szCs w:val="21"/>
        </w:rPr>
        <w:t>）国家标准及《固体矿产勘查</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矿山闭坑地质报告编写规范》（</w:t>
      </w:r>
      <w:r w:rsidRPr="00D20C26">
        <w:rPr>
          <w:rFonts w:ascii="Tahoma" w:eastAsia="宋体" w:hAnsi="Tahoma" w:cs="Tahoma"/>
          <w:color w:val="444444"/>
          <w:kern w:val="0"/>
          <w:szCs w:val="21"/>
        </w:rPr>
        <w:t>DZ/T0033-2002</w:t>
      </w:r>
      <w:r w:rsidRPr="00D20C26">
        <w:rPr>
          <w:rFonts w:ascii="Tahoma" w:eastAsia="宋体" w:hAnsi="Tahoma" w:cs="Tahoma"/>
          <w:color w:val="444444"/>
          <w:kern w:val="0"/>
          <w:szCs w:val="21"/>
        </w:rPr>
        <w:t>）等行业标准的要求，现就核实报告编写作如下规定：</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一、</w:t>
      </w:r>
      <w:r w:rsidRPr="00D20C26">
        <w:rPr>
          <w:rFonts w:ascii="Tahoma" w:eastAsia="宋体" w:hAnsi="Tahoma" w:cs="Tahoma"/>
          <w:color w:val="444444"/>
          <w:kern w:val="0"/>
          <w:szCs w:val="21"/>
        </w:rPr>
        <w:t>矿产资源储量核实适用范围</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凡因矿业权设置、变更、（出）转让或矿山企业分立、合并、改制等需对资源储量进行分割、合并或因改变矿产工业用途或矿床工业指标以及工程建设项目压覆等，致使矿区资源储量发生变化，需重新估算查明的资源储量或结算保有的（剩余、残留、压覆的）资源储量，应进行矿产资源储量核实，编制矿产资源储量核实报告。</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煤炭矿产资源储量核实工作及报告编写适用本技术要求的基本原则。</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二、</w:t>
      </w:r>
      <w:r w:rsidRPr="00D20C26">
        <w:rPr>
          <w:rFonts w:ascii="Tahoma" w:eastAsia="宋体" w:hAnsi="Tahoma" w:cs="Tahoma"/>
          <w:color w:val="444444"/>
          <w:kern w:val="0"/>
          <w:szCs w:val="21"/>
        </w:rPr>
        <w:t>矿产资源储量核实工作技术要求</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（一）基本要求</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w:t>
      </w:r>
      <w:r w:rsidRPr="00D20C26">
        <w:rPr>
          <w:rFonts w:ascii="Tahoma" w:eastAsia="宋体" w:hAnsi="Tahoma" w:cs="Tahoma"/>
          <w:color w:val="444444"/>
          <w:kern w:val="0"/>
          <w:szCs w:val="21"/>
        </w:rPr>
        <w:t>核实工作及报告编制委托人应提供全面、真实的核实所需的资料，并对资料的真实性负责。</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2.</w:t>
      </w:r>
      <w:r w:rsidRPr="00D20C26">
        <w:rPr>
          <w:rFonts w:ascii="Tahoma" w:eastAsia="宋体" w:hAnsi="Tahoma" w:cs="Tahoma"/>
          <w:color w:val="444444"/>
          <w:kern w:val="0"/>
          <w:szCs w:val="21"/>
        </w:rPr>
        <w:t>矿产资源储量核实工作及报告编制应由具有相应地质勘查资质的单位承担，并对委托人提供的资料进行必要的现场检查和核实，对核实报告的真实性、规范性和科学性负责。</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3. </w:t>
      </w:r>
      <w:r w:rsidRPr="00D20C26">
        <w:rPr>
          <w:rFonts w:ascii="Tahoma" w:eastAsia="宋体" w:hAnsi="Tahoma" w:cs="Tahoma"/>
          <w:color w:val="444444"/>
          <w:kern w:val="0"/>
          <w:szCs w:val="21"/>
        </w:rPr>
        <w:t>核实报告应系统收集、整理矿区范围内相关的以往地质勘查、矿山开采、选矿、开采技术条件和矿山经营等各项资料，尤其是开采过程中取得的新资料、新认识，能够反映最新勘查、开发和技术经济的研究成果。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4.</w:t>
      </w:r>
      <w:r w:rsidRPr="00D20C26">
        <w:rPr>
          <w:rFonts w:ascii="Tahoma" w:eastAsia="宋体" w:hAnsi="Tahoma" w:cs="Tahoma"/>
          <w:color w:val="444444"/>
          <w:kern w:val="0"/>
          <w:szCs w:val="21"/>
        </w:rPr>
        <w:t>核实工作一般以现有资料和已有的勘查、采矿工程为基础，开展必要的地质测量、取样、测试、化验等工作。如果</w:t>
      </w:r>
      <w:proofErr w:type="gramStart"/>
      <w:r w:rsidRPr="00D20C26">
        <w:rPr>
          <w:rFonts w:ascii="Tahoma" w:eastAsia="宋体" w:hAnsi="Tahoma" w:cs="Tahoma"/>
          <w:color w:val="444444"/>
          <w:kern w:val="0"/>
          <w:szCs w:val="21"/>
        </w:rPr>
        <w:t>核实区</w:t>
      </w:r>
      <w:proofErr w:type="gramEnd"/>
      <w:r w:rsidRPr="00D20C26">
        <w:rPr>
          <w:rFonts w:ascii="Tahoma" w:eastAsia="宋体" w:hAnsi="Tahoma" w:cs="Tahoma"/>
          <w:color w:val="444444"/>
          <w:kern w:val="0"/>
          <w:szCs w:val="21"/>
        </w:rPr>
        <w:t>的勘查程度达不到核实目的要求的勘查程度，应补充地质勘查工程，并提交符合核实目的要求的勘查或补充勘查报告。</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（二）具体要求</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除收集整理矿区原有资料外，主要利用矿山现有探、采工程，调查矿区地质构造、矿体特征、矿石特征及开采技术条件的变化，重点补充矿层厚度、矿石质量、开采技术条件等方面资料，圈定采空区范围，核实矿区资源储量。视核实工作实际，开展以下主要地质工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w:t>
      </w:r>
      <w:r w:rsidRPr="00D20C26">
        <w:rPr>
          <w:rFonts w:ascii="Tahoma" w:eastAsia="宋体" w:hAnsi="Tahoma" w:cs="Tahoma"/>
          <w:color w:val="444444"/>
          <w:kern w:val="0"/>
          <w:szCs w:val="21"/>
        </w:rPr>
        <w:t>地形地质图修测和测量工作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应利用</w:t>
      </w:r>
      <w:proofErr w:type="gramStart"/>
      <w:r w:rsidRPr="00D20C26">
        <w:rPr>
          <w:rFonts w:ascii="Tahoma" w:eastAsia="宋体" w:hAnsi="Tahoma" w:cs="Tahoma"/>
          <w:color w:val="444444"/>
          <w:kern w:val="0"/>
          <w:szCs w:val="21"/>
        </w:rPr>
        <w:t>原控制</w:t>
      </w:r>
      <w:proofErr w:type="gramEnd"/>
      <w:r w:rsidRPr="00D20C26">
        <w:rPr>
          <w:rFonts w:ascii="Tahoma" w:eastAsia="宋体" w:hAnsi="Tahoma" w:cs="Tahoma"/>
          <w:color w:val="444444"/>
          <w:kern w:val="0"/>
          <w:szCs w:val="21"/>
        </w:rPr>
        <w:t>网点坐标成果，对发生变化的地形和地质现象进行修测，用全仪器法</w:t>
      </w:r>
      <w:proofErr w:type="gramStart"/>
      <w:r w:rsidRPr="00D20C26">
        <w:rPr>
          <w:rFonts w:ascii="Tahoma" w:eastAsia="宋体" w:hAnsi="Tahoma" w:cs="Tahoma"/>
          <w:color w:val="444444"/>
          <w:kern w:val="0"/>
          <w:szCs w:val="21"/>
        </w:rPr>
        <w:t>对采探工程</w:t>
      </w:r>
      <w:proofErr w:type="gramEnd"/>
      <w:r w:rsidRPr="00D20C26">
        <w:rPr>
          <w:rFonts w:ascii="Tahoma" w:eastAsia="宋体" w:hAnsi="Tahoma" w:cs="Tahoma"/>
          <w:color w:val="444444"/>
          <w:kern w:val="0"/>
          <w:szCs w:val="21"/>
        </w:rPr>
        <w:t>实测。</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2.</w:t>
      </w:r>
      <w:r w:rsidRPr="00D20C26">
        <w:rPr>
          <w:rFonts w:ascii="Tahoma" w:eastAsia="宋体" w:hAnsi="Tahoma" w:cs="Tahoma"/>
          <w:color w:val="444444"/>
          <w:kern w:val="0"/>
          <w:szCs w:val="21"/>
        </w:rPr>
        <w:t>开采（或采空）范围测量工作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应用仪器或半仪器法实测，以正确圈定范围。</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3.</w:t>
      </w:r>
      <w:r w:rsidRPr="00D20C26">
        <w:rPr>
          <w:rFonts w:ascii="Tahoma" w:eastAsia="宋体" w:hAnsi="Tahoma" w:cs="Tahoma"/>
          <w:color w:val="444444"/>
          <w:kern w:val="0"/>
          <w:szCs w:val="21"/>
        </w:rPr>
        <w:t>编录与采样</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对新增探、采矿的坑道、钻孔等工程，均应进行编录，研究矿层厚度等特征及其变化。按样品采集要求，用较原勘查工程控制网度加密的间距，对坑、钻、开采范围内矿层进行采样，控制矿层厚度及矿石质量。</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4.</w:t>
      </w:r>
      <w:r w:rsidRPr="00D20C26">
        <w:rPr>
          <w:rFonts w:ascii="Tahoma" w:eastAsia="宋体" w:hAnsi="Tahoma" w:cs="Tahoma"/>
          <w:color w:val="444444"/>
          <w:kern w:val="0"/>
          <w:szCs w:val="21"/>
        </w:rPr>
        <w:t>采空区、压覆区的核实</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采空区必须现场核实和边界勘定。压覆资源储量估算必须有批准文件为依据，对未经批准的事实压覆，</w:t>
      </w:r>
      <w:proofErr w:type="gramStart"/>
      <w:r w:rsidRPr="00D20C26">
        <w:rPr>
          <w:rFonts w:ascii="Tahoma" w:eastAsia="宋体" w:hAnsi="Tahoma" w:cs="Tahoma"/>
          <w:color w:val="444444"/>
          <w:kern w:val="0"/>
          <w:szCs w:val="21"/>
        </w:rPr>
        <w:t>应现场</w:t>
      </w:r>
      <w:proofErr w:type="gramEnd"/>
      <w:r w:rsidRPr="00D20C26">
        <w:rPr>
          <w:rFonts w:ascii="Tahoma" w:eastAsia="宋体" w:hAnsi="Tahoma" w:cs="Tahoma"/>
          <w:color w:val="444444"/>
          <w:kern w:val="0"/>
          <w:szCs w:val="21"/>
        </w:rPr>
        <w:t>核实和边界勘定，按有关规范估算资源量。</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5.</w:t>
      </w:r>
      <w:r w:rsidRPr="00D20C26">
        <w:rPr>
          <w:rFonts w:ascii="Tahoma" w:eastAsia="宋体" w:hAnsi="Tahoma" w:cs="Tahoma"/>
          <w:color w:val="444444"/>
          <w:kern w:val="0"/>
          <w:szCs w:val="21"/>
        </w:rPr>
        <w:t>样品化验与质量检查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主矿产、共生矿产均应作基本分析，伴生组分可作组合分析；分析质量检查应按有关规定执行。</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对于改变矿床工业指标或采用不同于规范推荐的一般工业指标、改变开采对象、改变矿产工业用途的矿产资源储量核实，除开展上述工作外，还应由具有设计资质的单位进行工业指标论证，并对照相应矿种的行业标准确定勘查程度，估算资源储量。已生产矿山，还应按原工业指标和新工业指标分别估算资源储量，列出变化、消长关系。</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对于没有采矿活动，且未增加新的探矿工程和改变工业指标，只是进行资源储量分割、合并的，核实地质工作可以适当简化，以核清资源储量及消长关系，满足核实目的要求为准。</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6.</w:t>
      </w:r>
      <w:r w:rsidRPr="00D20C26">
        <w:rPr>
          <w:rFonts w:ascii="Tahoma" w:eastAsia="宋体" w:hAnsi="Tahoma" w:cs="Tahoma"/>
          <w:color w:val="444444"/>
          <w:kern w:val="0"/>
          <w:szCs w:val="21"/>
        </w:rPr>
        <w:t>开采技术条件评价工作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重点针对矿床开采后开采技术条件发生的变化开展工作。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w:t>
      </w:r>
      <w:r w:rsidRPr="00D20C26">
        <w:rPr>
          <w:rFonts w:ascii="Tahoma" w:eastAsia="宋体" w:hAnsi="Tahoma" w:cs="Tahoma"/>
          <w:color w:val="444444"/>
          <w:kern w:val="0"/>
          <w:szCs w:val="21"/>
        </w:rPr>
        <w:t>）水文地质</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调查、收集开拓工程和采空区现状，矿山排水系统及防、治水设施情况；观测对井巷充水的主要含水层、出水点位置、涌水方式及涌水量；对矿井充水有影响的地表水体以及地下水位观测</w:t>
      </w:r>
      <w:proofErr w:type="gramStart"/>
      <w:r w:rsidRPr="00D20C26">
        <w:rPr>
          <w:rFonts w:ascii="Tahoma" w:eastAsia="宋体" w:hAnsi="Tahoma" w:cs="Tahoma"/>
          <w:color w:val="444444"/>
          <w:kern w:val="0"/>
          <w:szCs w:val="21"/>
        </w:rPr>
        <w:t>孔开展</w:t>
      </w:r>
      <w:proofErr w:type="gramEnd"/>
      <w:r w:rsidRPr="00D20C26">
        <w:rPr>
          <w:rFonts w:ascii="Tahoma" w:eastAsia="宋体" w:hAnsi="Tahoma" w:cs="Tahoma"/>
          <w:color w:val="444444"/>
          <w:kern w:val="0"/>
          <w:szCs w:val="21"/>
        </w:rPr>
        <w:t>动态观测；收集历年各中段水平的涌水量及矿坑总涌水量；研究矿坑涌水量与降雨量、汇水面积、错动面积、开采深度的关系，估算降水入渗系数，建立涌水量计算公式；简述采矿过程中出现的水</w:t>
      </w:r>
      <w:r w:rsidRPr="00D20C26">
        <w:rPr>
          <w:rFonts w:ascii="Tahoma" w:eastAsia="宋体" w:hAnsi="Tahoma" w:cs="Tahoma"/>
          <w:color w:val="444444"/>
          <w:kern w:val="0"/>
          <w:szCs w:val="21"/>
        </w:rPr>
        <w:lastRenderedPageBreak/>
        <w:t>文地质问题及采取的工程措施及其效果。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2</w:t>
      </w:r>
      <w:r w:rsidRPr="00D20C26">
        <w:rPr>
          <w:rFonts w:ascii="Tahoma" w:eastAsia="宋体" w:hAnsi="Tahoma" w:cs="Tahoma"/>
          <w:color w:val="444444"/>
          <w:kern w:val="0"/>
          <w:szCs w:val="21"/>
        </w:rPr>
        <w:t>）工程地质</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调查、收集采矿系统所揭露的各类工程地质岩组的工程地质特征及结构面的发育程度和组合关系以及对采矿的影响；收集矿山开采过程中出现的各类工程地质问题和采取的工程措施及其效果。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3</w:t>
      </w:r>
      <w:r w:rsidRPr="00D20C26">
        <w:rPr>
          <w:rFonts w:ascii="Tahoma" w:eastAsia="宋体" w:hAnsi="Tahoma" w:cs="Tahoma"/>
          <w:color w:val="444444"/>
          <w:kern w:val="0"/>
          <w:szCs w:val="21"/>
        </w:rPr>
        <w:t>）环境地质</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地形地貌已发生重大变化时，应修测环境地质现状图。重点调查、收集开采过程中发生的环境地质问题（类型、性质、诱发因素、危害对象及程度等）和地质环境监测资料，矿山采取的防、</w:t>
      </w:r>
      <w:proofErr w:type="gramStart"/>
      <w:r w:rsidRPr="00D20C26">
        <w:rPr>
          <w:rFonts w:ascii="Tahoma" w:eastAsia="宋体" w:hAnsi="Tahoma" w:cs="Tahoma"/>
          <w:color w:val="444444"/>
          <w:kern w:val="0"/>
          <w:szCs w:val="21"/>
        </w:rPr>
        <w:t>治工程</w:t>
      </w:r>
      <w:proofErr w:type="gramEnd"/>
      <w:r w:rsidRPr="00D20C26">
        <w:rPr>
          <w:rFonts w:ascii="Tahoma" w:eastAsia="宋体" w:hAnsi="Tahoma" w:cs="Tahoma"/>
          <w:color w:val="444444"/>
          <w:kern w:val="0"/>
          <w:szCs w:val="21"/>
        </w:rPr>
        <w:t>及其效果。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4</w:t>
      </w:r>
      <w:r w:rsidRPr="00D20C26">
        <w:rPr>
          <w:rFonts w:ascii="Tahoma" w:eastAsia="宋体" w:hAnsi="Tahoma" w:cs="Tahoma"/>
          <w:color w:val="444444"/>
          <w:kern w:val="0"/>
          <w:szCs w:val="21"/>
        </w:rPr>
        <w:t>）瓦斯地质和煤自燃趋势</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应充分收集邻近生产矿井、煤窑瓦斯的对比资料，有条件时应测定煤层瓦斯压力，预测矿井瓦斯涌出量，预测煤和瓦斯突出的可能性，并估算煤层气资源量。调查地表、浅部及矿井内煤层自燃情况，收集开采煤层的最短发火期记录，评价煤的自燃性。对煤样进行分析鉴定，评价井田的煤尘爆炸危险性。</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三、</w:t>
      </w:r>
      <w:r w:rsidRPr="00D20C26">
        <w:rPr>
          <w:rFonts w:ascii="Tahoma" w:eastAsia="宋体" w:hAnsi="Tahoma" w:cs="Tahoma"/>
          <w:color w:val="444444"/>
          <w:kern w:val="0"/>
          <w:szCs w:val="21"/>
        </w:rPr>
        <w:t>矿产资源储量核实报告编写要求</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矿产资源储量核实报告的编写应遵循《固体矿产勘查</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矿山闭坑地质报告编写规范》（</w:t>
      </w:r>
      <w:r w:rsidRPr="00D20C26">
        <w:rPr>
          <w:rFonts w:ascii="Tahoma" w:eastAsia="宋体" w:hAnsi="Tahoma" w:cs="Tahoma"/>
          <w:color w:val="444444"/>
          <w:kern w:val="0"/>
          <w:szCs w:val="21"/>
        </w:rPr>
        <w:t>DZ/T0033-2002</w:t>
      </w:r>
      <w:r w:rsidRPr="00D20C26">
        <w:rPr>
          <w:rFonts w:ascii="Tahoma" w:eastAsia="宋体" w:hAnsi="Tahoma" w:cs="Tahoma"/>
          <w:color w:val="444444"/>
          <w:kern w:val="0"/>
          <w:szCs w:val="21"/>
        </w:rPr>
        <w:t>）的原则要求。具体补充要求如下：</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w:t>
      </w:r>
      <w:r w:rsidRPr="00D20C26">
        <w:rPr>
          <w:rFonts w:ascii="Tahoma" w:eastAsia="宋体" w:hAnsi="Tahoma" w:cs="Tahoma"/>
          <w:color w:val="444444"/>
          <w:kern w:val="0"/>
          <w:szCs w:val="21"/>
        </w:rPr>
        <w:t>．报告名称统一为：</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省（市、自治区）</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县（市、自治县、煤田）</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矿区（矿床）</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矿段（井田）</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矿（矿种）资源储量核实报告。</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核实报告如将原报告范围分割，则在原报告名称中的矿区后增加</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矿段或</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矿</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矿体或</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w:t>
      </w:r>
      <w:proofErr w:type="gramStart"/>
      <w:r w:rsidRPr="00D20C26">
        <w:rPr>
          <w:rFonts w:ascii="Tahoma" w:eastAsia="宋体" w:hAnsi="Tahoma" w:cs="Tahoma"/>
          <w:color w:val="444444"/>
          <w:kern w:val="0"/>
          <w:szCs w:val="21"/>
        </w:rPr>
        <w:t>勘查线</w:t>
      </w:r>
      <w:proofErr w:type="gramEnd"/>
      <w:r w:rsidRPr="00D20C26">
        <w:rPr>
          <w:rFonts w:ascii="Tahoma" w:eastAsia="宋体" w:hAnsi="Tahoma" w:cs="Tahoma"/>
          <w:color w:val="444444"/>
          <w:kern w:val="0"/>
          <w:szCs w:val="21"/>
        </w:rPr>
        <w:t>等。并说明分割原因和原则。</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2</w:t>
      </w:r>
      <w:r w:rsidRPr="00D20C26">
        <w:rPr>
          <w:rFonts w:ascii="Tahoma" w:eastAsia="宋体" w:hAnsi="Tahoma" w:cs="Tahoma"/>
          <w:color w:val="444444"/>
          <w:kern w:val="0"/>
          <w:szCs w:val="21"/>
        </w:rPr>
        <w:t>．核实报告的范围、对象原则上应与原勘查范围（即矿区、井田、矿段、块段）保持一致。若因矿业权设置被分割，或范围发生变化，除应对</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报告</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名称按前述原则处理外，还应在</w:t>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前言</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资源储量估算</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部分详细叙述变化范围、对象，并与原报告对应范围的资源储量进行对比。</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3.</w:t>
      </w:r>
      <w:r w:rsidRPr="00D20C26">
        <w:rPr>
          <w:rFonts w:ascii="Tahoma" w:eastAsia="宋体" w:hAnsi="Tahoma" w:cs="Tahoma"/>
          <w:color w:val="444444"/>
          <w:kern w:val="0"/>
          <w:szCs w:val="21"/>
        </w:rPr>
        <w:t>核实工作承担单位应结合矿床特征、矿区实际情况及委托人的具体要求，以</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矿产资源储量核实地质报告编写提纲</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为基础，拟定切合矿山实际的报告编写提纲，进行报告编写。因投资人意见而偏离提纲要求的，应在核实报告中说明。</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4</w:t>
      </w:r>
      <w:r w:rsidRPr="00D20C26">
        <w:rPr>
          <w:rFonts w:ascii="Tahoma" w:eastAsia="宋体" w:hAnsi="Tahoma" w:cs="Tahoma"/>
          <w:color w:val="444444"/>
          <w:kern w:val="0"/>
          <w:szCs w:val="21"/>
        </w:rPr>
        <w:t>．核实报告应客观、准确地反映核实工作成果，内容要根据核实目的，具有针对性、实用性、科学性及资料的继承性，依据充分、结论明确。</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5</w:t>
      </w:r>
      <w:r w:rsidRPr="00D20C26">
        <w:rPr>
          <w:rFonts w:ascii="Tahoma" w:eastAsia="宋体" w:hAnsi="Tahoma" w:cs="Tahoma"/>
          <w:color w:val="444444"/>
          <w:kern w:val="0"/>
          <w:szCs w:val="21"/>
        </w:rPr>
        <w:t>．核实报告应重点阐明目的任务；拟建、在建矿山开发建设、开采情况和本次工作情况；矿体特征；新的选冶工艺成果；资源储量估算和资源储量变化因素；矿区水文、工程、环境地质条件的变化新认识；矿山生产中的安全隐患；矿床开采技术条件变化及新认识；存在问题及预防、治理建议。本次核实工作完成工作量及工作质量也应进行评述。</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6</w:t>
      </w:r>
      <w:r w:rsidRPr="00D20C26">
        <w:rPr>
          <w:rFonts w:ascii="Tahoma" w:eastAsia="宋体" w:hAnsi="Tahoma" w:cs="Tahoma"/>
          <w:color w:val="444444"/>
          <w:kern w:val="0"/>
          <w:szCs w:val="21"/>
        </w:rPr>
        <w:t>．对核实范围内具有一定规模，可以综合回收、有经济意义的共伴生矿产，应进行综合回收可能性的研究评价和估算资源储量。</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7</w:t>
      </w:r>
      <w:r w:rsidRPr="00D20C26">
        <w:rPr>
          <w:rFonts w:ascii="Tahoma" w:eastAsia="宋体" w:hAnsi="Tahoma" w:cs="Tahoma"/>
          <w:color w:val="444444"/>
          <w:kern w:val="0"/>
          <w:szCs w:val="21"/>
        </w:rPr>
        <w:t>．关于资源储量估算</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w:t>
      </w:r>
      <w:r w:rsidRPr="00D20C26">
        <w:rPr>
          <w:rFonts w:ascii="Tahoma" w:eastAsia="宋体" w:hAnsi="Tahoma" w:cs="Tahoma"/>
          <w:color w:val="444444"/>
          <w:kern w:val="0"/>
          <w:szCs w:val="21"/>
        </w:rPr>
        <w:t>）工业指标：选取不同于规范推荐的一般工业指标或改变工业指标应提供由具有设计资质单位编写的工业指标推荐书或论证报告。涉及向国家交纳价款的资源储量核实，按一般工业指标估算资源量。</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2</w:t>
      </w:r>
      <w:r w:rsidRPr="00D20C26">
        <w:rPr>
          <w:rFonts w:ascii="Tahoma" w:eastAsia="宋体" w:hAnsi="Tahoma" w:cs="Tahoma"/>
          <w:color w:val="444444"/>
          <w:kern w:val="0"/>
          <w:szCs w:val="21"/>
        </w:rPr>
        <w:t>）开采矿区，采空区消耗资源储量，应以实测的开采范围、矿层厚度、品位资料为依据进行估算。</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3</w:t>
      </w:r>
      <w:r w:rsidRPr="00D20C26">
        <w:rPr>
          <w:rFonts w:ascii="Tahoma" w:eastAsia="宋体" w:hAnsi="Tahoma" w:cs="Tahoma"/>
          <w:color w:val="444444"/>
          <w:kern w:val="0"/>
          <w:szCs w:val="21"/>
        </w:rPr>
        <w:t>）在原报告基础上，按许可证范围对压覆矿产资源、采空区以及保有矿块范围等</w:t>
      </w:r>
      <w:proofErr w:type="gramStart"/>
      <w:r w:rsidRPr="00D20C26">
        <w:rPr>
          <w:rFonts w:ascii="Tahoma" w:eastAsia="宋体" w:hAnsi="Tahoma" w:cs="Tahoma"/>
          <w:color w:val="444444"/>
          <w:kern w:val="0"/>
          <w:szCs w:val="21"/>
        </w:rPr>
        <w:t>进行块段划分</w:t>
      </w:r>
      <w:proofErr w:type="gramEnd"/>
      <w:r w:rsidRPr="00D20C26">
        <w:rPr>
          <w:rFonts w:ascii="Tahoma" w:eastAsia="宋体" w:hAnsi="Tahoma" w:cs="Tahoma"/>
          <w:color w:val="444444"/>
          <w:kern w:val="0"/>
          <w:szCs w:val="21"/>
        </w:rPr>
        <w:t>，并分块段进行资源储量估算。</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4</w:t>
      </w:r>
      <w:r w:rsidRPr="00D20C26">
        <w:rPr>
          <w:rFonts w:ascii="Tahoma" w:eastAsia="宋体" w:hAnsi="Tahoma" w:cs="Tahoma"/>
          <w:color w:val="444444"/>
          <w:kern w:val="0"/>
          <w:szCs w:val="21"/>
        </w:rPr>
        <w:t>）资源储量核实工作应结合矿产勘查开发实际情况，确定可行性评价程度和地质可靠程度。按《固体矿产资源</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储量分类》国家标准（</w:t>
      </w:r>
      <w:r w:rsidRPr="00D20C26">
        <w:rPr>
          <w:rFonts w:ascii="Tahoma" w:eastAsia="宋体" w:hAnsi="Tahoma" w:cs="Tahoma"/>
          <w:color w:val="444444"/>
          <w:kern w:val="0"/>
          <w:szCs w:val="21"/>
        </w:rPr>
        <w:t>GB/T17766-1999</w:t>
      </w:r>
      <w:r w:rsidRPr="00D20C26">
        <w:rPr>
          <w:rFonts w:ascii="Tahoma" w:eastAsia="宋体" w:hAnsi="Tahoma" w:cs="Tahoma"/>
          <w:color w:val="444444"/>
          <w:kern w:val="0"/>
          <w:szCs w:val="21"/>
        </w:rPr>
        <w:t>）和各矿种地质勘查规范行业标准核定保有资源储量类型，并在核查报告中详细叙述各类型矿产资源储量的划归条件。</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5</w:t>
      </w:r>
      <w:r w:rsidRPr="00D20C26">
        <w:rPr>
          <w:rFonts w:ascii="Tahoma" w:eastAsia="宋体" w:hAnsi="Tahoma" w:cs="Tahoma"/>
          <w:color w:val="444444"/>
          <w:kern w:val="0"/>
          <w:szCs w:val="21"/>
        </w:rPr>
        <w:t>）核实报告估算的消耗（开采、损失）、保有资源储量，应与原报告计算或统计（或分算）的资源储量进行对比，并陈述变化因素。核实的资源储量应注明截止时间，并分别按矿体（层）对消耗、保有、累计查明的资源储量进行统计。设置矿业权的还应按许可证范围内、外分别统计，不得直接用原报告资源储量减消耗资源储量求保有资源储量。矿区中的各种压矿，资源储量估算应有压覆矿产资源批准文件为依据，未曾批准的事实压覆应在本次核实工作中一并核清，以专门章节叙述。</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lastRenderedPageBreak/>
        <w:t xml:space="preserve">　　</w:t>
      </w:r>
      <w:r w:rsidRPr="00D20C26">
        <w:rPr>
          <w:rFonts w:ascii="Tahoma" w:eastAsia="宋体" w:hAnsi="Tahoma" w:cs="Tahoma"/>
          <w:color w:val="444444"/>
          <w:kern w:val="0"/>
          <w:szCs w:val="21"/>
        </w:rPr>
        <w:t>8.</w:t>
      </w:r>
      <w:r w:rsidRPr="00D20C26">
        <w:rPr>
          <w:rFonts w:ascii="Tahoma" w:eastAsia="宋体" w:hAnsi="Tahoma" w:cs="Tahoma"/>
          <w:color w:val="444444"/>
          <w:kern w:val="0"/>
          <w:szCs w:val="21"/>
        </w:rPr>
        <w:t>核实报告要求的附图、附表、附件可根据矿床（矿种）的特点、工作程度做适当增减。</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附录固体矿产</w:t>
      </w:r>
      <w:r w:rsidRPr="00D20C26">
        <w:rPr>
          <w:rFonts w:ascii="Tahoma" w:eastAsia="宋体" w:hAnsi="Tahoma" w:cs="Tahoma"/>
          <w:color w:val="444444"/>
          <w:kern w:val="0"/>
          <w:szCs w:val="21"/>
        </w:rPr>
        <w:br/>
      </w:r>
      <w:r w:rsidRPr="00D20C26">
        <w:rPr>
          <w:rFonts w:ascii="Tahoma" w:eastAsia="宋体" w:hAnsi="Tahoma" w:cs="Tahoma"/>
          <w:b/>
          <w:bCs/>
          <w:color w:val="444444"/>
          <w:kern w:val="0"/>
          <w:szCs w:val="21"/>
        </w:rPr>
        <w:t>1.</w:t>
      </w:r>
      <w:r w:rsidRPr="00D20C26">
        <w:rPr>
          <w:rFonts w:ascii="Tahoma" w:eastAsia="宋体" w:hAnsi="Tahoma" w:cs="Tahoma"/>
          <w:b/>
          <w:bCs/>
          <w:color w:val="444444"/>
          <w:kern w:val="0"/>
          <w:szCs w:val="21"/>
        </w:rPr>
        <w:t>前言</w:t>
      </w:r>
    </w:p>
    <w:p w:rsidR="00D20C26" w:rsidRPr="00D20C26" w:rsidRDefault="00D20C26" w:rsidP="00D20C26">
      <w:pPr>
        <w:widowControl/>
        <w:spacing w:line="240" w:lineRule="auto"/>
        <w:jc w:val="left"/>
        <w:rPr>
          <w:rFonts w:ascii="Tahoma" w:eastAsia="宋体" w:hAnsi="Tahoma" w:cs="Tahoma"/>
          <w:color w:val="444444"/>
          <w:kern w:val="0"/>
          <w:szCs w:val="21"/>
        </w:rPr>
      </w:pP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1.1</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概况</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阐明项目原由，矿业权人（投资人或矿山企业拟建、在建单位）提出的核实目的、任务及具体要求和地质资料依据。</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说明工作区（矿区、井田、矿段或</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矿区、井田、矿段的</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部分）的位置（位于县城方位、直距）、行政管辖。工作区矿业权设置情况，包括许可证起止边界拐点号、地理坐标、面积及有效期。</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1.2</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以往地质工作概况</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述工作区本次核实前历次地质勘查（或资源储量核实）至本次工作情况、提交的勘查报告及批准（或认定、备案）机关、文号、批准（或认定、备案）的资源储量和主要结论，说明各报告的勘查范围、对象、与本报告的关系、在本次核实范围内完成的主要工作量及可供本报告利用的周边工作量。</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1.3</w:t>
      </w:r>
      <w:r w:rsidRPr="00D20C26">
        <w:rPr>
          <w:rFonts w:ascii="Tahoma" w:eastAsia="宋体" w:hAnsi="Tahoma" w:cs="Tahoma"/>
          <w:b/>
          <w:bCs/>
          <w:color w:val="444444"/>
          <w:kern w:val="0"/>
          <w:szCs w:val="21"/>
        </w:rPr>
        <w:t xml:space="preserve">　矿山设计、</w:t>
      </w:r>
      <w:r w:rsidRPr="00D20C26">
        <w:rPr>
          <w:rFonts w:ascii="Tahoma" w:eastAsia="宋体" w:hAnsi="Tahoma" w:cs="Tahoma"/>
          <w:color w:val="444444"/>
          <w:kern w:val="0"/>
          <w:szCs w:val="21"/>
        </w:rPr>
        <w:t>开采和资源利用概况</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已建设、开采的矿区应详细叙述建设、开采时间、设计单位、设计采选矿石规模、开采范围、开采对象、开采深度、开拓方案、采矿方法、</w:t>
      </w:r>
      <w:proofErr w:type="gramStart"/>
      <w:r w:rsidRPr="00D20C26">
        <w:rPr>
          <w:rFonts w:ascii="Tahoma" w:eastAsia="宋体" w:hAnsi="Tahoma" w:cs="Tahoma"/>
          <w:color w:val="444444"/>
          <w:kern w:val="0"/>
          <w:szCs w:val="21"/>
        </w:rPr>
        <w:t>实际达</w:t>
      </w:r>
      <w:proofErr w:type="gramEnd"/>
      <w:r w:rsidRPr="00D20C26">
        <w:rPr>
          <w:rFonts w:ascii="Tahoma" w:eastAsia="宋体" w:hAnsi="Tahoma" w:cs="Tahoma"/>
          <w:color w:val="444444"/>
          <w:kern w:val="0"/>
          <w:szCs w:val="21"/>
        </w:rPr>
        <w:t>产采选规模、采空区分布情况，历年采出矿石量、金属量、损失量、贫化率，采矿回收率、选矿回收率，累计资源储量及探采对比变化情况。说明开采中存在的重大问题。说明矿山生产成本、供销情况及经济效益。</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1.4</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本次工作情况</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叙述本次工作时间、经过和投入工作、完成各项工作量，取得的主要地质成果等。列出核实后的各类资源储量。</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1.5</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特别情况说明</w:t>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br/>
      </w:r>
      <w:r w:rsidRPr="00D20C26">
        <w:rPr>
          <w:rFonts w:ascii="Tahoma" w:eastAsia="宋体" w:hAnsi="Tahoma" w:cs="Tahoma"/>
          <w:b/>
          <w:bCs/>
          <w:color w:val="444444"/>
          <w:kern w:val="0"/>
          <w:szCs w:val="21"/>
        </w:rPr>
        <w:t>2.</w:t>
      </w:r>
      <w:r w:rsidRPr="00D20C26">
        <w:rPr>
          <w:rFonts w:ascii="Tahoma" w:eastAsia="宋体" w:hAnsi="Tahoma" w:cs="Tahoma"/>
          <w:b/>
          <w:bCs/>
          <w:color w:val="444444"/>
          <w:kern w:val="0"/>
          <w:szCs w:val="21"/>
        </w:rPr>
        <w:t>工作区地质</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简述工作区所处区域地质构造位置、基本地质（地层、构造、岩浆岩、变质作用等）概况。</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2.1</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矿床特征</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综合叙述矿体（层）赋存层（部）位、</w:t>
      </w:r>
      <w:proofErr w:type="gramStart"/>
      <w:r w:rsidRPr="00D20C26">
        <w:rPr>
          <w:rFonts w:ascii="Tahoma" w:eastAsia="宋体" w:hAnsi="Tahoma" w:cs="Tahoma"/>
          <w:color w:val="444444"/>
          <w:kern w:val="0"/>
          <w:szCs w:val="21"/>
        </w:rPr>
        <w:t>控矿条件</w:t>
      </w:r>
      <w:proofErr w:type="gramEnd"/>
      <w:r w:rsidRPr="00D20C26">
        <w:rPr>
          <w:rFonts w:ascii="Tahoma" w:eastAsia="宋体" w:hAnsi="Tahoma" w:cs="Tahoma"/>
          <w:color w:val="444444"/>
          <w:kern w:val="0"/>
          <w:szCs w:val="21"/>
        </w:rPr>
        <w:t>、矿体（层）数量、总体分布范围（具体地段、长度、宽度、延深）、总体产状以及对矿床的新认识。</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2.2</w:t>
      </w:r>
      <w:r w:rsidRPr="00D20C26">
        <w:rPr>
          <w:rFonts w:ascii="Tahoma" w:eastAsia="宋体" w:hAnsi="Tahoma" w:cs="Tahoma"/>
          <w:b/>
          <w:bCs/>
          <w:color w:val="444444"/>
          <w:kern w:val="0"/>
          <w:szCs w:val="21"/>
        </w:rPr>
        <w:t xml:space="preserve">　矿体（层）</w:t>
      </w:r>
      <w:r w:rsidRPr="00D20C26">
        <w:rPr>
          <w:rFonts w:ascii="Tahoma" w:eastAsia="宋体" w:hAnsi="Tahoma" w:cs="Tahoma"/>
          <w:color w:val="444444"/>
          <w:kern w:val="0"/>
          <w:szCs w:val="21"/>
        </w:rPr>
        <w:t>特征</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分矿体叙述（经开采的则对矿体的保有部分分别叙述）。</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述主矿体（层）的具体赋存部位、空间位置、分布范围、与上、下矿体的关系（或距离），矿体（层）形态、产状、规模（长度、宽度、延深）、矿层厚度、有用组分（品位含量）、含矿率（含矿系数）、荒料率及变化。对次要矿体（层、或小矿体）可列表反映基本特征。以插图形式反映矿区内矿体（层）平面分布范围。</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矿体（层）规模、数量、形态发生重大变化的矿区和因变更工业指标而需核实的，应补充以下内容：矿体（层）连接对比标志、依据，矿体最大最小埋深、赋存标高、矿层厚度、品位变化规律，主矿体（层）控制程度和资源储量所占比例。并以插图形式反映矿体重新圈定前后的变化情况。</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2.3</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矿石质量</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2.3.1 </w:t>
      </w:r>
      <w:r w:rsidRPr="00D20C26">
        <w:rPr>
          <w:rFonts w:ascii="Tahoma" w:eastAsia="宋体" w:hAnsi="Tahoma" w:cs="Tahoma"/>
          <w:color w:val="444444"/>
          <w:kern w:val="0"/>
          <w:szCs w:val="21"/>
        </w:rPr>
        <w:t>矿石物质组成</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简述矿石物质组成，矿石结构、构造，矿物共生关系。</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2.3.2 </w:t>
      </w:r>
      <w:r w:rsidRPr="00D20C26">
        <w:rPr>
          <w:rFonts w:ascii="Tahoma" w:eastAsia="宋体" w:hAnsi="Tahoma" w:cs="Tahoma"/>
          <w:color w:val="444444"/>
          <w:kern w:val="0"/>
          <w:szCs w:val="21"/>
        </w:rPr>
        <w:t>矿石化学成分</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叙述矿石主要有用、有益、有害组分含量、赋存状态、变化和变化规律；对利用化学组分用途改变为以物理性能为主要指标的矿种，应对其物理性能进行详细评价。</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2.3.3 </w:t>
      </w:r>
      <w:r w:rsidRPr="00D20C26">
        <w:rPr>
          <w:rFonts w:ascii="Tahoma" w:eastAsia="宋体" w:hAnsi="Tahoma" w:cs="Tahoma"/>
          <w:color w:val="444444"/>
          <w:kern w:val="0"/>
          <w:szCs w:val="21"/>
        </w:rPr>
        <w:t>矿石风（氧）化特征</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简述矿石风（氧）化特征，阐明氧化、混合、原生带划分依据，</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三带</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的分布范围、深度。</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2.4</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矿石类型和品级</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简述矿石自然类型、工业类型（品级），说明各自然（工业或品级）类型矿石在矿体（层）中所占比例及分布规律。</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lastRenderedPageBreak/>
        <w:t xml:space="preserve">　　</w:t>
      </w:r>
      <w:r w:rsidRPr="00D20C26">
        <w:rPr>
          <w:rFonts w:ascii="Tahoma" w:eastAsia="宋体" w:hAnsi="Tahoma" w:cs="Tahoma"/>
          <w:b/>
          <w:bCs/>
          <w:color w:val="444444"/>
          <w:kern w:val="0"/>
          <w:szCs w:val="21"/>
        </w:rPr>
        <w:t>2.5</w:t>
      </w:r>
      <w:r w:rsidRPr="00D20C26">
        <w:rPr>
          <w:rFonts w:ascii="Tahoma" w:eastAsia="宋体" w:hAnsi="Tahoma" w:cs="Tahoma"/>
          <w:b/>
          <w:bCs/>
          <w:color w:val="444444"/>
          <w:kern w:val="0"/>
          <w:szCs w:val="21"/>
        </w:rPr>
        <w:t xml:space="preserve">　矿体（层）</w:t>
      </w:r>
      <w:r w:rsidRPr="00D20C26">
        <w:rPr>
          <w:rFonts w:ascii="Tahoma" w:eastAsia="宋体" w:hAnsi="Tahoma" w:cs="Tahoma"/>
          <w:color w:val="444444"/>
          <w:kern w:val="0"/>
          <w:szCs w:val="21"/>
        </w:rPr>
        <w:t>围岩和夹石</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简述主矿体（层）上下盘围岩</w:t>
      </w:r>
      <w:proofErr w:type="gramStart"/>
      <w:r w:rsidRPr="00D20C26">
        <w:rPr>
          <w:rFonts w:ascii="Tahoma" w:eastAsia="宋体" w:hAnsi="Tahoma" w:cs="Tahoma"/>
          <w:color w:val="444444"/>
          <w:kern w:val="0"/>
          <w:szCs w:val="21"/>
        </w:rPr>
        <w:t>岩</w:t>
      </w:r>
      <w:proofErr w:type="gramEnd"/>
      <w:r w:rsidRPr="00D20C26">
        <w:rPr>
          <w:rFonts w:ascii="Tahoma" w:eastAsia="宋体" w:hAnsi="Tahoma" w:cs="Tahoma"/>
          <w:color w:val="444444"/>
          <w:kern w:val="0"/>
          <w:szCs w:val="21"/>
        </w:rPr>
        <w:t>性及矿体（层）夹石岩性、数量、分布、规模（长、宽、厚度）及有用、有益、有害组分的大致含量，对矿体（层）完整性的影响程度。</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2.6</w:t>
      </w:r>
      <w:r w:rsidRPr="00D20C26">
        <w:rPr>
          <w:rFonts w:ascii="Tahoma" w:eastAsia="宋体" w:hAnsi="Tahoma" w:cs="Tahoma"/>
          <w:b/>
          <w:bCs/>
          <w:color w:val="444444"/>
          <w:kern w:val="0"/>
          <w:szCs w:val="21"/>
        </w:rPr>
        <w:t xml:space="preserve">　矿床共（伴）</w:t>
      </w:r>
      <w:r w:rsidRPr="00D20C26">
        <w:rPr>
          <w:rFonts w:ascii="Tahoma" w:eastAsia="宋体" w:hAnsi="Tahoma" w:cs="Tahoma"/>
          <w:color w:val="444444"/>
          <w:kern w:val="0"/>
          <w:szCs w:val="21"/>
        </w:rPr>
        <w:t>生矿产</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简叙共（伴）生矿产种类，结合新成果说明各组分含量、总量，评价综合开采的技术可行性和经济意义。</w:t>
      </w:r>
      <w:r w:rsidRPr="00D20C26">
        <w:rPr>
          <w:rFonts w:ascii="Tahoma" w:eastAsia="宋体" w:hAnsi="Tahoma" w:cs="Tahoma"/>
          <w:color w:val="444444"/>
          <w:kern w:val="0"/>
          <w:szCs w:val="21"/>
        </w:rPr>
        <w:t xml:space="preserve"> </w:t>
      </w:r>
      <w:r w:rsidRPr="00D20C26">
        <w:rPr>
          <w:rFonts w:ascii="Tahoma" w:eastAsia="宋体" w:hAnsi="Tahoma" w:cs="Tahoma"/>
          <w:b/>
          <w:bCs/>
          <w:color w:val="444444"/>
          <w:kern w:val="0"/>
          <w:szCs w:val="21"/>
        </w:rPr>
        <w:br/>
        <w:t>3.</w:t>
      </w:r>
      <w:r w:rsidRPr="00D20C26">
        <w:rPr>
          <w:rFonts w:ascii="Tahoma" w:eastAsia="宋体" w:hAnsi="Tahoma" w:cs="Tahoma"/>
          <w:b/>
          <w:bCs/>
          <w:color w:val="444444"/>
          <w:kern w:val="0"/>
          <w:szCs w:val="21"/>
        </w:rPr>
        <w:t>矿石加工技术性能</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简要叙述勘查期间矿石加工技术试验种类、采样种类、选矿方法、试验流程和成果、推荐工艺流程。勘查完成后又进行了矿石加工技术试验的矿区应详细叙述新成果。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已开采矿区应详细叙述生产选矿（或加工）工艺流程、列表反映历年选矿（加工）成果（包括：矿石入选品位，精矿、尾矿品位、产率、回收率或物性指标等），对矿石主要组分工业利用和共（伴）生矿产回收进行评述。</w:t>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br/>
      </w:r>
      <w:r w:rsidRPr="00D20C26">
        <w:rPr>
          <w:rFonts w:ascii="Tahoma" w:eastAsia="宋体" w:hAnsi="Tahoma" w:cs="Tahoma"/>
          <w:b/>
          <w:bCs/>
          <w:color w:val="444444"/>
          <w:kern w:val="0"/>
          <w:szCs w:val="21"/>
        </w:rPr>
        <w:t>4.</w:t>
      </w:r>
      <w:r w:rsidRPr="00D20C26">
        <w:rPr>
          <w:rFonts w:ascii="Tahoma" w:eastAsia="宋体" w:hAnsi="Tahoma" w:cs="Tahoma"/>
          <w:b/>
          <w:bCs/>
          <w:color w:val="444444"/>
          <w:kern w:val="0"/>
          <w:szCs w:val="21"/>
        </w:rPr>
        <w:t>矿床开采技术条件</w:t>
      </w:r>
    </w:p>
    <w:p w:rsidR="00D20C26" w:rsidRPr="00D20C26" w:rsidRDefault="00D20C26" w:rsidP="00D20C26">
      <w:pPr>
        <w:widowControl/>
        <w:spacing w:line="240" w:lineRule="auto"/>
        <w:jc w:val="left"/>
        <w:rPr>
          <w:rFonts w:ascii="Tahoma" w:eastAsia="宋体" w:hAnsi="Tahoma" w:cs="Tahoma"/>
          <w:color w:val="444444"/>
          <w:kern w:val="0"/>
          <w:szCs w:val="21"/>
        </w:rPr>
      </w:pP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4.1</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水文地质</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4.1.1 </w:t>
      </w:r>
      <w:r w:rsidRPr="00D20C26">
        <w:rPr>
          <w:rFonts w:ascii="Tahoma" w:eastAsia="宋体" w:hAnsi="Tahoma" w:cs="Tahoma"/>
          <w:color w:val="444444"/>
          <w:kern w:val="0"/>
          <w:szCs w:val="21"/>
        </w:rPr>
        <w:t>矿区水文地质条件及开采后的变化</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叙述矿区水文地质条件的现状：阐明未采矿体主要分布标高，矿体最低标高，当地侵蚀基准面标高及矿井最低</w:t>
      </w:r>
      <w:proofErr w:type="gramStart"/>
      <w:r w:rsidRPr="00D20C26">
        <w:rPr>
          <w:rFonts w:ascii="Tahoma" w:eastAsia="宋体" w:hAnsi="Tahoma" w:cs="Tahoma"/>
          <w:color w:val="444444"/>
          <w:kern w:val="0"/>
          <w:szCs w:val="21"/>
        </w:rPr>
        <w:t>排泄面</w:t>
      </w:r>
      <w:proofErr w:type="gramEnd"/>
      <w:r w:rsidRPr="00D20C26">
        <w:rPr>
          <w:rFonts w:ascii="Tahoma" w:eastAsia="宋体" w:hAnsi="Tahoma" w:cs="Tahoma"/>
          <w:color w:val="444444"/>
          <w:kern w:val="0"/>
          <w:szCs w:val="21"/>
        </w:rPr>
        <w:t>标高。矿山开拓方式和采矿方法。矿山疏排水影响范围内各含水层、断裂破碎带以及与地表水体水力联系的变化情况，地下水补、</w:t>
      </w:r>
      <w:proofErr w:type="gramStart"/>
      <w:r w:rsidRPr="00D20C26">
        <w:rPr>
          <w:rFonts w:ascii="Tahoma" w:eastAsia="宋体" w:hAnsi="Tahoma" w:cs="Tahoma"/>
          <w:color w:val="444444"/>
          <w:kern w:val="0"/>
          <w:szCs w:val="21"/>
        </w:rPr>
        <w:t>迳</w:t>
      </w:r>
      <w:proofErr w:type="gramEnd"/>
      <w:r w:rsidRPr="00D20C26">
        <w:rPr>
          <w:rFonts w:ascii="Tahoma" w:eastAsia="宋体" w:hAnsi="Tahoma" w:cs="Tahoma"/>
          <w:color w:val="444444"/>
          <w:kern w:val="0"/>
          <w:szCs w:val="21"/>
        </w:rPr>
        <w:t>、排条件的变化；阐明矿井的直接与间接充水因素以及上部采空区对深部充水的影响；分析勘查报告估算的涌水量和历年矿井系统涌水量的差异，利用矿井实际涌水量资料估算下一水平的涌水量；指出矿山开采过程中发生的主要水文地质问题，产生原因，矿山采取的应对措施及效果，评述对矿山开采的影响；预测分析矿山深部开采可能诱发或者加剧水文地质问题及变化趋势，提出防、治措施的建议。说明矿山供水水源地现状。对矿区水文地质条件复杂程度重新</w:t>
      </w:r>
      <w:proofErr w:type="gramStart"/>
      <w:r w:rsidRPr="00D20C26">
        <w:rPr>
          <w:rFonts w:ascii="Tahoma" w:eastAsia="宋体" w:hAnsi="Tahoma" w:cs="Tahoma"/>
          <w:color w:val="444444"/>
          <w:kern w:val="0"/>
          <w:szCs w:val="21"/>
        </w:rPr>
        <w:t>作出</w:t>
      </w:r>
      <w:proofErr w:type="gramEnd"/>
      <w:r w:rsidRPr="00D20C26">
        <w:rPr>
          <w:rFonts w:ascii="Tahoma" w:eastAsia="宋体" w:hAnsi="Tahoma" w:cs="Tahoma"/>
          <w:color w:val="444444"/>
          <w:kern w:val="0"/>
          <w:szCs w:val="21"/>
        </w:rPr>
        <w:t>评价。</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4.2</w:t>
      </w:r>
      <w:r w:rsidRPr="00D20C26">
        <w:rPr>
          <w:rFonts w:ascii="Tahoma" w:eastAsia="宋体" w:hAnsi="Tahoma" w:cs="Tahoma"/>
          <w:b/>
          <w:bCs/>
          <w:color w:val="444444"/>
          <w:kern w:val="0"/>
          <w:szCs w:val="21"/>
        </w:rPr>
        <w:t xml:space="preserve">　工程地质条</w:t>
      </w:r>
      <w:r w:rsidRPr="00D20C26">
        <w:rPr>
          <w:rFonts w:ascii="Tahoma" w:eastAsia="宋体" w:hAnsi="Tahoma" w:cs="Tahoma"/>
          <w:color w:val="444444"/>
          <w:kern w:val="0"/>
          <w:szCs w:val="21"/>
        </w:rPr>
        <w:t>件及开采后的变化</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4.2.1 </w:t>
      </w:r>
      <w:r w:rsidRPr="00D20C26">
        <w:rPr>
          <w:rFonts w:ascii="Tahoma" w:eastAsia="宋体" w:hAnsi="Tahoma" w:cs="Tahoma"/>
          <w:color w:val="444444"/>
          <w:kern w:val="0"/>
          <w:szCs w:val="21"/>
        </w:rPr>
        <w:t>工程地质条件现状评价。阐述井巷和采区揭露的工程地质情况，根据井巷支护、</w:t>
      </w:r>
      <w:proofErr w:type="gramStart"/>
      <w:r w:rsidRPr="00D20C26">
        <w:rPr>
          <w:rFonts w:ascii="Tahoma" w:eastAsia="宋体" w:hAnsi="Tahoma" w:cs="Tahoma"/>
          <w:color w:val="444444"/>
          <w:kern w:val="0"/>
          <w:szCs w:val="21"/>
        </w:rPr>
        <w:t>露采边坡</w:t>
      </w:r>
      <w:proofErr w:type="gramEnd"/>
      <w:r w:rsidRPr="00D20C26">
        <w:rPr>
          <w:rFonts w:ascii="Tahoma" w:eastAsia="宋体" w:hAnsi="Tahoma" w:cs="Tahoma"/>
          <w:color w:val="444444"/>
          <w:kern w:val="0"/>
          <w:szCs w:val="21"/>
        </w:rPr>
        <w:t>的现状，对其稳固性重新</w:t>
      </w:r>
      <w:proofErr w:type="gramStart"/>
      <w:r w:rsidRPr="00D20C26">
        <w:rPr>
          <w:rFonts w:ascii="Tahoma" w:eastAsia="宋体" w:hAnsi="Tahoma" w:cs="Tahoma"/>
          <w:color w:val="444444"/>
          <w:kern w:val="0"/>
          <w:szCs w:val="21"/>
        </w:rPr>
        <w:t>作出</w:t>
      </w:r>
      <w:proofErr w:type="gramEnd"/>
      <w:r w:rsidRPr="00D20C26">
        <w:rPr>
          <w:rFonts w:ascii="Tahoma" w:eastAsia="宋体" w:hAnsi="Tahoma" w:cs="Tahoma"/>
          <w:color w:val="444444"/>
          <w:kern w:val="0"/>
          <w:szCs w:val="21"/>
        </w:rPr>
        <w:t>评价。评述矿区内已发生的工程地质问题、发生部位、产生原因、对采矿的影响程度，矿山采取的工程措施及其效果。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4.2.2 </w:t>
      </w:r>
      <w:r w:rsidRPr="00D20C26">
        <w:rPr>
          <w:rFonts w:ascii="Tahoma" w:eastAsia="宋体" w:hAnsi="Tahoma" w:cs="Tahoma"/>
          <w:color w:val="444444"/>
          <w:kern w:val="0"/>
          <w:szCs w:val="21"/>
        </w:rPr>
        <w:t>工程地质条件预测评价。预测未来矿山开采过程中可能诱发或加剧的主要工程地质问题，提出防、治措施的建议。对矿区工程地质条件复杂程度重新</w:t>
      </w:r>
      <w:proofErr w:type="gramStart"/>
      <w:r w:rsidRPr="00D20C26">
        <w:rPr>
          <w:rFonts w:ascii="Tahoma" w:eastAsia="宋体" w:hAnsi="Tahoma" w:cs="Tahoma"/>
          <w:color w:val="444444"/>
          <w:kern w:val="0"/>
          <w:szCs w:val="21"/>
        </w:rPr>
        <w:t>作出</w:t>
      </w:r>
      <w:proofErr w:type="gramEnd"/>
      <w:r w:rsidRPr="00D20C26">
        <w:rPr>
          <w:rFonts w:ascii="Tahoma" w:eastAsia="宋体" w:hAnsi="Tahoma" w:cs="Tahoma"/>
          <w:color w:val="444444"/>
          <w:kern w:val="0"/>
          <w:szCs w:val="21"/>
        </w:rPr>
        <w:t>评价。</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4.3</w:t>
      </w:r>
      <w:r w:rsidRPr="00D20C26">
        <w:rPr>
          <w:rFonts w:ascii="Tahoma" w:eastAsia="宋体" w:hAnsi="Tahoma" w:cs="Tahoma"/>
          <w:b/>
          <w:bCs/>
          <w:color w:val="444444"/>
          <w:kern w:val="0"/>
          <w:szCs w:val="21"/>
        </w:rPr>
        <w:t xml:space="preserve">　环境地质条</w:t>
      </w:r>
      <w:r w:rsidRPr="00D20C26">
        <w:rPr>
          <w:rFonts w:ascii="Tahoma" w:eastAsia="宋体" w:hAnsi="Tahoma" w:cs="Tahoma"/>
          <w:color w:val="444444"/>
          <w:kern w:val="0"/>
          <w:szCs w:val="21"/>
        </w:rPr>
        <w:t>件及开采后的变化</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4.3.1 </w:t>
      </w:r>
      <w:r w:rsidRPr="00D20C26">
        <w:rPr>
          <w:rFonts w:ascii="Tahoma" w:eastAsia="宋体" w:hAnsi="Tahoma" w:cs="Tahoma"/>
          <w:color w:val="444444"/>
          <w:kern w:val="0"/>
          <w:szCs w:val="21"/>
        </w:rPr>
        <w:t>矿区环境地质现状评价。评述矿区存在的自然灾害对开采的影响；叙述矿山建设以来，工程经济活动中诱发的矿山环境地质问题，危害对象及影响程度，分析影响和破坏的主导因素，矿山采取的防、治措施及其效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4.3.2 </w:t>
      </w:r>
      <w:r w:rsidRPr="00D20C26">
        <w:rPr>
          <w:rFonts w:ascii="Tahoma" w:eastAsia="宋体" w:hAnsi="Tahoma" w:cs="Tahoma"/>
          <w:color w:val="444444"/>
          <w:kern w:val="0"/>
          <w:szCs w:val="21"/>
        </w:rPr>
        <w:t>矿区环境地质预测评价。分析预测矿山未来的工程经济活动可能诱发或加剧的环境地质问题。根据矿山类型、生产规模、开采方式，结合地质环境背景条件对可能发生的主要环境地质问题</w:t>
      </w:r>
      <w:proofErr w:type="gramStart"/>
      <w:r w:rsidRPr="00D20C26">
        <w:rPr>
          <w:rFonts w:ascii="Tahoma" w:eastAsia="宋体" w:hAnsi="Tahoma" w:cs="Tahoma"/>
          <w:color w:val="444444"/>
          <w:kern w:val="0"/>
          <w:szCs w:val="21"/>
        </w:rPr>
        <w:t>作出</w:t>
      </w:r>
      <w:proofErr w:type="gramEnd"/>
      <w:r w:rsidRPr="00D20C26">
        <w:rPr>
          <w:rFonts w:ascii="Tahoma" w:eastAsia="宋体" w:hAnsi="Tahoma" w:cs="Tahoma"/>
          <w:color w:val="444444"/>
          <w:kern w:val="0"/>
          <w:szCs w:val="21"/>
        </w:rPr>
        <w:t>预测评价；对上述环境地质问题提出防、治措施的建议。对矿区环境地质条件复杂程度重新</w:t>
      </w:r>
      <w:proofErr w:type="gramStart"/>
      <w:r w:rsidRPr="00D20C26">
        <w:rPr>
          <w:rFonts w:ascii="Tahoma" w:eastAsia="宋体" w:hAnsi="Tahoma" w:cs="Tahoma"/>
          <w:color w:val="444444"/>
          <w:kern w:val="0"/>
          <w:szCs w:val="21"/>
        </w:rPr>
        <w:t>作出</w:t>
      </w:r>
      <w:proofErr w:type="gramEnd"/>
      <w:r w:rsidRPr="00D20C26">
        <w:rPr>
          <w:rFonts w:ascii="Tahoma" w:eastAsia="宋体" w:hAnsi="Tahoma" w:cs="Tahoma"/>
          <w:color w:val="444444"/>
          <w:kern w:val="0"/>
          <w:szCs w:val="21"/>
        </w:rPr>
        <w:t>评价。</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4.4</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煤炭安全生产综合评价。根据《煤矿安全规程》规定和要求，对煤层瓦斯突出可能性、煤的自燃趋势以及煤尘爆炸性进行预测和评价。</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4.5</w:t>
      </w:r>
      <w:r w:rsidRPr="00D20C26">
        <w:rPr>
          <w:rFonts w:ascii="Tahoma" w:eastAsia="宋体" w:hAnsi="Tahoma" w:cs="Tahoma"/>
          <w:b/>
          <w:bCs/>
          <w:color w:val="444444"/>
          <w:kern w:val="0"/>
          <w:szCs w:val="21"/>
        </w:rPr>
        <w:t xml:space="preserve">　其他开采技术条</w:t>
      </w:r>
      <w:r w:rsidRPr="00D20C26">
        <w:rPr>
          <w:rFonts w:ascii="Tahoma" w:eastAsia="宋体" w:hAnsi="Tahoma" w:cs="Tahoma"/>
          <w:color w:val="444444"/>
          <w:kern w:val="0"/>
          <w:szCs w:val="21"/>
        </w:rPr>
        <w:t>件变化、评价及防治措施建议</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4.6</w:t>
      </w:r>
      <w:r w:rsidRPr="00D20C26">
        <w:rPr>
          <w:rFonts w:ascii="Tahoma" w:eastAsia="宋体" w:hAnsi="Tahoma" w:cs="Tahoma"/>
          <w:b/>
          <w:bCs/>
          <w:color w:val="444444"/>
          <w:kern w:val="0"/>
          <w:szCs w:val="21"/>
        </w:rPr>
        <w:t xml:space="preserve">　开采技术条</w:t>
      </w:r>
      <w:r w:rsidRPr="00D20C26">
        <w:rPr>
          <w:rFonts w:ascii="Tahoma" w:eastAsia="宋体" w:hAnsi="Tahoma" w:cs="Tahoma"/>
          <w:color w:val="444444"/>
          <w:kern w:val="0"/>
          <w:szCs w:val="21"/>
        </w:rPr>
        <w:t>件小结</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简述矿区水文地质、工程地质、环境地质条件的主要问题和类型，在综合上述条件的基础上重新确定矿床开采技术条件复杂程度的综合类型（</w:t>
      </w:r>
      <w:r w:rsidRPr="00D20C26">
        <w:rPr>
          <w:rFonts w:ascii="Tahoma" w:eastAsia="宋体" w:hAnsi="Tahoma" w:cs="Tahoma"/>
          <w:color w:val="444444"/>
          <w:kern w:val="0"/>
          <w:szCs w:val="21"/>
        </w:rPr>
        <w:t>3</w:t>
      </w:r>
      <w:r w:rsidRPr="00D20C26">
        <w:rPr>
          <w:rFonts w:ascii="Tahoma" w:eastAsia="宋体" w:hAnsi="Tahoma" w:cs="Tahoma"/>
          <w:color w:val="444444"/>
          <w:kern w:val="0"/>
          <w:szCs w:val="21"/>
        </w:rPr>
        <w:t>类</w:t>
      </w:r>
      <w:r w:rsidRPr="00D20C26">
        <w:rPr>
          <w:rFonts w:ascii="Tahoma" w:eastAsia="宋体" w:hAnsi="Tahoma" w:cs="Tahoma"/>
          <w:color w:val="444444"/>
          <w:kern w:val="0"/>
          <w:szCs w:val="21"/>
        </w:rPr>
        <w:t>9</w:t>
      </w:r>
      <w:r w:rsidRPr="00D20C26">
        <w:rPr>
          <w:rFonts w:ascii="Tahoma" w:eastAsia="宋体" w:hAnsi="Tahoma" w:cs="Tahoma"/>
          <w:color w:val="444444"/>
          <w:kern w:val="0"/>
          <w:szCs w:val="21"/>
        </w:rPr>
        <w:t>型）。</w:t>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br/>
      </w:r>
      <w:r w:rsidRPr="00D20C26">
        <w:rPr>
          <w:rFonts w:ascii="Tahoma" w:eastAsia="宋体" w:hAnsi="Tahoma" w:cs="Tahoma"/>
          <w:b/>
          <w:bCs/>
          <w:color w:val="444444"/>
          <w:kern w:val="0"/>
          <w:szCs w:val="21"/>
        </w:rPr>
        <w:t>5.</w:t>
      </w:r>
      <w:r w:rsidRPr="00D20C26">
        <w:rPr>
          <w:rFonts w:ascii="Tahoma" w:eastAsia="宋体" w:hAnsi="Tahoma" w:cs="Tahoma"/>
          <w:b/>
          <w:bCs/>
          <w:color w:val="444444"/>
          <w:kern w:val="0"/>
          <w:szCs w:val="21"/>
        </w:rPr>
        <w:t>核实地质工作及质量评述</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矿区勘查后未进行开采或仅局部（少量）开采的矿区可简要的叙述或仅</w:t>
      </w:r>
      <w:proofErr w:type="gramStart"/>
      <w:r w:rsidRPr="00D20C26">
        <w:rPr>
          <w:rFonts w:ascii="Tahoma" w:eastAsia="宋体" w:hAnsi="Tahoma" w:cs="Tahoma"/>
          <w:color w:val="444444"/>
          <w:kern w:val="0"/>
          <w:szCs w:val="21"/>
        </w:rPr>
        <w:t>写相应</w:t>
      </w:r>
      <w:proofErr w:type="gramEnd"/>
      <w:r w:rsidRPr="00D20C26">
        <w:rPr>
          <w:rFonts w:ascii="Tahoma" w:eastAsia="宋体" w:hAnsi="Tahoma" w:cs="Tahoma"/>
          <w:color w:val="444444"/>
          <w:kern w:val="0"/>
          <w:szCs w:val="21"/>
        </w:rPr>
        <w:t>的工作，但新老规范在勘查类型划分上有差别的应按新规范重新确定勘查类型、论述勘查工程间距；进行了核实补充工作和矿山地质工作（或生产勘探）的矿区，应包括以下内容。</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lastRenderedPageBreak/>
        <w:t xml:space="preserve">　　</w:t>
      </w:r>
      <w:r w:rsidRPr="00D20C26">
        <w:rPr>
          <w:rFonts w:ascii="Tahoma" w:eastAsia="宋体" w:hAnsi="Tahoma" w:cs="Tahoma"/>
          <w:b/>
          <w:bCs/>
          <w:color w:val="444444"/>
          <w:kern w:val="0"/>
          <w:szCs w:val="21"/>
        </w:rPr>
        <w:t>5.1</w:t>
      </w:r>
      <w:r w:rsidRPr="00D20C26">
        <w:rPr>
          <w:rFonts w:ascii="Tahoma" w:eastAsia="宋体" w:hAnsi="Tahoma" w:cs="Tahoma"/>
          <w:b/>
          <w:bCs/>
          <w:color w:val="444444"/>
          <w:kern w:val="0"/>
          <w:szCs w:val="21"/>
        </w:rPr>
        <w:t xml:space="preserve">　生产勘探（探矿）</w:t>
      </w:r>
      <w:r w:rsidRPr="00D20C26">
        <w:rPr>
          <w:rFonts w:ascii="Tahoma" w:eastAsia="宋体" w:hAnsi="Tahoma" w:cs="Tahoma"/>
          <w:color w:val="444444"/>
          <w:kern w:val="0"/>
          <w:szCs w:val="21"/>
        </w:rPr>
        <w:t>方法、工程布置原则</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简述矿床勘查类型，采用的勘查工程间距。</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叙述生产勘探（探矿）的工作方法、手段，工程布置原则，实际工程控制间距，完成生产勘探（探矿）工作量。</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5.2</w:t>
      </w:r>
      <w:r w:rsidRPr="00D20C26">
        <w:rPr>
          <w:rFonts w:ascii="Tahoma" w:eastAsia="宋体" w:hAnsi="Tahoma" w:cs="Tahoma"/>
          <w:b/>
          <w:bCs/>
          <w:color w:val="444444"/>
          <w:kern w:val="0"/>
          <w:szCs w:val="21"/>
        </w:rPr>
        <w:t xml:space="preserve">　生产勘探（探矿）</w:t>
      </w:r>
      <w:r w:rsidRPr="00D20C26">
        <w:rPr>
          <w:rFonts w:ascii="Tahoma" w:eastAsia="宋体" w:hAnsi="Tahoma" w:cs="Tahoma"/>
          <w:color w:val="444444"/>
          <w:kern w:val="0"/>
          <w:szCs w:val="21"/>
        </w:rPr>
        <w:t>工程质量评述</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说明各项工程使用目的，评述其取得的地质效果。说明钻孔质量并进行质量评述。</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5.3</w:t>
      </w:r>
      <w:r w:rsidRPr="00D20C26">
        <w:rPr>
          <w:rFonts w:ascii="Tahoma" w:eastAsia="宋体" w:hAnsi="Tahoma" w:cs="Tahoma"/>
          <w:b/>
          <w:bCs/>
          <w:color w:val="444444"/>
          <w:kern w:val="0"/>
          <w:szCs w:val="21"/>
        </w:rPr>
        <w:t xml:space="preserve">　生产勘探（探矿）</w:t>
      </w:r>
      <w:r w:rsidRPr="00D20C26">
        <w:rPr>
          <w:rFonts w:ascii="Tahoma" w:eastAsia="宋体" w:hAnsi="Tahoma" w:cs="Tahoma"/>
          <w:color w:val="444444"/>
          <w:kern w:val="0"/>
          <w:szCs w:val="21"/>
        </w:rPr>
        <w:t>工程测量及质量评述</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说明生产探矿钻孔、坑道等测量方法、引用的控制网（点）及精度，采用坐标系统，对各项测量方法及质量进行评述。</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5.4</w:t>
      </w:r>
      <w:r w:rsidRPr="00D20C26">
        <w:rPr>
          <w:rFonts w:ascii="Tahoma" w:eastAsia="宋体" w:hAnsi="Tahoma" w:cs="Tahoma"/>
          <w:b/>
          <w:bCs/>
          <w:color w:val="444444"/>
          <w:kern w:val="0"/>
          <w:szCs w:val="21"/>
        </w:rPr>
        <w:t xml:space="preserve">　采样、</w:t>
      </w:r>
      <w:r w:rsidRPr="00D20C26">
        <w:rPr>
          <w:rFonts w:ascii="Tahoma" w:eastAsia="宋体" w:hAnsi="Tahoma" w:cs="Tahoma"/>
          <w:color w:val="444444"/>
          <w:kern w:val="0"/>
          <w:szCs w:val="21"/>
        </w:rPr>
        <w:t>化验及质量评述</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5.4.1 </w:t>
      </w:r>
      <w:r w:rsidRPr="00D20C26">
        <w:rPr>
          <w:rFonts w:ascii="Tahoma" w:eastAsia="宋体" w:hAnsi="Tahoma" w:cs="Tahoma"/>
          <w:color w:val="444444"/>
          <w:kern w:val="0"/>
          <w:szCs w:val="21"/>
        </w:rPr>
        <w:t>采样及质量评述</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分各类试样叙述采样方法、规格，评述质量；大型选矿试样应说明取样地点、采样方法、规格、样品组成的矿石类型、品位，评述样品的代表性。</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5.4.2 </w:t>
      </w:r>
      <w:r w:rsidRPr="00D20C26">
        <w:rPr>
          <w:rFonts w:ascii="Tahoma" w:eastAsia="宋体" w:hAnsi="Tahoma" w:cs="Tahoma"/>
          <w:color w:val="444444"/>
          <w:kern w:val="0"/>
          <w:szCs w:val="21"/>
        </w:rPr>
        <w:t>化验及质量评述</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简叙样品加工；叙述各类样品基本分析（物性试验）、全分析、组合分析项目，试验方法，内、外检情况和质量。具有相应资质化验室的化验结果方能采信。</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5.5</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探采对比</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对比的基础是最近批准（或认定、备案）的报告（以简称最近报告）。</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5.5.1 </w:t>
      </w:r>
      <w:r w:rsidRPr="00D20C26">
        <w:rPr>
          <w:rFonts w:ascii="Tahoma" w:eastAsia="宋体" w:hAnsi="Tahoma" w:cs="Tahoma"/>
          <w:color w:val="444444"/>
          <w:kern w:val="0"/>
          <w:szCs w:val="21"/>
        </w:rPr>
        <w:t>构造</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根据矿山生产资料，与最近报告对比，叙述核实区内的构造变化情况，岩浆岩对矿体破坏、影响的变化情况。</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5.5.2 </w:t>
      </w:r>
      <w:r w:rsidRPr="00D20C26">
        <w:rPr>
          <w:rFonts w:ascii="Tahoma" w:eastAsia="宋体" w:hAnsi="Tahoma" w:cs="Tahoma"/>
          <w:color w:val="444444"/>
          <w:kern w:val="0"/>
          <w:szCs w:val="21"/>
        </w:rPr>
        <w:t>矿体（层）特征</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与最近报告对比，说明矿体的数量、形态、产状、规模、厚度、结构、空间位置（煤层的可采性、稳定性）等的变化情况，以及矿石质量（品位、煤质等）的变化情况。</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5.5.3 </w:t>
      </w:r>
      <w:r w:rsidRPr="00D20C26">
        <w:rPr>
          <w:rFonts w:ascii="Tahoma" w:eastAsia="宋体" w:hAnsi="Tahoma" w:cs="Tahoma"/>
          <w:color w:val="444444"/>
          <w:kern w:val="0"/>
          <w:szCs w:val="21"/>
        </w:rPr>
        <w:t>开采技术条件</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根据矿山生产资料，叙述含水层厚度、富水性、断层导水性等水文地质特征及矿井实测涌水量与最近报告的差异，并分析其原因。说明工程地质条件的变化情况，对于煤矿应重点分析对比煤层顶底板、瓦斯、煤尘爆炸危险性、煤层自燃发火倾向、地温及地</w:t>
      </w:r>
      <w:proofErr w:type="gramStart"/>
      <w:r w:rsidRPr="00D20C26">
        <w:rPr>
          <w:rFonts w:ascii="Tahoma" w:eastAsia="宋体" w:hAnsi="Tahoma" w:cs="Tahoma"/>
          <w:color w:val="444444"/>
          <w:kern w:val="0"/>
          <w:szCs w:val="21"/>
        </w:rPr>
        <w:t>压特征</w:t>
      </w:r>
      <w:proofErr w:type="gramEnd"/>
      <w:r w:rsidRPr="00D20C26">
        <w:rPr>
          <w:rFonts w:ascii="Tahoma" w:eastAsia="宋体" w:hAnsi="Tahoma" w:cs="Tahoma"/>
          <w:color w:val="444444"/>
          <w:kern w:val="0"/>
          <w:szCs w:val="21"/>
        </w:rPr>
        <w:t>与最近报告的差异。</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 xml:space="preserve">5.5.4 </w:t>
      </w:r>
      <w:r w:rsidRPr="00D20C26">
        <w:rPr>
          <w:rFonts w:ascii="Tahoma" w:eastAsia="宋体" w:hAnsi="Tahoma" w:cs="Tahoma"/>
          <w:color w:val="444444"/>
          <w:kern w:val="0"/>
          <w:szCs w:val="21"/>
        </w:rPr>
        <w:t>勘查工作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分析评述原勘查工程的布置、勘查方法、手段的选择，勘查类型的划分、勘查工程间距的确定的有效性和合理性。</w:t>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br/>
      </w:r>
      <w:r w:rsidRPr="00D20C26">
        <w:rPr>
          <w:rFonts w:ascii="Tahoma" w:eastAsia="宋体" w:hAnsi="Tahoma" w:cs="Tahoma"/>
          <w:b/>
          <w:bCs/>
          <w:color w:val="444444"/>
          <w:kern w:val="0"/>
          <w:szCs w:val="21"/>
        </w:rPr>
        <w:t>6.</w:t>
      </w:r>
      <w:r w:rsidRPr="00D20C26">
        <w:rPr>
          <w:rFonts w:ascii="Tahoma" w:eastAsia="宋体" w:hAnsi="Tahoma" w:cs="Tahoma"/>
          <w:b/>
          <w:bCs/>
          <w:color w:val="444444"/>
          <w:kern w:val="0"/>
          <w:szCs w:val="21"/>
        </w:rPr>
        <w:t>资源储量估算</w:t>
      </w:r>
    </w:p>
    <w:p w:rsidR="00D20C26" w:rsidRPr="00D20C26" w:rsidRDefault="00D20C26" w:rsidP="00D20C26">
      <w:pPr>
        <w:widowControl/>
        <w:spacing w:line="240" w:lineRule="auto"/>
        <w:jc w:val="left"/>
        <w:rPr>
          <w:rFonts w:ascii="Tahoma" w:eastAsia="宋体" w:hAnsi="Tahoma" w:cs="Tahoma"/>
          <w:color w:val="444444"/>
          <w:kern w:val="0"/>
          <w:szCs w:val="21"/>
        </w:rPr>
      </w:pP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6.1</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资源储量估算工业指标</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说明采用或变更的工业指标文件、文号及内容。</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6.2</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资源储量估算范围、对象</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叙述资源储量估算的范围（综合矿体分布的拐点并编号及其坐标、埋藏深度）、具体矿种和矿体（层）号；开采矿区已设置采矿权的，应分采矿许可证内、证外（或设计范围内、外）等，分别估算消耗、保有资源储量。</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6.3</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资源储量估算方法选择依据</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说明核实的方法，如对于保有资源储量的核实是采用重算的</w:t>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方法，还是先算采空区消耗的资源储量，后从总量中扣除的；对于未</w:t>
      </w:r>
      <w:proofErr w:type="gramStart"/>
      <w:r w:rsidRPr="00D20C26">
        <w:rPr>
          <w:rFonts w:ascii="Tahoma" w:eastAsia="宋体" w:hAnsi="Tahoma" w:cs="Tahoma"/>
          <w:color w:val="444444"/>
          <w:kern w:val="0"/>
          <w:szCs w:val="21"/>
        </w:rPr>
        <w:t>动用块段是</w:t>
      </w:r>
      <w:proofErr w:type="gramEnd"/>
      <w:r w:rsidRPr="00D20C26">
        <w:rPr>
          <w:rFonts w:ascii="Tahoma" w:eastAsia="宋体" w:hAnsi="Tahoma" w:cs="Tahoma"/>
          <w:color w:val="444444"/>
          <w:kern w:val="0"/>
          <w:szCs w:val="21"/>
        </w:rPr>
        <w:t>如何核实的，跨</w:t>
      </w:r>
      <w:proofErr w:type="gramStart"/>
      <w:r w:rsidRPr="00D20C26">
        <w:rPr>
          <w:rFonts w:ascii="Tahoma" w:eastAsia="宋体" w:hAnsi="Tahoma" w:cs="Tahoma"/>
          <w:color w:val="444444"/>
          <w:kern w:val="0"/>
          <w:szCs w:val="21"/>
        </w:rPr>
        <w:t>边界块段是</w:t>
      </w:r>
      <w:proofErr w:type="gramEnd"/>
      <w:r w:rsidRPr="00D20C26">
        <w:rPr>
          <w:rFonts w:ascii="Tahoma" w:eastAsia="宋体" w:hAnsi="Tahoma" w:cs="Tahoma"/>
          <w:color w:val="444444"/>
          <w:kern w:val="0"/>
          <w:szCs w:val="21"/>
        </w:rPr>
        <w:t>如何分割的等。并论述选择估算方法的依据及合理性，写明采用的资源储量估算方法和估算公式。</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6.4</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资源储量估算参数确定</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叙述单工程厚度、平均品位，</w:t>
      </w:r>
      <w:proofErr w:type="gramStart"/>
      <w:r w:rsidRPr="00D20C26">
        <w:rPr>
          <w:rFonts w:ascii="Tahoma" w:eastAsia="宋体" w:hAnsi="Tahoma" w:cs="Tahoma"/>
          <w:color w:val="444444"/>
          <w:kern w:val="0"/>
          <w:szCs w:val="21"/>
        </w:rPr>
        <w:t>块段或</w:t>
      </w:r>
      <w:proofErr w:type="gramEnd"/>
      <w:r w:rsidRPr="00D20C26">
        <w:rPr>
          <w:rFonts w:ascii="Tahoma" w:eastAsia="宋体" w:hAnsi="Tahoma" w:cs="Tahoma"/>
          <w:color w:val="444444"/>
          <w:kern w:val="0"/>
          <w:szCs w:val="21"/>
        </w:rPr>
        <w:t>剖面平均厚度、品位、面积、体积质量（体重）和矿体（层）平均品位及各种校正系数（含矿率、荒料率、岩溶率）等参数计算、测定方法及特高品位（特大厚度）处理原则。说明各类数值单位及数据取舍原则。</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6.5</w:t>
      </w:r>
      <w:r w:rsidRPr="00D20C26">
        <w:rPr>
          <w:rFonts w:ascii="Tahoma" w:eastAsia="宋体" w:hAnsi="Tahoma" w:cs="Tahoma"/>
          <w:b/>
          <w:bCs/>
          <w:color w:val="444444"/>
          <w:kern w:val="0"/>
          <w:szCs w:val="21"/>
        </w:rPr>
        <w:t xml:space="preserve">　矿体（层）</w:t>
      </w:r>
      <w:r w:rsidRPr="00D20C26">
        <w:rPr>
          <w:rFonts w:ascii="Tahoma" w:eastAsia="宋体" w:hAnsi="Tahoma" w:cs="Tahoma"/>
          <w:color w:val="444444"/>
          <w:kern w:val="0"/>
          <w:szCs w:val="21"/>
        </w:rPr>
        <w:t>圈定原则</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根据矿床地质特征、</w:t>
      </w:r>
      <w:proofErr w:type="gramStart"/>
      <w:r w:rsidRPr="00D20C26">
        <w:rPr>
          <w:rFonts w:ascii="Tahoma" w:eastAsia="宋体" w:hAnsi="Tahoma" w:cs="Tahoma"/>
          <w:color w:val="444444"/>
          <w:kern w:val="0"/>
          <w:szCs w:val="21"/>
        </w:rPr>
        <w:t>控矿因素</w:t>
      </w:r>
      <w:proofErr w:type="gramEnd"/>
      <w:r w:rsidRPr="00D20C26">
        <w:rPr>
          <w:rFonts w:ascii="Tahoma" w:eastAsia="宋体" w:hAnsi="Tahoma" w:cs="Tahoma"/>
          <w:color w:val="444444"/>
          <w:kern w:val="0"/>
          <w:szCs w:val="21"/>
        </w:rPr>
        <w:t>和矿体（层）变化规律，分别叙述单工程矿体（层）圈定和工程间矿体（层）连接、内（有限）外（无限）推断原则。</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lastRenderedPageBreak/>
        <w:t xml:space="preserve">　　</w:t>
      </w:r>
      <w:r w:rsidRPr="00D20C26">
        <w:rPr>
          <w:rFonts w:ascii="Tahoma" w:eastAsia="宋体" w:hAnsi="Tahoma" w:cs="Tahoma"/>
          <w:b/>
          <w:bCs/>
          <w:color w:val="444444"/>
          <w:kern w:val="0"/>
          <w:szCs w:val="21"/>
        </w:rPr>
        <w:t>6.6</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采空区（或压覆矿产）边界圈定</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说明采空区分布情况、采空区边界圈定原则和依据；压覆矿产地段，应叙述压覆矿产边界圈定原则及处理方法。</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6.7</w:t>
      </w:r>
      <w:r w:rsidRPr="00D20C26">
        <w:rPr>
          <w:rFonts w:ascii="Tahoma" w:eastAsia="宋体" w:hAnsi="Tahoma" w:cs="Tahoma"/>
          <w:b/>
          <w:bCs/>
          <w:color w:val="444444"/>
          <w:kern w:val="0"/>
          <w:szCs w:val="21"/>
        </w:rPr>
        <w:t xml:space="preserve">　</w:t>
      </w:r>
      <w:proofErr w:type="gramStart"/>
      <w:r w:rsidRPr="00D20C26">
        <w:rPr>
          <w:rFonts w:ascii="Tahoma" w:eastAsia="宋体" w:hAnsi="Tahoma" w:cs="Tahoma"/>
          <w:color w:val="444444"/>
          <w:kern w:val="0"/>
          <w:szCs w:val="21"/>
        </w:rPr>
        <w:t>块段划分</w:t>
      </w:r>
      <w:proofErr w:type="gramEnd"/>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说明资源储量</w:t>
      </w:r>
      <w:proofErr w:type="gramStart"/>
      <w:r w:rsidRPr="00D20C26">
        <w:rPr>
          <w:rFonts w:ascii="Tahoma" w:eastAsia="宋体" w:hAnsi="Tahoma" w:cs="Tahoma"/>
          <w:color w:val="444444"/>
          <w:kern w:val="0"/>
          <w:szCs w:val="21"/>
        </w:rPr>
        <w:t>估算块段划分</w:t>
      </w:r>
      <w:proofErr w:type="gramEnd"/>
      <w:r w:rsidRPr="00D20C26">
        <w:rPr>
          <w:rFonts w:ascii="Tahoma" w:eastAsia="宋体" w:hAnsi="Tahoma" w:cs="Tahoma"/>
          <w:color w:val="444444"/>
          <w:kern w:val="0"/>
          <w:szCs w:val="21"/>
        </w:rPr>
        <w:t>原则</w:t>
      </w:r>
      <w:proofErr w:type="gramStart"/>
      <w:r w:rsidRPr="00D20C26">
        <w:rPr>
          <w:rFonts w:ascii="Tahoma" w:eastAsia="宋体" w:hAnsi="Tahoma" w:cs="Tahoma"/>
          <w:color w:val="444444"/>
          <w:kern w:val="0"/>
          <w:szCs w:val="21"/>
        </w:rPr>
        <w:t>和块段编号</w:t>
      </w:r>
      <w:proofErr w:type="gramEnd"/>
      <w:r w:rsidRPr="00D20C26">
        <w:rPr>
          <w:rFonts w:ascii="Tahoma" w:eastAsia="宋体" w:hAnsi="Tahoma" w:cs="Tahoma"/>
          <w:color w:val="444444"/>
          <w:kern w:val="0"/>
          <w:szCs w:val="21"/>
        </w:rPr>
        <w:t>方法（注：尽量沿用</w:t>
      </w:r>
      <w:proofErr w:type="gramStart"/>
      <w:r w:rsidRPr="00D20C26">
        <w:rPr>
          <w:rFonts w:ascii="Tahoma" w:eastAsia="宋体" w:hAnsi="Tahoma" w:cs="Tahoma"/>
          <w:color w:val="444444"/>
          <w:kern w:val="0"/>
          <w:szCs w:val="21"/>
        </w:rPr>
        <w:t>原块段划分</w:t>
      </w:r>
      <w:proofErr w:type="gramEnd"/>
      <w:r w:rsidRPr="00D20C26">
        <w:rPr>
          <w:rFonts w:ascii="Tahoma" w:eastAsia="宋体" w:hAnsi="Tahoma" w:cs="Tahoma"/>
          <w:color w:val="444444"/>
          <w:kern w:val="0"/>
          <w:szCs w:val="21"/>
        </w:rPr>
        <w:t>，对已采或采矿权设置部分，可在原基础上作进一步划分）。</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6.8</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资源储量类型确定条件</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根据矿体（层）的地质可靠程度、可行性评价（矿山开发程度）确定的经济意义，对资源储量类型进行划分。具体叙述各类型保有资源储量划归条件及空间分布。</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6.9</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资源储量估算结果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说明矿区（井田、矿段）截至</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年</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月底保有、消耗、累计查明资源储量，保有各类型资源储量比例，以及各类资源储量的平均品位。也可以汇总表反映许可证范围内、外各矿体（层）保有、消耗、累计查明资源储量以及各类资源储量的平均品位。</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6.10</w:t>
      </w:r>
      <w:r w:rsidRPr="00D20C26">
        <w:rPr>
          <w:rFonts w:ascii="Tahoma" w:eastAsia="宋体" w:hAnsi="Tahoma" w:cs="Tahoma"/>
          <w:b/>
          <w:bCs/>
          <w:color w:val="444444"/>
          <w:kern w:val="0"/>
          <w:szCs w:val="21"/>
        </w:rPr>
        <w:t xml:space="preserve">　共（伴）</w:t>
      </w:r>
      <w:r w:rsidRPr="00D20C26">
        <w:rPr>
          <w:rFonts w:ascii="Tahoma" w:eastAsia="宋体" w:hAnsi="Tahoma" w:cs="Tahoma"/>
          <w:color w:val="444444"/>
          <w:kern w:val="0"/>
          <w:szCs w:val="21"/>
        </w:rPr>
        <w:t>生矿产资源储量估算</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说明共（伴）生矿产资源储量估算采用的工业指标，计算方法、参数确定原则、计算结果（</w:t>
      </w:r>
      <w:proofErr w:type="gramStart"/>
      <w:r w:rsidRPr="00D20C26">
        <w:rPr>
          <w:rFonts w:ascii="Tahoma" w:eastAsia="宋体" w:hAnsi="Tahoma" w:cs="Tahoma"/>
          <w:color w:val="444444"/>
          <w:kern w:val="0"/>
          <w:szCs w:val="21"/>
        </w:rPr>
        <w:t>可用插表或</w:t>
      </w:r>
      <w:proofErr w:type="gramEnd"/>
      <w:r w:rsidRPr="00D20C26">
        <w:rPr>
          <w:rFonts w:ascii="Tahoma" w:eastAsia="宋体" w:hAnsi="Tahoma" w:cs="Tahoma"/>
          <w:color w:val="444444"/>
          <w:kern w:val="0"/>
          <w:szCs w:val="21"/>
        </w:rPr>
        <w:t>与主矿产资源储量表合并），并评价其可靠程度。</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6.11</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资源储量估算中需说明的问题</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说明资源储量估算中与</w:t>
      </w:r>
      <w:proofErr w:type="gramStart"/>
      <w:r w:rsidRPr="00D20C26">
        <w:rPr>
          <w:rFonts w:ascii="Tahoma" w:eastAsia="宋体" w:hAnsi="Tahoma" w:cs="Tahoma"/>
          <w:color w:val="444444"/>
          <w:kern w:val="0"/>
          <w:szCs w:val="21"/>
        </w:rPr>
        <w:t>前叙原则</w:t>
      </w:r>
      <w:proofErr w:type="gramEnd"/>
      <w:r w:rsidRPr="00D20C26">
        <w:rPr>
          <w:rFonts w:ascii="Tahoma" w:eastAsia="宋体" w:hAnsi="Tahoma" w:cs="Tahoma"/>
          <w:color w:val="444444"/>
          <w:kern w:val="0"/>
          <w:szCs w:val="21"/>
        </w:rPr>
        <w:t>不一致的特殊处理的问题，说明问题应阐明理由、处理原则、方法及评述其影响程度。</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6.12</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资源储量变化情况评述</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通过资源储量结果对比，阐明资源储量变化，对已上表的资源储量进行准确的扣减，避免重复统计，同时分析资源储量变化的原因，指导进一步工作。</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对比的基准是最近正式批准（或认定、备案）的报告，或者</w:t>
      </w:r>
      <w:proofErr w:type="gramStart"/>
      <w:r w:rsidRPr="00D20C26">
        <w:rPr>
          <w:rFonts w:ascii="Tahoma" w:eastAsia="宋体" w:hAnsi="Tahoma" w:cs="Tahoma"/>
          <w:color w:val="444444"/>
          <w:kern w:val="0"/>
          <w:szCs w:val="21"/>
        </w:rPr>
        <w:t>者</w:t>
      </w:r>
      <w:proofErr w:type="gramEnd"/>
      <w:r w:rsidRPr="00D20C26">
        <w:rPr>
          <w:rFonts w:ascii="Tahoma" w:eastAsia="宋体" w:hAnsi="Tahoma" w:cs="Tahoma"/>
          <w:color w:val="444444"/>
          <w:kern w:val="0"/>
          <w:szCs w:val="21"/>
        </w:rPr>
        <w:t>虽未正式批准（或认定、备案），但已上表的资源储量（以下简称最近报告）。应用关系图说明本次</w:t>
      </w:r>
      <w:proofErr w:type="gramStart"/>
      <w:r w:rsidRPr="00D20C26">
        <w:rPr>
          <w:rFonts w:ascii="Tahoma" w:eastAsia="宋体" w:hAnsi="Tahoma" w:cs="Tahoma"/>
          <w:color w:val="444444"/>
          <w:kern w:val="0"/>
          <w:szCs w:val="21"/>
        </w:rPr>
        <w:t>核范围</w:t>
      </w:r>
      <w:proofErr w:type="gramEnd"/>
      <w:r w:rsidRPr="00D20C26">
        <w:rPr>
          <w:rFonts w:ascii="Tahoma" w:eastAsia="宋体" w:hAnsi="Tahoma" w:cs="Tahoma"/>
          <w:color w:val="444444"/>
          <w:kern w:val="0"/>
          <w:szCs w:val="21"/>
        </w:rPr>
        <w:t>与最近报告范围的关系，用</w:t>
      </w:r>
      <w:proofErr w:type="gramStart"/>
      <w:r w:rsidRPr="00D20C26">
        <w:rPr>
          <w:rFonts w:ascii="Tahoma" w:eastAsia="宋体" w:hAnsi="Tahoma" w:cs="Tahoma"/>
          <w:color w:val="444444"/>
          <w:kern w:val="0"/>
          <w:szCs w:val="21"/>
        </w:rPr>
        <w:t>文表说明</w:t>
      </w:r>
      <w:proofErr w:type="gramEnd"/>
      <w:r w:rsidRPr="00D20C26">
        <w:rPr>
          <w:rFonts w:ascii="Tahoma" w:eastAsia="宋体" w:hAnsi="Tahoma" w:cs="Tahoma"/>
          <w:color w:val="444444"/>
          <w:kern w:val="0"/>
          <w:szCs w:val="21"/>
        </w:rPr>
        <w:t>重叠范围内资源储量（含矿石量、品位、金属量）的变化情况，并分析变化的原因。</w:t>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br/>
      </w:r>
      <w:r w:rsidRPr="00D20C26">
        <w:rPr>
          <w:rFonts w:ascii="Tahoma" w:eastAsia="宋体" w:hAnsi="Tahoma" w:cs="Tahoma"/>
          <w:b/>
          <w:bCs/>
          <w:color w:val="444444"/>
          <w:kern w:val="0"/>
          <w:szCs w:val="21"/>
        </w:rPr>
        <w:t>7.</w:t>
      </w:r>
      <w:r w:rsidRPr="00D20C26">
        <w:rPr>
          <w:rFonts w:ascii="Tahoma" w:eastAsia="宋体" w:hAnsi="Tahoma" w:cs="Tahoma"/>
          <w:b/>
          <w:bCs/>
          <w:color w:val="444444"/>
          <w:kern w:val="0"/>
          <w:szCs w:val="21"/>
        </w:rPr>
        <w:t>矿床开发经济意义研究</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矿床开发项目已做过可行性研究或经开采后经济意义不改变的矿区，若开采方式不变可略此章。若改变经济意义和改变矿产工业用途、变更工业指标的矿区，应根据生产实践，对改变的指标进行经济论证（也可将工业指标论证成果作附件）。报告中简要摘述矿床开发需求程度、建设开发方案及各主要技术经济指标，可行性研究的基本结论对矿床开发经济意义及时效性做出评价，提供矿山开发的财务内部收益率、财务净现值、总利润、投资回收期、投资利润率等。</w:t>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br/>
      </w:r>
      <w:r w:rsidRPr="00D20C26">
        <w:rPr>
          <w:rFonts w:ascii="Tahoma" w:eastAsia="宋体" w:hAnsi="Tahoma" w:cs="Tahoma"/>
          <w:b/>
          <w:bCs/>
          <w:color w:val="444444"/>
          <w:kern w:val="0"/>
          <w:szCs w:val="21"/>
        </w:rPr>
        <w:t>8.</w:t>
      </w:r>
      <w:r w:rsidRPr="00D20C26">
        <w:rPr>
          <w:rFonts w:ascii="Tahoma" w:eastAsia="宋体" w:hAnsi="Tahoma" w:cs="Tahoma"/>
          <w:b/>
          <w:bCs/>
          <w:color w:val="444444"/>
          <w:kern w:val="0"/>
          <w:szCs w:val="21"/>
        </w:rPr>
        <w:t>结语</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8.1</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对资源储量核实取得的主要成果、新认识、资料完备程度</w:t>
      </w:r>
      <w:proofErr w:type="gramStart"/>
      <w:r w:rsidRPr="00D20C26">
        <w:rPr>
          <w:rFonts w:ascii="Tahoma" w:eastAsia="宋体" w:hAnsi="Tahoma" w:cs="Tahoma"/>
          <w:color w:val="444444"/>
          <w:kern w:val="0"/>
          <w:szCs w:val="21"/>
        </w:rPr>
        <w:t>作出</w:t>
      </w:r>
      <w:proofErr w:type="gramEnd"/>
      <w:r w:rsidRPr="00D20C26">
        <w:rPr>
          <w:rFonts w:ascii="Tahoma" w:eastAsia="宋体" w:hAnsi="Tahoma" w:cs="Tahoma"/>
          <w:color w:val="444444"/>
          <w:kern w:val="0"/>
          <w:szCs w:val="21"/>
        </w:rPr>
        <w:t>概括的、结论性的评述，对今后矿山开发经济效果做概括性的评述。</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8.2</w:t>
      </w:r>
      <w:r w:rsidRPr="00D20C26">
        <w:rPr>
          <w:rFonts w:ascii="Tahoma" w:eastAsia="宋体" w:hAnsi="Tahoma" w:cs="Tahoma"/>
          <w:b/>
          <w:bCs/>
          <w:color w:val="444444"/>
          <w:kern w:val="0"/>
          <w:szCs w:val="21"/>
        </w:rPr>
        <w:t xml:space="preserve">　评价开采技术条</w:t>
      </w:r>
      <w:r w:rsidRPr="00D20C26">
        <w:rPr>
          <w:rFonts w:ascii="Tahoma" w:eastAsia="宋体" w:hAnsi="Tahoma" w:cs="Tahoma"/>
          <w:color w:val="444444"/>
          <w:kern w:val="0"/>
          <w:szCs w:val="21"/>
        </w:rPr>
        <w:t>件，指出需防治的主要问题。</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8.3</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指出矿山今后生产勘探（探矿）和开采、矿石利用等方面的问题和建议。</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b/>
          <w:bCs/>
          <w:color w:val="444444"/>
          <w:kern w:val="0"/>
          <w:szCs w:val="21"/>
        </w:rPr>
        <w:t xml:space="preserve">　　</w:t>
      </w:r>
      <w:r w:rsidRPr="00D20C26">
        <w:rPr>
          <w:rFonts w:ascii="Tahoma" w:eastAsia="宋体" w:hAnsi="Tahoma" w:cs="Tahoma"/>
          <w:b/>
          <w:bCs/>
          <w:color w:val="444444"/>
          <w:kern w:val="0"/>
          <w:szCs w:val="21"/>
        </w:rPr>
        <w:t>8.4</w:t>
      </w:r>
      <w:r w:rsidRPr="00D20C26">
        <w:rPr>
          <w:rFonts w:ascii="Tahoma" w:eastAsia="宋体" w:hAnsi="Tahoma" w:cs="Tahoma"/>
          <w:b/>
          <w:bCs/>
          <w:color w:val="444444"/>
          <w:kern w:val="0"/>
          <w:szCs w:val="21"/>
        </w:rPr>
        <w:t xml:space="preserve">　</w:t>
      </w:r>
      <w:r w:rsidRPr="00D20C26">
        <w:rPr>
          <w:rFonts w:ascii="Tahoma" w:eastAsia="宋体" w:hAnsi="Tahoma" w:cs="Tahoma"/>
          <w:color w:val="444444"/>
          <w:kern w:val="0"/>
          <w:szCs w:val="21"/>
        </w:rPr>
        <w:t>建议注销核实的保有（占用、压覆、残留）资源储量情况。</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附图</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w:t>
      </w:r>
      <w:r w:rsidRPr="00D20C26">
        <w:rPr>
          <w:rFonts w:ascii="Tahoma" w:eastAsia="宋体" w:hAnsi="Tahoma" w:cs="Tahoma"/>
          <w:color w:val="444444"/>
          <w:kern w:val="0"/>
          <w:szCs w:val="21"/>
        </w:rPr>
        <w:t>．矿区交通位置图（可作报告插图）（略）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2</w:t>
      </w:r>
      <w:r w:rsidRPr="00D20C26">
        <w:rPr>
          <w:rFonts w:ascii="Tahoma" w:eastAsia="宋体" w:hAnsi="Tahoma" w:cs="Tahoma"/>
          <w:color w:val="444444"/>
          <w:kern w:val="0"/>
          <w:szCs w:val="21"/>
        </w:rPr>
        <w:t>．矿区（井田、矿段）地形地质图（图中应反映原勘查范围。有采矿权设置的，应表示采矿权范围、拐点号及坐标）（略）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3</w:t>
      </w:r>
      <w:r w:rsidRPr="00D20C26">
        <w:rPr>
          <w:rFonts w:ascii="Tahoma" w:eastAsia="宋体" w:hAnsi="Tahoma" w:cs="Tahoma"/>
          <w:color w:val="444444"/>
          <w:kern w:val="0"/>
          <w:szCs w:val="21"/>
        </w:rPr>
        <w:t>．含矿岩系（或矿层）柱状对比图（略）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4</w:t>
      </w:r>
      <w:r w:rsidRPr="00D20C26">
        <w:rPr>
          <w:rFonts w:ascii="Tahoma" w:eastAsia="宋体" w:hAnsi="Tahoma" w:cs="Tahoma"/>
          <w:color w:val="444444"/>
          <w:kern w:val="0"/>
          <w:szCs w:val="21"/>
        </w:rPr>
        <w:t>．勘探线剖面图（采用剖面法估算资源储量的，可与资源储量估算图合并）（略）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5</w:t>
      </w:r>
      <w:r w:rsidRPr="00D20C26">
        <w:rPr>
          <w:rFonts w:ascii="Tahoma" w:eastAsia="宋体" w:hAnsi="Tahoma" w:cs="Tahoma"/>
          <w:color w:val="444444"/>
          <w:kern w:val="0"/>
          <w:szCs w:val="21"/>
        </w:rPr>
        <w:t>．资源储量分布</w:t>
      </w:r>
      <w:proofErr w:type="gramStart"/>
      <w:r w:rsidRPr="00D20C26">
        <w:rPr>
          <w:rFonts w:ascii="Tahoma" w:eastAsia="宋体" w:hAnsi="Tahoma" w:cs="Tahoma"/>
          <w:color w:val="444444"/>
          <w:kern w:val="0"/>
          <w:szCs w:val="21"/>
        </w:rPr>
        <w:t>纵</w:t>
      </w:r>
      <w:proofErr w:type="gramEnd"/>
      <w:r w:rsidRPr="00D20C26">
        <w:rPr>
          <w:rFonts w:ascii="Tahoma" w:eastAsia="宋体" w:hAnsi="Tahoma" w:cs="Tahoma"/>
          <w:color w:val="444444"/>
          <w:kern w:val="0"/>
          <w:szCs w:val="21"/>
        </w:rPr>
        <w:t>投影图（陡产状矿体剖面法估算资源储量时附）（略）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6</w:t>
      </w:r>
      <w:r w:rsidRPr="00D20C26">
        <w:rPr>
          <w:rFonts w:ascii="Tahoma" w:eastAsia="宋体" w:hAnsi="Tahoma" w:cs="Tahoma"/>
          <w:color w:val="444444"/>
          <w:kern w:val="0"/>
          <w:szCs w:val="21"/>
        </w:rPr>
        <w:t>．资源储量分布平面图（缓产状矿体剖面法估算资源储量时附）（略）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7</w:t>
      </w:r>
      <w:r w:rsidRPr="00D20C26">
        <w:rPr>
          <w:rFonts w:ascii="Tahoma" w:eastAsia="宋体" w:hAnsi="Tahoma" w:cs="Tahoma"/>
          <w:color w:val="444444"/>
          <w:kern w:val="0"/>
          <w:szCs w:val="21"/>
        </w:rPr>
        <w:t>．资源储量估算图（平面、纵投影图）（略）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上述附图</w:t>
      </w:r>
      <w:r w:rsidRPr="00D20C26">
        <w:rPr>
          <w:rFonts w:ascii="Tahoma" w:eastAsia="宋体" w:hAnsi="Tahoma" w:cs="Tahoma"/>
          <w:color w:val="444444"/>
          <w:kern w:val="0"/>
          <w:szCs w:val="21"/>
        </w:rPr>
        <w:t>5</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6</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7</w:t>
      </w:r>
      <w:r w:rsidRPr="00D20C26">
        <w:rPr>
          <w:rFonts w:ascii="Tahoma" w:eastAsia="宋体" w:hAnsi="Tahoma" w:cs="Tahoma"/>
          <w:color w:val="444444"/>
          <w:kern w:val="0"/>
          <w:szCs w:val="21"/>
        </w:rPr>
        <w:t>中，除应表示现估算资源储量内容外，还应反映原勘查报告资源储量分布范围、矿权许可证范围、本次核实范围及拐点坐标。</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8</w:t>
      </w:r>
      <w:r w:rsidRPr="00D20C26">
        <w:rPr>
          <w:rFonts w:ascii="Tahoma" w:eastAsia="宋体" w:hAnsi="Tahoma" w:cs="Tahoma"/>
          <w:color w:val="444444"/>
          <w:kern w:val="0"/>
          <w:szCs w:val="21"/>
        </w:rPr>
        <w:t>．全部新增工程原始编录图（坑、槽探素描图、钻孔柱状图）、中段平面图（略）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9</w:t>
      </w:r>
      <w:r w:rsidRPr="00D20C26">
        <w:rPr>
          <w:rFonts w:ascii="Tahoma" w:eastAsia="宋体" w:hAnsi="Tahoma" w:cs="Tahoma"/>
          <w:color w:val="444444"/>
          <w:kern w:val="0"/>
          <w:szCs w:val="21"/>
        </w:rPr>
        <w:t>．采矿工程分布平面图（略）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lastRenderedPageBreak/>
        <w:t xml:space="preserve">　　</w:t>
      </w:r>
      <w:r w:rsidRPr="00D20C26">
        <w:rPr>
          <w:rFonts w:ascii="Tahoma" w:eastAsia="宋体" w:hAnsi="Tahoma" w:cs="Tahoma"/>
          <w:color w:val="444444"/>
          <w:kern w:val="0"/>
          <w:szCs w:val="21"/>
        </w:rPr>
        <w:t>10</w:t>
      </w:r>
      <w:r w:rsidRPr="00D20C26">
        <w:rPr>
          <w:rFonts w:ascii="Tahoma" w:eastAsia="宋体" w:hAnsi="Tahoma" w:cs="Tahoma"/>
          <w:color w:val="444444"/>
          <w:kern w:val="0"/>
          <w:szCs w:val="21"/>
        </w:rPr>
        <w:t>．其它图件（根据不同矿种矿床及勘查手段确定）（略）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11</w:t>
      </w:r>
      <w:r w:rsidRPr="00D20C26">
        <w:rPr>
          <w:rFonts w:ascii="Tahoma" w:eastAsia="宋体" w:hAnsi="Tahoma" w:cs="Tahoma"/>
          <w:color w:val="444444"/>
          <w:kern w:val="0"/>
          <w:szCs w:val="21"/>
        </w:rPr>
        <w:t>．矿区水文地质图（略）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12</w:t>
      </w:r>
      <w:r w:rsidRPr="00D20C26">
        <w:rPr>
          <w:rFonts w:ascii="Tahoma" w:eastAsia="宋体" w:hAnsi="Tahoma" w:cs="Tahoma"/>
          <w:color w:val="444444"/>
          <w:kern w:val="0"/>
          <w:szCs w:val="21"/>
        </w:rPr>
        <w:t>．矿区工程地质图（略）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13</w:t>
      </w:r>
      <w:r w:rsidRPr="00D20C26">
        <w:rPr>
          <w:rFonts w:ascii="Tahoma" w:eastAsia="宋体" w:hAnsi="Tahoma" w:cs="Tahoma"/>
          <w:color w:val="444444"/>
          <w:kern w:val="0"/>
          <w:szCs w:val="21"/>
        </w:rPr>
        <w:t>．矿区环境地质图（略）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11</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13</w:t>
      </w:r>
      <w:r w:rsidRPr="00D20C26">
        <w:rPr>
          <w:rFonts w:ascii="Tahoma" w:eastAsia="宋体" w:hAnsi="Tahoma" w:cs="Tahoma"/>
          <w:color w:val="444444"/>
          <w:kern w:val="0"/>
          <w:szCs w:val="21"/>
        </w:rPr>
        <w:t>号图可按开采技术条件复杂程度附其一或综合图件（略）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14</w:t>
      </w:r>
      <w:r w:rsidRPr="00D20C26">
        <w:rPr>
          <w:rFonts w:ascii="Tahoma" w:eastAsia="宋体" w:hAnsi="Tahoma" w:cs="Tahoma"/>
          <w:color w:val="444444"/>
          <w:kern w:val="0"/>
          <w:szCs w:val="21"/>
        </w:rPr>
        <w:t>．井巷水文地质工程地质图（略）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15</w:t>
      </w:r>
      <w:r w:rsidRPr="00D20C26">
        <w:rPr>
          <w:rFonts w:ascii="Tahoma" w:eastAsia="宋体" w:hAnsi="Tahoma" w:cs="Tahoma"/>
          <w:color w:val="444444"/>
          <w:kern w:val="0"/>
          <w:szCs w:val="21"/>
        </w:rPr>
        <w:t>．地下水、地表水、矿坑水动态与降水量关系曲线图（略）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16</w:t>
      </w:r>
      <w:r w:rsidRPr="00D20C26">
        <w:rPr>
          <w:rFonts w:ascii="Tahoma" w:eastAsia="宋体" w:hAnsi="Tahoma" w:cs="Tahoma"/>
          <w:color w:val="444444"/>
          <w:kern w:val="0"/>
          <w:szCs w:val="21"/>
        </w:rPr>
        <w:t>．矿坑涌水量估算图（略）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17</w:t>
      </w:r>
      <w:r w:rsidRPr="00D20C26">
        <w:rPr>
          <w:rFonts w:ascii="Tahoma" w:eastAsia="宋体" w:hAnsi="Tahoma" w:cs="Tahoma"/>
          <w:color w:val="444444"/>
          <w:kern w:val="0"/>
          <w:szCs w:val="21"/>
        </w:rPr>
        <w:t>．矿床主要充水含水层地下水等水位（水压）图（略）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18</w:t>
      </w:r>
      <w:r w:rsidRPr="00D20C26">
        <w:rPr>
          <w:rFonts w:ascii="Tahoma" w:eastAsia="宋体" w:hAnsi="Tahoma" w:cs="Tahoma"/>
          <w:color w:val="444444"/>
          <w:kern w:val="0"/>
          <w:szCs w:val="21"/>
        </w:rPr>
        <w:t>．矿体直接顶（底）板隔水层等厚线图（略）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19</w:t>
      </w:r>
      <w:r w:rsidRPr="00D20C26">
        <w:rPr>
          <w:rFonts w:ascii="Tahoma" w:eastAsia="宋体" w:hAnsi="Tahoma" w:cs="Tahoma"/>
          <w:color w:val="444444"/>
          <w:kern w:val="0"/>
          <w:szCs w:val="21"/>
        </w:rPr>
        <w:t>．岩石</w:t>
      </w:r>
      <w:proofErr w:type="gramStart"/>
      <w:r w:rsidRPr="00D20C26">
        <w:rPr>
          <w:rFonts w:ascii="Tahoma" w:eastAsia="宋体" w:hAnsi="Tahoma" w:cs="Tahoma"/>
          <w:color w:val="444444"/>
          <w:kern w:val="0"/>
          <w:szCs w:val="21"/>
        </w:rPr>
        <w:t>强风化带厚度</w:t>
      </w:r>
      <w:proofErr w:type="gramEnd"/>
      <w:r w:rsidRPr="00D20C26">
        <w:rPr>
          <w:rFonts w:ascii="Tahoma" w:eastAsia="宋体" w:hAnsi="Tahoma" w:cs="Tahoma"/>
          <w:color w:val="444444"/>
          <w:kern w:val="0"/>
          <w:szCs w:val="21"/>
        </w:rPr>
        <w:t>等值线图（略）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20</w:t>
      </w:r>
      <w:r w:rsidRPr="00D20C26">
        <w:rPr>
          <w:rFonts w:ascii="Tahoma" w:eastAsia="宋体" w:hAnsi="Tahoma" w:cs="Tahoma"/>
          <w:color w:val="444444"/>
          <w:kern w:val="0"/>
          <w:szCs w:val="21"/>
        </w:rPr>
        <w:t>．露天采场边坡稳定性分区图（略）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附表</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w:t>
      </w:r>
      <w:r w:rsidRPr="00D20C26">
        <w:rPr>
          <w:rFonts w:ascii="Tahoma" w:eastAsia="宋体" w:hAnsi="Tahoma" w:cs="Tahoma"/>
          <w:color w:val="444444"/>
          <w:kern w:val="0"/>
          <w:szCs w:val="21"/>
        </w:rPr>
        <w:t>．新增工程测量成果表（略）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2</w:t>
      </w:r>
      <w:r w:rsidRPr="00D20C26">
        <w:rPr>
          <w:rFonts w:ascii="Tahoma" w:eastAsia="宋体" w:hAnsi="Tahoma" w:cs="Tahoma"/>
          <w:color w:val="444444"/>
          <w:kern w:val="0"/>
          <w:szCs w:val="21"/>
        </w:rPr>
        <w:t>．新增工程质量一览表（略）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3</w:t>
      </w:r>
      <w:r w:rsidRPr="00D20C26">
        <w:rPr>
          <w:rFonts w:ascii="Tahoma" w:eastAsia="宋体" w:hAnsi="Tahoma" w:cs="Tahoma"/>
          <w:color w:val="444444"/>
          <w:kern w:val="0"/>
          <w:szCs w:val="21"/>
        </w:rPr>
        <w:t>．新增各类样品分析、测试、鉴定成果表（略）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4</w:t>
      </w:r>
      <w:r w:rsidRPr="00D20C26">
        <w:rPr>
          <w:rFonts w:ascii="Tahoma" w:eastAsia="宋体" w:hAnsi="Tahoma" w:cs="Tahoma"/>
          <w:color w:val="444444"/>
          <w:kern w:val="0"/>
          <w:szCs w:val="21"/>
        </w:rPr>
        <w:t>．新增化验结果质量（或内、外检对照表）统计表（略）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5</w:t>
      </w:r>
      <w:r w:rsidRPr="00D20C26">
        <w:rPr>
          <w:rFonts w:ascii="Tahoma" w:eastAsia="宋体" w:hAnsi="Tahoma" w:cs="Tahoma"/>
          <w:color w:val="444444"/>
          <w:kern w:val="0"/>
          <w:szCs w:val="21"/>
        </w:rPr>
        <w:t>．资源储量估算表，包括：</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w:t>
      </w:r>
      <w:r w:rsidRPr="00D20C26">
        <w:rPr>
          <w:rFonts w:ascii="Tahoma" w:eastAsia="宋体" w:hAnsi="Tahoma" w:cs="Tahoma"/>
          <w:color w:val="444444"/>
          <w:kern w:val="0"/>
          <w:szCs w:val="21"/>
        </w:rPr>
        <w:t>）单工程矿体（层）厚度、平均品位计算表（略）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2</w:t>
      </w:r>
      <w:r w:rsidRPr="00D20C26">
        <w:rPr>
          <w:rFonts w:ascii="Tahoma" w:eastAsia="宋体" w:hAnsi="Tahoma" w:cs="Tahoma"/>
          <w:color w:val="444444"/>
          <w:kern w:val="0"/>
          <w:szCs w:val="21"/>
        </w:rPr>
        <w:t>）断面</w:t>
      </w:r>
      <w:proofErr w:type="gramStart"/>
      <w:r w:rsidRPr="00D20C26">
        <w:rPr>
          <w:rFonts w:ascii="Tahoma" w:eastAsia="宋体" w:hAnsi="Tahoma" w:cs="Tahoma"/>
          <w:color w:val="444444"/>
          <w:kern w:val="0"/>
          <w:szCs w:val="21"/>
        </w:rPr>
        <w:t>或块段平均</w:t>
      </w:r>
      <w:proofErr w:type="gramEnd"/>
      <w:r w:rsidRPr="00D20C26">
        <w:rPr>
          <w:rFonts w:ascii="Tahoma" w:eastAsia="宋体" w:hAnsi="Tahoma" w:cs="Tahoma"/>
          <w:color w:val="444444"/>
          <w:kern w:val="0"/>
          <w:szCs w:val="21"/>
        </w:rPr>
        <w:t>厚度、品位计算表（略）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3</w:t>
      </w:r>
      <w:r w:rsidRPr="00D20C26">
        <w:rPr>
          <w:rFonts w:ascii="Tahoma" w:eastAsia="宋体" w:hAnsi="Tahoma" w:cs="Tahoma"/>
          <w:color w:val="444444"/>
          <w:kern w:val="0"/>
          <w:szCs w:val="21"/>
        </w:rPr>
        <w:t>）体重、湿度测定结果表（也可作正文插表）（略）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4</w:t>
      </w:r>
      <w:r w:rsidRPr="00D20C26">
        <w:rPr>
          <w:rFonts w:ascii="Tahoma" w:eastAsia="宋体" w:hAnsi="Tahoma" w:cs="Tahoma"/>
          <w:color w:val="444444"/>
          <w:kern w:val="0"/>
          <w:szCs w:val="21"/>
        </w:rPr>
        <w:t>）断面或</w:t>
      </w:r>
      <w:proofErr w:type="gramStart"/>
      <w:r w:rsidRPr="00D20C26">
        <w:rPr>
          <w:rFonts w:ascii="Tahoma" w:eastAsia="宋体" w:hAnsi="Tahoma" w:cs="Tahoma"/>
          <w:color w:val="444444"/>
          <w:kern w:val="0"/>
          <w:szCs w:val="21"/>
        </w:rPr>
        <w:t>块段面积</w:t>
      </w:r>
      <w:proofErr w:type="gramEnd"/>
      <w:r w:rsidRPr="00D20C26">
        <w:rPr>
          <w:rFonts w:ascii="Tahoma" w:eastAsia="宋体" w:hAnsi="Tahoma" w:cs="Tahoma"/>
          <w:color w:val="444444"/>
          <w:kern w:val="0"/>
          <w:szCs w:val="21"/>
        </w:rPr>
        <w:t>测定表（略）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5</w:t>
      </w:r>
      <w:r w:rsidRPr="00D20C26">
        <w:rPr>
          <w:rFonts w:ascii="Tahoma" w:eastAsia="宋体" w:hAnsi="Tahoma" w:cs="Tahoma"/>
          <w:color w:val="444444"/>
          <w:kern w:val="0"/>
          <w:szCs w:val="21"/>
        </w:rPr>
        <w:t>）</w:t>
      </w:r>
      <w:proofErr w:type="gramStart"/>
      <w:r w:rsidRPr="00D20C26">
        <w:rPr>
          <w:rFonts w:ascii="Tahoma" w:eastAsia="宋体" w:hAnsi="Tahoma" w:cs="Tahoma"/>
          <w:color w:val="444444"/>
          <w:kern w:val="0"/>
          <w:szCs w:val="21"/>
        </w:rPr>
        <w:t>块段资源</w:t>
      </w:r>
      <w:proofErr w:type="gramEnd"/>
      <w:r w:rsidRPr="00D20C26">
        <w:rPr>
          <w:rFonts w:ascii="Tahoma" w:eastAsia="宋体" w:hAnsi="Tahoma" w:cs="Tahoma"/>
          <w:color w:val="444444"/>
          <w:kern w:val="0"/>
          <w:szCs w:val="21"/>
        </w:rPr>
        <w:t>储量计算表（略）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6</w:t>
      </w:r>
      <w:r w:rsidRPr="00D20C26">
        <w:rPr>
          <w:rFonts w:ascii="Tahoma" w:eastAsia="宋体" w:hAnsi="Tahoma" w:cs="Tahoma"/>
          <w:color w:val="444444"/>
          <w:kern w:val="0"/>
          <w:szCs w:val="21"/>
        </w:rPr>
        <w:t>）消耗、保有、累计查明资源储量总表（略）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6</w:t>
      </w:r>
      <w:r w:rsidRPr="00D20C26">
        <w:rPr>
          <w:rFonts w:ascii="Tahoma" w:eastAsia="宋体" w:hAnsi="Tahoma" w:cs="Tahoma"/>
          <w:color w:val="444444"/>
          <w:kern w:val="0"/>
          <w:szCs w:val="21"/>
        </w:rPr>
        <w:t>．地下水、地表水、矿坑水动态观测成果表（略）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7</w:t>
      </w:r>
      <w:r w:rsidRPr="00D20C26">
        <w:rPr>
          <w:rFonts w:ascii="Tahoma" w:eastAsia="宋体" w:hAnsi="Tahoma" w:cs="Tahoma"/>
          <w:color w:val="444444"/>
          <w:kern w:val="0"/>
          <w:szCs w:val="21"/>
        </w:rPr>
        <w:t>．矿坑涌水量估算表（略）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8</w:t>
      </w:r>
      <w:r w:rsidRPr="00D20C26">
        <w:rPr>
          <w:rFonts w:ascii="Tahoma" w:eastAsia="宋体" w:hAnsi="Tahoma" w:cs="Tahoma"/>
          <w:color w:val="444444"/>
          <w:kern w:val="0"/>
          <w:szCs w:val="21"/>
        </w:rPr>
        <w:t>．井、泉、生产矿井和老</w:t>
      </w:r>
      <w:proofErr w:type="gramStart"/>
      <w:r w:rsidRPr="00D20C26">
        <w:rPr>
          <w:rFonts w:ascii="Tahoma" w:eastAsia="宋体" w:hAnsi="Tahoma" w:cs="Tahoma"/>
          <w:color w:val="444444"/>
          <w:kern w:val="0"/>
          <w:szCs w:val="21"/>
        </w:rPr>
        <w:t>窿</w:t>
      </w:r>
      <w:proofErr w:type="gramEnd"/>
      <w:r w:rsidRPr="00D20C26">
        <w:rPr>
          <w:rFonts w:ascii="Tahoma" w:eastAsia="宋体" w:hAnsi="Tahoma" w:cs="Tahoma"/>
          <w:color w:val="444444"/>
          <w:kern w:val="0"/>
          <w:szCs w:val="21"/>
        </w:rPr>
        <w:t>调查资料综合表（略）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9</w:t>
      </w:r>
      <w:r w:rsidRPr="00D20C26">
        <w:rPr>
          <w:rFonts w:ascii="Tahoma" w:eastAsia="宋体" w:hAnsi="Tahoma" w:cs="Tahoma"/>
          <w:color w:val="444444"/>
          <w:kern w:val="0"/>
          <w:szCs w:val="21"/>
        </w:rPr>
        <w:t>．水质分析成果表（略）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10</w:t>
      </w:r>
      <w:r w:rsidRPr="00D20C26">
        <w:rPr>
          <w:rFonts w:ascii="Tahoma" w:eastAsia="宋体" w:hAnsi="Tahoma" w:cs="Tahoma"/>
          <w:color w:val="444444"/>
          <w:kern w:val="0"/>
          <w:szCs w:val="21"/>
        </w:rPr>
        <w:t>．矿区环境地质调查资料汇总表（略）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附件</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1</w:t>
      </w:r>
      <w:r w:rsidRPr="00D20C26">
        <w:rPr>
          <w:rFonts w:ascii="Tahoma" w:eastAsia="宋体" w:hAnsi="Tahoma" w:cs="Tahoma"/>
          <w:color w:val="444444"/>
          <w:kern w:val="0"/>
          <w:szCs w:val="21"/>
        </w:rPr>
        <w:t>．矿石加工技术性能或物理性能试验报告（略）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2</w:t>
      </w:r>
      <w:r w:rsidRPr="00D20C26">
        <w:rPr>
          <w:rFonts w:ascii="Tahoma" w:eastAsia="宋体" w:hAnsi="Tahoma" w:cs="Tahoma"/>
          <w:color w:val="444444"/>
          <w:kern w:val="0"/>
          <w:szCs w:val="21"/>
        </w:rPr>
        <w:t>．可行性研究或工业指标论证报告（略）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3</w:t>
      </w:r>
      <w:r w:rsidRPr="00D20C26">
        <w:rPr>
          <w:rFonts w:ascii="Tahoma" w:eastAsia="宋体" w:hAnsi="Tahoma" w:cs="Tahoma"/>
          <w:color w:val="444444"/>
          <w:kern w:val="0"/>
          <w:szCs w:val="21"/>
        </w:rPr>
        <w:t>．有关确定工业指标的文件（略）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w:t>
      </w:r>
      <w:r w:rsidRPr="00D20C26">
        <w:rPr>
          <w:rFonts w:ascii="Tahoma" w:eastAsia="宋体" w:hAnsi="Tahoma" w:cs="Tahoma"/>
          <w:color w:val="444444"/>
          <w:kern w:val="0"/>
          <w:szCs w:val="21"/>
        </w:rPr>
        <w:t>4</w:t>
      </w:r>
      <w:r w:rsidRPr="00D20C26">
        <w:rPr>
          <w:rFonts w:ascii="Tahoma" w:eastAsia="宋体" w:hAnsi="Tahoma" w:cs="Tahoma"/>
          <w:color w:val="444444"/>
          <w:kern w:val="0"/>
          <w:szCs w:val="21"/>
        </w:rPr>
        <w:t>．原</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勘查报告</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审批（认定、备案）文件（略）</w:t>
      </w:r>
      <w:r w:rsidRPr="00D20C26">
        <w:rPr>
          <w:rFonts w:ascii="Tahoma" w:eastAsia="宋体" w:hAnsi="Tahoma" w:cs="Tahoma"/>
          <w:color w:val="444444"/>
          <w:kern w:val="0"/>
          <w:szCs w:val="21"/>
        </w:rPr>
        <w:br/>
      </w:r>
      <w:r w:rsidRPr="00D20C26">
        <w:rPr>
          <w:rFonts w:ascii="Tahoma" w:eastAsia="宋体" w:hAnsi="Tahoma" w:cs="Tahoma"/>
          <w:color w:val="444444"/>
          <w:kern w:val="0"/>
          <w:szCs w:val="21"/>
        </w:rPr>
        <w:t xml:space="preserve">　　以上附图、附表、附件可根据矿种特点增减。</w:t>
      </w:r>
    </w:p>
    <w:p w:rsidR="00D20C26" w:rsidRPr="00D20C26" w:rsidRDefault="00D20C26" w:rsidP="00D20C26">
      <w:pPr>
        <w:widowControl/>
        <w:spacing w:line="240" w:lineRule="auto"/>
        <w:jc w:val="left"/>
        <w:rPr>
          <w:rFonts w:ascii="Tahoma" w:eastAsia="宋体" w:hAnsi="Tahoma" w:cs="Tahoma"/>
          <w:color w:val="444444"/>
          <w:kern w:val="0"/>
          <w:szCs w:val="21"/>
        </w:rPr>
      </w:pPr>
      <w:r w:rsidRPr="00D20C26">
        <w:rPr>
          <w:rFonts w:ascii="Tahoma" w:eastAsia="宋体" w:hAnsi="Tahoma" w:cs="Tahoma"/>
          <w:color w:val="444444"/>
          <w:kern w:val="0"/>
          <w:szCs w:val="21"/>
        </w:rPr>
        <w:t>发布部门：国土资源部　发布日期：</w:t>
      </w:r>
      <w:r w:rsidRPr="00D20C26">
        <w:rPr>
          <w:rFonts w:ascii="Tahoma" w:eastAsia="宋体" w:hAnsi="Tahoma" w:cs="Tahoma"/>
          <w:color w:val="444444"/>
          <w:kern w:val="0"/>
          <w:szCs w:val="21"/>
        </w:rPr>
        <w:t>2007</w:t>
      </w:r>
      <w:r w:rsidRPr="00D20C26">
        <w:rPr>
          <w:rFonts w:ascii="Tahoma" w:eastAsia="宋体" w:hAnsi="Tahoma" w:cs="Tahoma"/>
          <w:color w:val="444444"/>
          <w:kern w:val="0"/>
          <w:szCs w:val="21"/>
        </w:rPr>
        <w:t>年</w:t>
      </w:r>
      <w:r w:rsidRPr="00D20C26">
        <w:rPr>
          <w:rFonts w:ascii="Tahoma" w:eastAsia="宋体" w:hAnsi="Tahoma" w:cs="Tahoma"/>
          <w:color w:val="444444"/>
          <w:kern w:val="0"/>
          <w:szCs w:val="21"/>
        </w:rPr>
        <w:t>02</w:t>
      </w:r>
      <w:r w:rsidRPr="00D20C26">
        <w:rPr>
          <w:rFonts w:ascii="Tahoma" w:eastAsia="宋体" w:hAnsi="Tahoma" w:cs="Tahoma"/>
          <w:color w:val="444444"/>
          <w:kern w:val="0"/>
          <w:szCs w:val="21"/>
        </w:rPr>
        <w:t>月</w:t>
      </w:r>
      <w:r w:rsidRPr="00D20C26">
        <w:rPr>
          <w:rFonts w:ascii="Tahoma" w:eastAsia="宋体" w:hAnsi="Tahoma" w:cs="Tahoma"/>
          <w:color w:val="444444"/>
          <w:kern w:val="0"/>
          <w:szCs w:val="21"/>
        </w:rPr>
        <w:t>06</w:t>
      </w:r>
      <w:r w:rsidRPr="00D20C26">
        <w:rPr>
          <w:rFonts w:ascii="Tahoma" w:eastAsia="宋体" w:hAnsi="Tahoma" w:cs="Tahoma"/>
          <w:color w:val="444444"/>
          <w:kern w:val="0"/>
          <w:szCs w:val="21"/>
        </w:rPr>
        <w:t>日　实施日期：</w:t>
      </w:r>
      <w:r w:rsidRPr="00D20C26">
        <w:rPr>
          <w:rFonts w:ascii="Tahoma" w:eastAsia="宋体" w:hAnsi="Tahoma" w:cs="Tahoma"/>
          <w:color w:val="444444"/>
          <w:kern w:val="0"/>
          <w:szCs w:val="21"/>
        </w:rPr>
        <w:t>2007</w:t>
      </w:r>
      <w:r w:rsidRPr="00D20C26">
        <w:rPr>
          <w:rFonts w:ascii="Tahoma" w:eastAsia="宋体" w:hAnsi="Tahoma" w:cs="Tahoma"/>
          <w:color w:val="444444"/>
          <w:kern w:val="0"/>
          <w:szCs w:val="21"/>
        </w:rPr>
        <w:t>年</w:t>
      </w:r>
      <w:r w:rsidRPr="00D20C26">
        <w:rPr>
          <w:rFonts w:ascii="Tahoma" w:eastAsia="宋体" w:hAnsi="Tahoma" w:cs="Tahoma"/>
          <w:color w:val="444444"/>
          <w:kern w:val="0"/>
          <w:szCs w:val="21"/>
        </w:rPr>
        <w:t>02</w:t>
      </w:r>
      <w:r w:rsidRPr="00D20C26">
        <w:rPr>
          <w:rFonts w:ascii="Tahoma" w:eastAsia="宋体" w:hAnsi="Tahoma" w:cs="Tahoma"/>
          <w:color w:val="444444"/>
          <w:kern w:val="0"/>
          <w:szCs w:val="21"/>
        </w:rPr>
        <w:t>月</w:t>
      </w:r>
      <w:r w:rsidRPr="00D20C26">
        <w:rPr>
          <w:rFonts w:ascii="Tahoma" w:eastAsia="宋体" w:hAnsi="Tahoma" w:cs="Tahoma"/>
          <w:color w:val="444444"/>
          <w:kern w:val="0"/>
          <w:szCs w:val="21"/>
        </w:rPr>
        <w:t>06</w:t>
      </w:r>
      <w:r w:rsidRPr="00D20C26">
        <w:rPr>
          <w:rFonts w:ascii="Tahoma" w:eastAsia="宋体" w:hAnsi="Tahoma" w:cs="Tahoma"/>
          <w:color w:val="444444"/>
          <w:kern w:val="0"/>
          <w:szCs w:val="21"/>
        </w:rPr>
        <w:t xml:space="preserve">日　</w:t>
      </w:r>
      <w:r w:rsidRPr="00D20C26">
        <w:rPr>
          <w:rFonts w:ascii="Tahoma" w:eastAsia="宋体" w:hAnsi="Tahoma" w:cs="Tahoma"/>
          <w:color w:val="444444"/>
          <w:kern w:val="0"/>
          <w:szCs w:val="21"/>
        </w:rPr>
        <w:t>(</w:t>
      </w:r>
      <w:r w:rsidRPr="00D20C26">
        <w:rPr>
          <w:rFonts w:ascii="Tahoma" w:eastAsia="宋体" w:hAnsi="Tahoma" w:cs="Tahoma"/>
          <w:color w:val="444444"/>
          <w:kern w:val="0"/>
          <w:szCs w:val="21"/>
        </w:rPr>
        <w:t>中央法规</w:t>
      </w:r>
      <w:r w:rsidRPr="00D20C26">
        <w:rPr>
          <w:rFonts w:ascii="Tahoma" w:eastAsia="宋体" w:hAnsi="Tahoma" w:cs="Tahoma"/>
          <w:color w:val="444444"/>
          <w:kern w:val="0"/>
          <w:szCs w:val="21"/>
        </w:rPr>
        <w:t>)</w:t>
      </w:r>
    </w:p>
    <w:p w:rsidR="00AD5050" w:rsidRPr="00D20C26" w:rsidRDefault="00AD5050"/>
    <w:sectPr w:rsidR="00AD5050" w:rsidRPr="00D20C26" w:rsidSect="00D35E93">
      <w:pgSz w:w="11907" w:h="16840" w:code="9"/>
      <w:pgMar w:top="1701" w:right="1134" w:bottom="1134" w:left="1701" w:header="0" w:footer="1077" w:gutter="0"/>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20C26"/>
    <w:rsid w:val="00330B61"/>
    <w:rsid w:val="00AD5050"/>
    <w:rsid w:val="00B264AC"/>
    <w:rsid w:val="00D20C26"/>
    <w:rsid w:val="00D35E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0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1469</Words>
  <Characters>8378</Characters>
  <Application>Microsoft Office Word</Application>
  <DocSecurity>0</DocSecurity>
  <Lines>69</Lines>
  <Paragraphs>19</Paragraphs>
  <ScaleCrop>false</ScaleCrop>
  <Company/>
  <LinksUpToDate>false</LinksUpToDate>
  <CharactersWithSpaces>9828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weixingjie</dc:creator>
  <cp:lastModifiedBy>weixingjie</cp:lastModifiedBy>
  <cp:revision>1</cp:revision>
  <dcterms:created xsi:type="dcterms:W3CDTF">2013-02-02T14:17:00Z</dcterms:created>
  <dcterms:modified xsi:type="dcterms:W3CDTF">2013-02-02T14:20:00Z</dcterms:modified>
</cp:coreProperties>
</file>