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693" w:rsidRPr="001E4693" w:rsidRDefault="001E4693" w:rsidP="001E4693">
      <w:r w:rsidRPr="001E4693">
        <w:rPr>
          <w:rFonts w:hint="eastAsia"/>
        </w:rPr>
        <w:t>高程自动赋值</w:t>
      </w:r>
    </w:p>
    <w:p w:rsidR="001E4693" w:rsidRPr="001E4693" w:rsidRDefault="001E4693" w:rsidP="001E4693">
      <w:r w:rsidRPr="001E4693">
        <w:rPr>
          <w:rFonts w:hint="eastAsia"/>
        </w:rPr>
        <w:t>这是等高线快速赋值方法，具体操作是：</w:t>
      </w:r>
    </w:p>
    <w:p w:rsidR="001E4693" w:rsidRPr="001E4693" w:rsidRDefault="001E4693" w:rsidP="001E4693">
      <w:r w:rsidRPr="001E4693">
        <w:rPr>
          <w:rFonts w:hint="eastAsia"/>
        </w:rPr>
        <w:t>一、在线编辑中，</w:t>
      </w:r>
      <w:proofErr w:type="gramStart"/>
      <w:r w:rsidRPr="001E4693">
        <w:rPr>
          <w:rFonts w:hint="eastAsia"/>
        </w:rPr>
        <w:t>修改线</w:t>
      </w:r>
      <w:proofErr w:type="gramEnd"/>
      <w:r w:rsidRPr="001E4693">
        <w:rPr>
          <w:rFonts w:hint="eastAsia"/>
        </w:rPr>
        <w:t>属性结构，增加双精度类型高程字段。</w:t>
      </w:r>
    </w:p>
    <w:p w:rsidR="009D2FF4" w:rsidRDefault="001E4693">
      <w:pPr>
        <w:rPr>
          <w:rFonts w:hint="eastAsia"/>
        </w:rPr>
      </w:pPr>
      <w:r>
        <w:rPr>
          <w:rFonts w:ascii="黑体" w:eastAsia="黑体"/>
          <w:noProof/>
          <w:kern w:val="0"/>
          <w:sz w:val="24"/>
          <w:szCs w:val="24"/>
        </w:rPr>
        <w:drawing>
          <wp:inline distT="0" distB="0" distL="0" distR="0">
            <wp:extent cx="3952875" cy="19431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693" w:rsidRPr="001E4693" w:rsidRDefault="001E4693" w:rsidP="001E4693">
      <w:r w:rsidRPr="001E4693">
        <w:rPr>
          <w:rFonts w:hint="eastAsia"/>
        </w:rPr>
        <w:t>二、设置高程参数。</w:t>
      </w:r>
    </w:p>
    <w:p w:rsidR="001E4693" w:rsidRDefault="001E4693">
      <w:pPr>
        <w:rPr>
          <w:rFonts w:hint="eastAsia"/>
        </w:rPr>
      </w:pPr>
      <w:r>
        <w:rPr>
          <w:rFonts w:ascii="黑体" w:eastAsia="黑体"/>
          <w:noProof/>
          <w:kern w:val="0"/>
          <w:sz w:val="24"/>
          <w:szCs w:val="24"/>
        </w:rPr>
        <w:drawing>
          <wp:inline distT="0" distB="0" distL="0" distR="0">
            <wp:extent cx="1895475" cy="160020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693" w:rsidRPr="001E4693" w:rsidRDefault="001E4693" w:rsidP="001E4693">
      <w:r w:rsidRPr="001E4693">
        <w:rPr>
          <w:rFonts w:hint="eastAsia"/>
        </w:rPr>
        <w:t>图（</w:t>
      </w:r>
      <w:r w:rsidRPr="001E4693">
        <w:t>2-3-6</w:t>
      </w:r>
      <w:r w:rsidRPr="001E4693">
        <w:rPr>
          <w:rFonts w:hint="eastAsia"/>
        </w:rPr>
        <w:t>）设置高程参数</w:t>
      </w:r>
    </w:p>
    <w:p w:rsidR="001E4693" w:rsidRPr="001E4693" w:rsidRDefault="001E4693" w:rsidP="001E4693">
      <w:r w:rsidRPr="001E4693">
        <w:rPr>
          <w:rFonts w:hint="eastAsia"/>
        </w:rPr>
        <w:t>当</w:t>
      </w:r>
      <w:r w:rsidRPr="001E4693">
        <w:t xml:space="preserve"> </w:t>
      </w:r>
      <w:r w:rsidRPr="001E4693">
        <w:rPr>
          <w:rFonts w:hint="eastAsia"/>
        </w:rPr>
        <w:t>前高程</w:t>
      </w:r>
      <w:r w:rsidRPr="001E4693">
        <w:t xml:space="preserve"> </w:t>
      </w:r>
      <w:r w:rsidRPr="001E4693">
        <w:rPr>
          <w:rFonts w:hint="eastAsia"/>
        </w:rPr>
        <w:t>：</w:t>
      </w:r>
      <w:r w:rsidRPr="001E4693">
        <w:t xml:space="preserve"> </w:t>
      </w:r>
      <w:r w:rsidRPr="001E4693">
        <w:rPr>
          <w:rFonts w:hint="eastAsia"/>
        </w:rPr>
        <w:t>当前要赋值等高线的高程值。</w:t>
      </w:r>
    </w:p>
    <w:p w:rsidR="001E4693" w:rsidRPr="001E4693" w:rsidRDefault="001E4693" w:rsidP="001E4693">
      <w:r w:rsidRPr="001E4693">
        <w:rPr>
          <w:rFonts w:hint="eastAsia"/>
        </w:rPr>
        <w:t>高程增量</w:t>
      </w:r>
      <w:r w:rsidRPr="001E4693">
        <w:t xml:space="preserve"> </w:t>
      </w:r>
      <w:r w:rsidRPr="001E4693">
        <w:rPr>
          <w:rFonts w:hint="eastAsia"/>
        </w:rPr>
        <w:t>：</w:t>
      </w:r>
      <w:r w:rsidRPr="001E4693">
        <w:t xml:space="preserve"> </w:t>
      </w:r>
      <w:r w:rsidRPr="001E4693">
        <w:rPr>
          <w:rFonts w:hint="eastAsia"/>
        </w:rPr>
        <w:t>高程递增量。</w:t>
      </w:r>
    </w:p>
    <w:p w:rsidR="001E4693" w:rsidRPr="001E4693" w:rsidRDefault="001E4693" w:rsidP="001E4693">
      <w:r w:rsidRPr="001E4693">
        <w:rPr>
          <w:rFonts w:hint="eastAsia"/>
        </w:rPr>
        <w:t>高程域名</w:t>
      </w:r>
      <w:r w:rsidRPr="001E4693">
        <w:t xml:space="preserve"> </w:t>
      </w:r>
      <w:r w:rsidRPr="001E4693">
        <w:rPr>
          <w:rFonts w:hint="eastAsia"/>
        </w:rPr>
        <w:t>：</w:t>
      </w:r>
      <w:r w:rsidRPr="001E4693">
        <w:t xml:space="preserve"> </w:t>
      </w:r>
      <w:r w:rsidRPr="001E4693">
        <w:rPr>
          <w:rFonts w:hint="eastAsia"/>
        </w:rPr>
        <w:t>存储高程值的属性域名，可选择属性库中任意一个双精度</w:t>
      </w:r>
      <w:proofErr w:type="gramStart"/>
      <w:r w:rsidRPr="001E4693">
        <w:rPr>
          <w:rFonts w:hint="eastAsia"/>
        </w:rPr>
        <w:t>型域来</w:t>
      </w:r>
      <w:proofErr w:type="gramEnd"/>
    </w:p>
    <w:p w:rsidR="001E4693" w:rsidRPr="001E4693" w:rsidRDefault="001E4693" w:rsidP="001E4693">
      <w:r w:rsidRPr="001E4693">
        <w:rPr>
          <w:rFonts w:hint="eastAsia"/>
        </w:rPr>
        <w:t>存储高程值。</w:t>
      </w:r>
    </w:p>
    <w:p w:rsidR="001E4693" w:rsidRPr="001E4693" w:rsidRDefault="001E4693" w:rsidP="001E4693">
      <w:r w:rsidRPr="001E4693">
        <w:rPr>
          <w:rFonts w:hint="eastAsia"/>
        </w:rPr>
        <w:t>三、高程自动赋值。</w:t>
      </w:r>
    </w:p>
    <w:p w:rsidR="001E4693" w:rsidRPr="001E4693" w:rsidRDefault="001E4693" w:rsidP="001E4693">
      <w:r w:rsidRPr="001E4693">
        <w:rPr>
          <w:rFonts w:hint="eastAsia"/>
        </w:rPr>
        <w:t>用鼠标拖出一条橡皮线，系统弹出高程设置对话框要求用户设置当前高程、高程增量、和高</w:t>
      </w:r>
    </w:p>
    <w:p w:rsidR="001E4693" w:rsidRPr="001E4693" w:rsidRDefault="001E4693" w:rsidP="001E4693">
      <w:r w:rsidRPr="001E4693">
        <w:rPr>
          <w:rFonts w:hint="eastAsia"/>
        </w:rPr>
        <w:t>程域名，然后系统将凡与该橡皮线相交的等高线，根据已设置的当前高程为基值，自动</w:t>
      </w:r>
      <w:proofErr w:type="gramStart"/>
      <w:r w:rsidRPr="001E4693">
        <w:rPr>
          <w:rFonts w:hint="eastAsia"/>
        </w:rPr>
        <w:t>逐条按</w:t>
      </w:r>
      <w:proofErr w:type="gramEnd"/>
      <w:r w:rsidRPr="001E4693">
        <w:rPr>
          <w:rFonts w:hint="eastAsia"/>
        </w:rPr>
        <w:t>高</w:t>
      </w:r>
    </w:p>
    <w:p w:rsidR="001E4693" w:rsidRPr="001E4693" w:rsidRDefault="001E4693" w:rsidP="001E4693">
      <w:r w:rsidRPr="001E4693">
        <w:rPr>
          <w:rFonts w:hint="eastAsia"/>
        </w:rPr>
        <w:t>程增量递增赋值，原先若有值，则被自动更新高程。</w:t>
      </w:r>
    </w:p>
    <w:p w:rsidR="001E4693" w:rsidRPr="001E4693" w:rsidRDefault="001E4693" w:rsidP="001E4693">
      <w:r w:rsidRPr="001E4693">
        <w:rPr>
          <w:rFonts w:hint="eastAsia"/>
        </w:rPr>
        <w:t>四、高程色谱设置及高程色谱显示</w:t>
      </w:r>
    </w:p>
    <w:p w:rsidR="001E4693" w:rsidRPr="001E4693" w:rsidRDefault="001E4693" w:rsidP="001E4693">
      <w:r w:rsidRPr="001E4693">
        <w:rPr>
          <w:rFonts w:hint="eastAsia"/>
        </w:rPr>
        <w:t>选择高程色谱设置，会弹出如下对话框：</w:t>
      </w:r>
    </w:p>
    <w:p w:rsidR="001E4693" w:rsidRPr="001E4693" w:rsidRDefault="001E4693" w:rsidP="001E4693">
      <w:r>
        <w:rPr>
          <w:rFonts w:ascii="黑体" w:eastAsia="黑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2981325" cy="190500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693" w:rsidRPr="001E4693" w:rsidRDefault="001E4693" w:rsidP="001E4693"/>
    <w:p w:rsidR="001E4693" w:rsidRPr="001E4693" w:rsidRDefault="001E4693" w:rsidP="001E4693">
      <w:r w:rsidRPr="001E4693">
        <w:rPr>
          <w:rFonts w:hint="eastAsia"/>
        </w:rPr>
        <w:t>图（</w:t>
      </w:r>
      <w:r w:rsidRPr="001E4693">
        <w:t>2-3-7</w:t>
      </w:r>
      <w:r w:rsidRPr="001E4693">
        <w:rPr>
          <w:rFonts w:hint="eastAsia"/>
        </w:rPr>
        <w:t>）高程色谱设置</w:t>
      </w:r>
    </w:p>
    <w:p w:rsidR="001E4693" w:rsidRPr="001E4693" w:rsidRDefault="001E4693" w:rsidP="001E4693">
      <w:r w:rsidRPr="001E4693">
        <w:rPr>
          <w:rFonts w:hint="eastAsia"/>
        </w:rPr>
        <w:t>对一组等高线数目进行设置，则选择“高程色谱显示”时，系统会对等高线按照所给信</w:t>
      </w:r>
    </w:p>
    <w:p w:rsidR="001E4693" w:rsidRPr="001E4693" w:rsidRDefault="001E4693" w:rsidP="001E4693">
      <w:proofErr w:type="gramStart"/>
      <w:r w:rsidRPr="001E4693">
        <w:rPr>
          <w:rFonts w:hint="eastAsia"/>
        </w:rPr>
        <w:t>息</w:t>
      </w:r>
      <w:proofErr w:type="gramEnd"/>
      <w:r w:rsidRPr="001E4693">
        <w:rPr>
          <w:rFonts w:hint="eastAsia"/>
        </w:rPr>
        <w:t>进行分色显示，以便于对高程值进行检查。</w:t>
      </w:r>
    </w:p>
    <w:p w:rsidR="001E4693" w:rsidRPr="001E4693" w:rsidRDefault="001E4693">
      <w:bookmarkStart w:id="0" w:name="_GoBack"/>
      <w:bookmarkEnd w:id="0"/>
    </w:p>
    <w:sectPr w:rsidR="001E4693" w:rsidRPr="001E46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52E" w:rsidRDefault="00CA752E" w:rsidP="001E4693">
      <w:r>
        <w:separator/>
      </w:r>
    </w:p>
  </w:endnote>
  <w:endnote w:type="continuationSeparator" w:id="0">
    <w:p w:rsidR="00CA752E" w:rsidRDefault="00CA752E" w:rsidP="001E4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52E" w:rsidRDefault="00CA752E" w:rsidP="001E4693">
      <w:r>
        <w:separator/>
      </w:r>
    </w:p>
  </w:footnote>
  <w:footnote w:type="continuationSeparator" w:id="0">
    <w:p w:rsidR="00CA752E" w:rsidRDefault="00CA752E" w:rsidP="001E46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E5A"/>
    <w:rsid w:val="001E4693"/>
    <w:rsid w:val="005B1E5A"/>
    <w:rsid w:val="009B74F3"/>
    <w:rsid w:val="009D2FF4"/>
    <w:rsid w:val="00CA7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46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469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46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469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E469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E469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46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469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46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469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E469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E469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2012-06-14T05:48:00Z</dcterms:created>
  <dcterms:modified xsi:type="dcterms:W3CDTF">2012-06-14T05:50:00Z</dcterms:modified>
</cp:coreProperties>
</file>