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04D" w:rsidRPr="004C104D" w:rsidRDefault="004C104D" w:rsidP="004C104D">
      <w:pPr>
        <w:jc w:val="center"/>
        <w:rPr>
          <w:b/>
          <w:sz w:val="48"/>
          <w:szCs w:val="48"/>
        </w:rPr>
      </w:pPr>
      <w:r w:rsidRPr="004C104D">
        <w:rPr>
          <w:rFonts w:hint="eastAsia"/>
          <w:b/>
          <w:sz w:val="48"/>
          <w:szCs w:val="48"/>
        </w:rPr>
        <w:t>泥石流地质灾害评估读书报告</w:t>
      </w:r>
    </w:p>
    <w:p w:rsidR="004C104D" w:rsidRDefault="004C104D" w:rsidP="004C104D">
      <w:pPr>
        <w:rPr>
          <w:sz w:val="28"/>
          <w:szCs w:val="28"/>
        </w:rPr>
      </w:pPr>
      <w:r w:rsidRPr="004C104D">
        <w:rPr>
          <w:rFonts w:hint="eastAsia"/>
          <w:b/>
          <w:sz w:val="32"/>
          <w:szCs w:val="32"/>
        </w:rPr>
        <w:t>摘要</w:t>
      </w:r>
      <w:r>
        <w:rPr>
          <w:rFonts w:hint="eastAsia"/>
          <w:sz w:val="32"/>
          <w:szCs w:val="32"/>
        </w:rPr>
        <w:t>：</w:t>
      </w:r>
      <w:r w:rsidRPr="004C104D">
        <w:rPr>
          <w:rFonts w:asciiTheme="minorEastAsia" w:hAnsiTheme="minorEastAsia" w:hint="eastAsia"/>
          <w:sz w:val="28"/>
          <w:szCs w:val="28"/>
        </w:rPr>
        <w:t>近年来，世界各地频繁出现各种地质灾害现象，其中泥石流灾害也日益严重，各国政府都高度重视其发展和防治。本文将讲述泥石流</w:t>
      </w:r>
      <w:r w:rsidRPr="004C104D">
        <w:rPr>
          <w:rFonts w:asciiTheme="minorEastAsia" w:hAnsiTheme="minorEastAsia"/>
          <w:sz w:val="28"/>
          <w:szCs w:val="28"/>
        </w:rPr>
        <w:t>灾害动态的预测预报现状以及国际和区域性的</w:t>
      </w:r>
      <w:r w:rsidRPr="004C104D">
        <w:rPr>
          <w:rFonts w:asciiTheme="minorEastAsia" w:hAnsiTheme="minorEastAsia" w:hint="eastAsia"/>
          <w:sz w:val="28"/>
          <w:szCs w:val="28"/>
        </w:rPr>
        <w:t>泥石流</w:t>
      </w:r>
      <w:r w:rsidRPr="004C104D">
        <w:rPr>
          <w:rFonts w:asciiTheme="minorEastAsia" w:hAnsiTheme="minorEastAsia"/>
          <w:sz w:val="28"/>
          <w:szCs w:val="28"/>
        </w:rPr>
        <w:t>灾害的防治计划出发，分析了时间预报、空间预报和</w:t>
      </w:r>
      <w:r w:rsidRPr="004C104D">
        <w:rPr>
          <w:rFonts w:asciiTheme="minorEastAsia" w:hAnsiTheme="minorEastAsia" w:hint="eastAsia"/>
          <w:sz w:val="28"/>
          <w:szCs w:val="28"/>
        </w:rPr>
        <w:t>泥石流</w:t>
      </w:r>
      <w:r w:rsidRPr="004C104D">
        <w:rPr>
          <w:rFonts w:asciiTheme="minorEastAsia" w:hAnsiTheme="minorEastAsia"/>
          <w:sz w:val="28"/>
          <w:szCs w:val="28"/>
        </w:rPr>
        <w:t>强度预报等成熟理论的研究和应用现状</w:t>
      </w:r>
      <w:r w:rsidRPr="004C104D">
        <w:rPr>
          <w:rFonts w:asciiTheme="minorEastAsia" w:hAnsiTheme="minorEastAsia" w:hint="eastAsia"/>
          <w:sz w:val="28"/>
          <w:szCs w:val="28"/>
        </w:rPr>
        <w:t>，</w:t>
      </w:r>
      <w:r w:rsidRPr="004C104D">
        <w:rPr>
          <w:rFonts w:asciiTheme="minorEastAsia" w:hAnsiTheme="minorEastAsia"/>
          <w:sz w:val="28"/>
          <w:szCs w:val="28"/>
        </w:rPr>
        <w:t>从而开展</w:t>
      </w:r>
      <w:r w:rsidRPr="004C104D">
        <w:rPr>
          <w:rFonts w:asciiTheme="minorEastAsia" w:hAnsiTheme="minorEastAsia" w:hint="eastAsia"/>
          <w:sz w:val="28"/>
          <w:szCs w:val="28"/>
        </w:rPr>
        <w:t>泥石流</w:t>
      </w:r>
      <w:r w:rsidRPr="004C104D">
        <w:rPr>
          <w:rFonts w:asciiTheme="minorEastAsia" w:hAnsiTheme="minorEastAsia"/>
          <w:sz w:val="28"/>
          <w:szCs w:val="28"/>
        </w:rPr>
        <w:t>预报研究</w:t>
      </w:r>
      <w:r w:rsidRPr="004C104D">
        <w:rPr>
          <w:rFonts w:asciiTheme="minorEastAsia" w:hAnsiTheme="minorEastAsia" w:hint="eastAsia"/>
          <w:sz w:val="28"/>
          <w:szCs w:val="28"/>
        </w:rPr>
        <w:t>来</w:t>
      </w:r>
      <w:r w:rsidRPr="004C104D">
        <w:rPr>
          <w:rFonts w:asciiTheme="minorEastAsia" w:hAnsiTheme="minorEastAsia"/>
          <w:sz w:val="28"/>
          <w:szCs w:val="28"/>
        </w:rPr>
        <w:t>客观的分析我国的</w:t>
      </w:r>
      <w:r w:rsidRPr="004C104D">
        <w:rPr>
          <w:rFonts w:asciiTheme="minorEastAsia" w:hAnsiTheme="minorEastAsia" w:hint="eastAsia"/>
          <w:sz w:val="28"/>
          <w:szCs w:val="28"/>
        </w:rPr>
        <w:t>泥石流地质</w:t>
      </w:r>
      <w:r w:rsidRPr="004C104D">
        <w:rPr>
          <w:rFonts w:asciiTheme="minorEastAsia" w:hAnsiTheme="minorEastAsia"/>
          <w:sz w:val="28"/>
          <w:szCs w:val="28"/>
        </w:rPr>
        <w:t>现状</w:t>
      </w:r>
      <w:r w:rsidRPr="004C104D">
        <w:rPr>
          <w:rFonts w:asciiTheme="minorEastAsia" w:hAnsiTheme="minorEastAsia" w:hint="eastAsia"/>
          <w:sz w:val="28"/>
          <w:szCs w:val="28"/>
        </w:rPr>
        <w:t>。</w:t>
      </w:r>
    </w:p>
    <w:p w:rsidR="004C104D" w:rsidRDefault="004C104D" w:rsidP="004C104D">
      <w:pPr>
        <w:rPr>
          <w:sz w:val="28"/>
          <w:szCs w:val="28"/>
        </w:rPr>
      </w:pPr>
      <w:r w:rsidRPr="004C104D">
        <w:rPr>
          <w:rFonts w:hint="eastAsia"/>
          <w:b/>
          <w:sz w:val="32"/>
          <w:szCs w:val="32"/>
        </w:rPr>
        <w:t>关键词</w:t>
      </w:r>
      <w:r>
        <w:rPr>
          <w:rFonts w:hint="eastAsia"/>
          <w:b/>
          <w:sz w:val="32"/>
          <w:szCs w:val="32"/>
        </w:rPr>
        <w:t>：</w:t>
      </w:r>
      <w:r>
        <w:rPr>
          <w:rFonts w:hint="eastAsia"/>
          <w:sz w:val="28"/>
          <w:szCs w:val="28"/>
        </w:rPr>
        <w:t>泥石流</w:t>
      </w:r>
      <w:r>
        <w:rPr>
          <w:rFonts w:hint="eastAsia"/>
          <w:sz w:val="28"/>
          <w:szCs w:val="28"/>
        </w:rPr>
        <w:t xml:space="preserve">  </w:t>
      </w:r>
      <w:r>
        <w:rPr>
          <w:rFonts w:hint="eastAsia"/>
          <w:sz w:val="28"/>
          <w:szCs w:val="28"/>
        </w:rPr>
        <w:t>地质灾害研究</w:t>
      </w:r>
      <w:r>
        <w:rPr>
          <w:rFonts w:hint="eastAsia"/>
          <w:sz w:val="28"/>
          <w:szCs w:val="28"/>
        </w:rPr>
        <w:t xml:space="preserve">  </w:t>
      </w:r>
      <w:r>
        <w:rPr>
          <w:rFonts w:hint="eastAsia"/>
          <w:sz w:val="28"/>
          <w:szCs w:val="28"/>
        </w:rPr>
        <w:t>预测预报</w:t>
      </w:r>
    </w:p>
    <w:p w:rsidR="004C104D" w:rsidRPr="004C104D" w:rsidRDefault="004C104D" w:rsidP="004C104D">
      <w:pPr>
        <w:pStyle w:val="a3"/>
        <w:numPr>
          <w:ilvl w:val="0"/>
          <w:numId w:val="1"/>
        </w:numPr>
        <w:ind w:firstLineChars="0"/>
        <w:jc w:val="center"/>
        <w:rPr>
          <w:b/>
          <w:sz w:val="36"/>
          <w:szCs w:val="36"/>
        </w:rPr>
      </w:pPr>
      <w:r w:rsidRPr="004C104D">
        <w:rPr>
          <w:rFonts w:hint="eastAsia"/>
          <w:b/>
          <w:sz w:val="36"/>
          <w:szCs w:val="36"/>
        </w:rPr>
        <w:t>前言</w:t>
      </w:r>
    </w:p>
    <w:p w:rsidR="004C104D" w:rsidRDefault="004C104D" w:rsidP="004C104D">
      <w:pPr>
        <w:ind w:firstLineChars="250" w:firstLine="700"/>
        <w:rPr>
          <w:rFonts w:asciiTheme="minorEastAsia" w:hAnsiTheme="minorEastAsia"/>
          <w:sz w:val="28"/>
          <w:szCs w:val="28"/>
        </w:rPr>
      </w:pPr>
      <w:r w:rsidRPr="004C104D">
        <w:rPr>
          <w:rFonts w:asciiTheme="minorEastAsia" w:hAnsiTheme="minorEastAsia" w:hint="eastAsia"/>
          <w:sz w:val="28"/>
          <w:szCs w:val="28"/>
        </w:rPr>
        <w:t>泥石流是山区沟谷中，由暴雨、冰雪融水等水源激发的，含有大量的泥砂、石块的特殊洪流。其特征往往突然暴发，浑浊的流体沿着陡峻的山沟前推后拥，奔腾咆哮而下，地面为之震动、山谷犹如雷鸣。自从人类利用、开发山地资源以来就自觉或不自觉地开始了与山地灾害的斗争，但有意识开展山地灾害研究，进行山地灾害的防治，只有几百年的历史。17世纪阿尔卑斯山脉周边的国家，开始了泥石流灾害的防治研究，成立一些相应的组织；前苏联与日本的泥石流防治也有200年的历史；美国在20世纪初，向西部山区移民逐渐遭到泥石流的严重危害，开始了较大规模的泥石流治理研究。而我国泥石流、滑坡等山地灾害形成起步较晚，有近50年的历史，但与国外研究态势相比，国内研究仍存在一定差距。加上近年国内泥石流灾害频繁，促使我国必须加快研究预测预防的步伐。</w:t>
      </w:r>
    </w:p>
    <w:p w:rsidR="000D7416" w:rsidRPr="004C104D" w:rsidRDefault="000D7416" w:rsidP="004C104D">
      <w:pPr>
        <w:ind w:firstLineChars="250" w:firstLine="700"/>
        <w:rPr>
          <w:rFonts w:asciiTheme="minorEastAsia" w:hAnsiTheme="minorEastAsia"/>
          <w:sz w:val="28"/>
          <w:szCs w:val="28"/>
        </w:rPr>
      </w:pPr>
    </w:p>
    <w:p w:rsidR="000D7416" w:rsidRDefault="004C104D" w:rsidP="000D7416">
      <w:pPr>
        <w:pStyle w:val="a3"/>
        <w:numPr>
          <w:ilvl w:val="0"/>
          <w:numId w:val="1"/>
        </w:numPr>
        <w:ind w:firstLineChars="0"/>
        <w:jc w:val="center"/>
        <w:rPr>
          <w:b/>
          <w:sz w:val="36"/>
          <w:szCs w:val="36"/>
        </w:rPr>
      </w:pPr>
      <w:r w:rsidRPr="004C104D">
        <w:rPr>
          <w:rFonts w:hint="eastAsia"/>
          <w:b/>
          <w:sz w:val="36"/>
          <w:szCs w:val="36"/>
        </w:rPr>
        <w:lastRenderedPageBreak/>
        <w:t>泥石流国外研究发展及国内研究现状</w:t>
      </w:r>
    </w:p>
    <w:p w:rsidR="000D7416" w:rsidRPr="000D7416" w:rsidRDefault="000D7416" w:rsidP="000D7416">
      <w:pPr>
        <w:ind w:firstLineChars="250" w:firstLine="703"/>
        <w:rPr>
          <w:b/>
          <w:sz w:val="36"/>
          <w:szCs w:val="36"/>
        </w:rPr>
      </w:pPr>
      <w:r w:rsidRPr="000D7416">
        <w:rPr>
          <w:rFonts w:hint="eastAsia"/>
          <w:b/>
          <w:sz w:val="28"/>
          <w:szCs w:val="28"/>
        </w:rPr>
        <w:t>1</w:t>
      </w:r>
      <w:r w:rsidRPr="000D7416">
        <w:rPr>
          <w:rFonts w:hint="eastAsia"/>
          <w:b/>
          <w:sz w:val="28"/>
          <w:szCs w:val="28"/>
        </w:rPr>
        <w:t>、国外泥石流研究发展态势</w:t>
      </w:r>
    </w:p>
    <w:p w:rsidR="000D7416" w:rsidRPr="004C104D" w:rsidRDefault="000D7416" w:rsidP="000D7416">
      <w:pPr>
        <w:ind w:firstLineChars="250" w:firstLine="700"/>
        <w:rPr>
          <w:sz w:val="28"/>
          <w:szCs w:val="28"/>
        </w:rPr>
      </w:pPr>
      <w:r w:rsidRPr="000D7416">
        <w:rPr>
          <w:rFonts w:asciiTheme="minorEastAsia" w:hAnsiTheme="minorEastAsia" w:hint="eastAsia"/>
          <w:sz w:val="28"/>
          <w:szCs w:val="28"/>
        </w:rPr>
        <w:t>第二次世界大战</w:t>
      </w:r>
      <w:r w:rsidRPr="004C104D">
        <w:rPr>
          <w:rFonts w:hint="eastAsia"/>
          <w:sz w:val="28"/>
          <w:szCs w:val="28"/>
        </w:rPr>
        <w:t>以后，随着各国经济的复苏和发展，加大了山区资源开发的力度，公路和铁路修进了山区，矿山和工厂在山区兴起，泥石流和滑坡等山地灾害危害日益突出。为了有效、合理的防治山地灾害，前苏联、美国、日本和欧洲的一些山地国家，逐渐加强了对泥石流、滑坡等山地灾害的研究，到</w:t>
      </w:r>
      <w:r w:rsidRPr="004C104D">
        <w:rPr>
          <w:rFonts w:hint="eastAsia"/>
          <w:sz w:val="28"/>
          <w:szCs w:val="28"/>
        </w:rPr>
        <w:t>20</w:t>
      </w:r>
      <w:r w:rsidRPr="004C104D">
        <w:rPr>
          <w:rFonts w:hint="eastAsia"/>
          <w:sz w:val="28"/>
          <w:szCs w:val="28"/>
        </w:rPr>
        <w:t>世纪</w:t>
      </w:r>
      <w:r w:rsidRPr="004C104D">
        <w:rPr>
          <w:rFonts w:hint="eastAsia"/>
          <w:sz w:val="28"/>
          <w:szCs w:val="28"/>
        </w:rPr>
        <w:t>50</w:t>
      </w:r>
      <w:r w:rsidRPr="004C104D">
        <w:rPr>
          <w:rFonts w:hint="eastAsia"/>
          <w:sz w:val="28"/>
          <w:szCs w:val="28"/>
        </w:rPr>
        <w:t>年代一大批有关泥石流、滑坡研究的论文和专著先后问世。</w:t>
      </w:r>
      <w:r w:rsidRPr="004C104D">
        <w:rPr>
          <w:rFonts w:hint="eastAsia"/>
          <w:sz w:val="28"/>
          <w:szCs w:val="28"/>
        </w:rPr>
        <w:t>1957</w:t>
      </w:r>
      <w:r w:rsidRPr="004C104D">
        <w:rPr>
          <w:rFonts w:hint="eastAsia"/>
          <w:sz w:val="28"/>
          <w:szCs w:val="28"/>
        </w:rPr>
        <w:t>年由</w:t>
      </w:r>
      <w:r w:rsidRPr="004C104D">
        <w:rPr>
          <w:rFonts w:hint="eastAsia"/>
          <w:sz w:val="28"/>
          <w:szCs w:val="28"/>
        </w:rPr>
        <w:t>M</w:t>
      </w:r>
      <w:r w:rsidRPr="004C104D">
        <w:rPr>
          <w:rFonts w:hint="eastAsia"/>
          <w:sz w:val="28"/>
          <w:szCs w:val="28"/>
        </w:rPr>
        <w:t>·</w:t>
      </w:r>
      <w:r w:rsidRPr="004C104D">
        <w:rPr>
          <w:rFonts w:hint="eastAsia"/>
          <w:sz w:val="28"/>
          <w:szCs w:val="28"/>
        </w:rPr>
        <w:t>A</w:t>
      </w:r>
      <w:r w:rsidRPr="004C104D">
        <w:rPr>
          <w:rFonts w:hint="eastAsia"/>
          <w:sz w:val="28"/>
          <w:szCs w:val="28"/>
        </w:rPr>
        <w:t>维利康诺夫等著的《泥石流及其防治法》一书出版，该书集合了当时苏联科学家在泥石流方面的各种研究成果，其中</w:t>
      </w:r>
      <w:r w:rsidRPr="004C104D">
        <w:rPr>
          <w:rFonts w:hint="eastAsia"/>
          <w:sz w:val="28"/>
          <w:szCs w:val="28"/>
        </w:rPr>
        <w:t>M</w:t>
      </w:r>
      <w:r w:rsidRPr="004C104D">
        <w:rPr>
          <w:rFonts w:hint="eastAsia"/>
          <w:sz w:val="28"/>
          <w:szCs w:val="28"/>
        </w:rPr>
        <w:t>·</w:t>
      </w:r>
      <w:r w:rsidRPr="004C104D">
        <w:rPr>
          <w:rFonts w:hint="eastAsia"/>
          <w:sz w:val="28"/>
          <w:szCs w:val="28"/>
        </w:rPr>
        <w:t>A</w:t>
      </w:r>
      <w:r w:rsidRPr="004C104D">
        <w:rPr>
          <w:rFonts w:hint="eastAsia"/>
          <w:sz w:val="28"/>
          <w:szCs w:val="28"/>
        </w:rPr>
        <w:t>莫斯特科夫提出的粘性泥石流力学模型；</w:t>
      </w:r>
      <w:r w:rsidRPr="004C104D">
        <w:rPr>
          <w:rFonts w:hint="eastAsia"/>
          <w:sz w:val="28"/>
          <w:szCs w:val="28"/>
        </w:rPr>
        <w:t>M</w:t>
      </w:r>
      <w:r w:rsidRPr="004C104D">
        <w:rPr>
          <w:rFonts w:hint="eastAsia"/>
          <w:sz w:val="28"/>
          <w:szCs w:val="28"/>
        </w:rPr>
        <w:t>·</w:t>
      </w:r>
      <w:r w:rsidRPr="004C104D">
        <w:rPr>
          <w:rFonts w:hint="eastAsia"/>
          <w:sz w:val="28"/>
          <w:szCs w:val="28"/>
        </w:rPr>
        <w:t>A</w:t>
      </w:r>
      <w:r w:rsidRPr="004C104D">
        <w:rPr>
          <w:rFonts w:hint="eastAsia"/>
          <w:sz w:val="28"/>
          <w:szCs w:val="28"/>
        </w:rPr>
        <w:t>维里康诺夫进行的泥石流分类；</w:t>
      </w:r>
      <w:r w:rsidRPr="004C104D">
        <w:rPr>
          <w:rFonts w:hint="eastAsia"/>
          <w:sz w:val="28"/>
          <w:szCs w:val="28"/>
        </w:rPr>
        <w:t>C</w:t>
      </w:r>
      <w:r w:rsidRPr="004C104D">
        <w:rPr>
          <w:rFonts w:hint="eastAsia"/>
          <w:sz w:val="28"/>
          <w:szCs w:val="28"/>
        </w:rPr>
        <w:t>·</w:t>
      </w:r>
      <w:r w:rsidRPr="004C104D">
        <w:rPr>
          <w:rFonts w:hint="eastAsia"/>
          <w:sz w:val="28"/>
          <w:szCs w:val="28"/>
        </w:rPr>
        <w:t>M</w:t>
      </w:r>
      <w:r w:rsidRPr="004C104D">
        <w:rPr>
          <w:rFonts w:hint="eastAsia"/>
          <w:sz w:val="28"/>
          <w:szCs w:val="28"/>
        </w:rPr>
        <w:t>伏列什曼所研究的粘性泥石流体的顶</w:t>
      </w:r>
      <w:proofErr w:type="gramStart"/>
      <w:r w:rsidRPr="004C104D">
        <w:rPr>
          <w:rFonts w:hint="eastAsia"/>
          <w:sz w:val="28"/>
          <w:szCs w:val="28"/>
        </w:rPr>
        <w:t>托能力</w:t>
      </w:r>
      <w:proofErr w:type="gramEnd"/>
      <w:r w:rsidRPr="004C104D">
        <w:rPr>
          <w:rFonts w:hint="eastAsia"/>
          <w:sz w:val="28"/>
          <w:szCs w:val="28"/>
        </w:rPr>
        <w:t>与起始抗剪强度τ</w:t>
      </w:r>
      <w:r w:rsidRPr="004C104D">
        <w:rPr>
          <w:rFonts w:hint="eastAsia"/>
          <w:sz w:val="28"/>
          <w:szCs w:val="28"/>
        </w:rPr>
        <w:t>0</w:t>
      </w:r>
      <w:r w:rsidRPr="004C104D">
        <w:rPr>
          <w:rFonts w:hint="eastAsia"/>
          <w:sz w:val="28"/>
          <w:szCs w:val="28"/>
        </w:rPr>
        <w:t>和粘度η之间关系；</w:t>
      </w:r>
      <w:r w:rsidRPr="004C104D">
        <w:rPr>
          <w:rFonts w:hint="eastAsia"/>
          <w:sz w:val="28"/>
          <w:szCs w:val="28"/>
        </w:rPr>
        <w:t>C</w:t>
      </w:r>
      <w:r w:rsidRPr="004C104D">
        <w:rPr>
          <w:rFonts w:hint="eastAsia"/>
          <w:sz w:val="28"/>
          <w:szCs w:val="28"/>
        </w:rPr>
        <w:t>·</w:t>
      </w:r>
      <w:r w:rsidRPr="004C104D">
        <w:rPr>
          <w:rFonts w:hint="eastAsia"/>
          <w:sz w:val="28"/>
          <w:szCs w:val="28"/>
        </w:rPr>
        <w:t>T</w:t>
      </w:r>
      <w:r w:rsidRPr="004C104D">
        <w:rPr>
          <w:rFonts w:hint="eastAsia"/>
          <w:sz w:val="28"/>
          <w:szCs w:val="28"/>
        </w:rPr>
        <w:t>卢斯塔莫夫提出的泥石流治理分布规律，不仅当时具有很高的水平，并一直影响到现代研究。</w:t>
      </w:r>
      <w:r w:rsidRPr="004C104D">
        <w:rPr>
          <w:rFonts w:hint="eastAsia"/>
          <w:sz w:val="28"/>
          <w:szCs w:val="28"/>
        </w:rPr>
        <w:t>1958</w:t>
      </w:r>
      <w:r w:rsidRPr="004C104D">
        <w:rPr>
          <w:rFonts w:hint="eastAsia"/>
          <w:sz w:val="28"/>
          <w:szCs w:val="28"/>
        </w:rPr>
        <w:t>年美国公路局滑坡委员会编著了《滑坡与工程》，这是世界上第一部全面论述滑坡及其防治的专著；接着在</w:t>
      </w:r>
      <w:r w:rsidRPr="004C104D">
        <w:rPr>
          <w:rFonts w:hint="eastAsia"/>
          <w:sz w:val="28"/>
          <w:szCs w:val="28"/>
        </w:rPr>
        <w:t>1960</w:t>
      </w:r>
      <w:r w:rsidRPr="004C104D">
        <w:rPr>
          <w:rFonts w:hint="eastAsia"/>
          <w:sz w:val="28"/>
          <w:szCs w:val="28"/>
        </w:rPr>
        <w:t>年日本高野秀夫编著了《滑坡与防治》一书。同时，前苏联、美国和日本等国成立了全国性的泥石流或滑坡方面的学术团体，召开了相应的学术会议。泥石流、滑坡等山地灾害的研究不断趋向深入，基本上形成了</w:t>
      </w:r>
      <w:proofErr w:type="gramStart"/>
      <w:r w:rsidRPr="004C104D">
        <w:rPr>
          <w:rFonts w:hint="eastAsia"/>
          <w:sz w:val="28"/>
          <w:szCs w:val="28"/>
        </w:rPr>
        <w:t>滑坡学</w:t>
      </w:r>
      <w:proofErr w:type="gramEnd"/>
      <w:r w:rsidRPr="004C104D">
        <w:rPr>
          <w:rFonts w:hint="eastAsia"/>
          <w:sz w:val="28"/>
          <w:szCs w:val="28"/>
        </w:rPr>
        <w:t>和泥石流学的框架。</w:t>
      </w:r>
      <w:r w:rsidRPr="004C104D">
        <w:rPr>
          <w:sz w:val="28"/>
          <w:szCs w:val="28"/>
        </w:rPr>
        <w:t xml:space="preserve"> </w:t>
      </w:r>
    </w:p>
    <w:p w:rsidR="000D7416" w:rsidRDefault="000D7416" w:rsidP="000D7416">
      <w:pPr>
        <w:ind w:firstLineChars="250" w:firstLine="700"/>
        <w:rPr>
          <w:sz w:val="28"/>
          <w:szCs w:val="28"/>
        </w:rPr>
      </w:pPr>
      <w:r w:rsidRPr="004C104D">
        <w:rPr>
          <w:rFonts w:hint="eastAsia"/>
          <w:sz w:val="28"/>
          <w:szCs w:val="28"/>
        </w:rPr>
        <w:t>随着各国泥石流和滑坡等山地灾害研究的深人和发展，以及灾难性泥石流、滑坡事件不断发生，国际间的泥石流、滑坡研究和防治技术交流随之展开，泥石流、滑坡等山地灾害的研究向更高层次发展，</w:t>
      </w:r>
      <w:r w:rsidRPr="004C104D">
        <w:rPr>
          <w:rFonts w:hint="eastAsia"/>
          <w:sz w:val="28"/>
          <w:szCs w:val="28"/>
        </w:rPr>
        <w:lastRenderedPageBreak/>
        <w:t>滑坡尤为显著。</w:t>
      </w:r>
      <w:r w:rsidRPr="004C104D">
        <w:rPr>
          <w:rFonts w:hint="eastAsia"/>
          <w:sz w:val="28"/>
          <w:szCs w:val="28"/>
        </w:rPr>
        <w:t>1968</w:t>
      </w:r>
      <w:r w:rsidRPr="004C104D">
        <w:rPr>
          <w:rFonts w:hint="eastAsia"/>
          <w:sz w:val="28"/>
          <w:szCs w:val="28"/>
        </w:rPr>
        <w:t>年在布拉格举行的第</w:t>
      </w:r>
      <w:r w:rsidRPr="004C104D">
        <w:rPr>
          <w:rFonts w:hint="eastAsia"/>
          <w:sz w:val="28"/>
          <w:szCs w:val="28"/>
        </w:rPr>
        <w:t>23</w:t>
      </w:r>
      <w:r w:rsidRPr="004C104D">
        <w:rPr>
          <w:rFonts w:hint="eastAsia"/>
          <w:sz w:val="28"/>
          <w:szCs w:val="28"/>
        </w:rPr>
        <w:t>届国际地质大会期间，成立了“滑坡及其块体运动委员会”，至今已召开了六届国际滑坡学术讨论会，最近一届是</w:t>
      </w:r>
      <w:r w:rsidRPr="004C104D">
        <w:rPr>
          <w:rFonts w:hint="eastAsia"/>
          <w:sz w:val="28"/>
          <w:szCs w:val="28"/>
        </w:rPr>
        <w:t>2004</w:t>
      </w:r>
      <w:r w:rsidRPr="004C104D">
        <w:rPr>
          <w:rFonts w:hint="eastAsia"/>
          <w:sz w:val="28"/>
          <w:szCs w:val="28"/>
        </w:rPr>
        <w:t>年在印度新德里召开的，这六届</w:t>
      </w:r>
      <w:r>
        <w:rPr>
          <w:rFonts w:hint="eastAsia"/>
          <w:sz w:val="28"/>
          <w:szCs w:val="28"/>
        </w:rPr>
        <w:t>如实地反映了国际滑坡研究的发展态势。</w:t>
      </w:r>
    </w:p>
    <w:p w:rsidR="000D7416" w:rsidRDefault="000D7416" w:rsidP="000D7416">
      <w:pPr>
        <w:ind w:firstLineChars="250" w:firstLine="703"/>
        <w:rPr>
          <w:b/>
          <w:sz w:val="28"/>
          <w:szCs w:val="28"/>
        </w:rPr>
      </w:pPr>
      <w:r w:rsidRPr="004C104D">
        <w:rPr>
          <w:rFonts w:hint="eastAsia"/>
          <w:b/>
          <w:sz w:val="28"/>
          <w:szCs w:val="28"/>
        </w:rPr>
        <w:t>2</w:t>
      </w:r>
      <w:r>
        <w:rPr>
          <w:rFonts w:hint="eastAsia"/>
          <w:b/>
          <w:sz w:val="28"/>
          <w:szCs w:val="28"/>
        </w:rPr>
        <w:t>、国内泥石流</w:t>
      </w:r>
      <w:r w:rsidRPr="004C104D">
        <w:rPr>
          <w:rFonts w:hint="eastAsia"/>
          <w:b/>
          <w:sz w:val="28"/>
          <w:szCs w:val="28"/>
        </w:rPr>
        <w:t>研究发展态势</w:t>
      </w:r>
    </w:p>
    <w:p w:rsidR="000D7416" w:rsidRDefault="000D7416" w:rsidP="000D7416">
      <w:pPr>
        <w:ind w:firstLineChars="250" w:firstLine="700"/>
        <w:rPr>
          <w:sz w:val="28"/>
          <w:szCs w:val="28"/>
        </w:rPr>
      </w:pPr>
      <w:r>
        <w:rPr>
          <w:rFonts w:hint="eastAsia"/>
          <w:sz w:val="28"/>
          <w:szCs w:val="28"/>
        </w:rPr>
        <w:t>国内泥石流</w:t>
      </w:r>
      <w:r w:rsidRPr="004C104D">
        <w:rPr>
          <w:rFonts w:hint="eastAsia"/>
          <w:sz w:val="28"/>
          <w:szCs w:val="28"/>
        </w:rPr>
        <w:t>山地灾害研究起步较晚，但发展很快。</w:t>
      </w:r>
      <w:r w:rsidRPr="004C104D">
        <w:rPr>
          <w:rFonts w:hint="eastAsia"/>
          <w:sz w:val="28"/>
          <w:szCs w:val="28"/>
        </w:rPr>
        <w:t>20</w:t>
      </w:r>
      <w:r w:rsidRPr="004C104D">
        <w:rPr>
          <w:rFonts w:hint="eastAsia"/>
          <w:sz w:val="28"/>
          <w:szCs w:val="28"/>
        </w:rPr>
        <w:t>世纪</w:t>
      </w:r>
      <w:r w:rsidRPr="004C104D">
        <w:rPr>
          <w:rFonts w:hint="eastAsia"/>
          <w:sz w:val="28"/>
          <w:szCs w:val="28"/>
        </w:rPr>
        <w:t>50</w:t>
      </w:r>
      <w:r w:rsidRPr="004C104D">
        <w:rPr>
          <w:rFonts w:hint="eastAsia"/>
          <w:sz w:val="28"/>
          <w:szCs w:val="28"/>
        </w:rPr>
        <w:t>年代初，由于铁路、公路建设向西部山区延伸，碰到大量泥石流、滑坡等山地灾害问题，所以铁路、公路勘察、设计部门率先开展泥石流、滑坡等山地灾害防治技术研究。</w:t>
      </w:r>
      <w:r w:rsidRPr="004C104D">
        <w:rPr>
          <w:rFonts w:hint="eastAsia"/>
          <w:sz w:val="28"/>
          <w:szCs w:val="28"/>
        </w:rPr>
        <w:t>20</w:t>
      </w:r>
      <w:r w:rsidRPr="004C104D">
        <w:rPr>
          <w:rFonts w:hint="eastAsia"/>
          <w:sz w:val="28"/>
          <w:szCs w:val="28"/>
        </w:rPr>
        <w:t>世纪</w:t>
      </w:r>
      <w:r w:rsidRPr="004C104D">
        <w:rPr>
          <w:rFonts w:hint="eastAsia"/>
          <w:sz w:val="28"/>
          <w:szCs w:val="28"/>
        </w:rPr>
        <w:t>50</w:t>
      </w:r>
      <w:r w:rsidRPr="004C104D">
        <w:rPr>
          <w:rFonts w:hint="eastAsia"/>
          <w:sz w:val="28"/>
          <w:szCs w:val="28"/>
        </w:rPr>
        <w:t>年代末，</w:t>
      </w:r>
      <w:r w:rsidRPr="004C104D">
        <w:rPr>
          <w:rFonts w:hint="eastAsia"/>
          <w:sz w:val="28"/>
          <w:szCs w:val="28"/>
        </w:rPr>
        <w:t>60</w:t>
      </w:r>
      <w:r w:rsidRPr="004C104D">
        <w:rPr>
          <w:rFonts w:hint="eastAsia"/>
          <w:sz w:val="28"/>
          <w:szCs w:val="28"/>
        </w:rPr>
        <w:t>年代初铁道部在兰州、成都分别成立了铁道科学研究院西北研究所和西南研究所，分别以铁路沿线的滑坡、泥石流为主要研究方向，服务于铁路建设。同时中国科学院在兰州和成都分别成立</w:t>
      </w:r>
      <w:r>
        <w:rPr>
          <w:rFonts w:hint="eastAsia"/>
          <w:sz w:val="28"/>
          <w:szCs w:val="28"/>
        </w:rPr>
        <w:t>了兰州冰川冻土研究所和成都山地灾害与环境研究所</w:t>
      </w:r>
      <w:r w:rsidRPr="004C104D">
        <w:rPr>
          <w:rFonts w:hint="eastAsia"/>
          <w:sz w:val="28"/>
          <w:szCs w:val="28"/>
        </w:rPr>
        <w:t>，分别设有泥石流研究室和泥石流、滑坡研究室，以泥石流、滑坡等山地灾害为主要研究方向，从学科发展的层面开展系统全面的研究</w:t>
      </w:r>
      <w:r>
        <w:rPr>
          <w:rFonts w:hint="eastAsia"/>
          <w:sz w:val="28"/>
          <w:szCs w:val="28"/>
        </w:rPr>
        <w:t>，</w:t>
      </w:r>
      <w:r w:rsidRPr="004C104D">
        <w:rPr>
          <w:rFonts w:hint="eastAsia"/>
          <w:sz w:val="28"/>
          <w:szCs w:val="28"/>
        </w:rPr>
        <w:t>开展了泥石流山地灾害防治技术的研究。尤其是上世纪</w:t>
      </w:r>
      <w:r w:rsidRPr="004C104D">
        <w:rPr>
          <w:rFonts w:hint="eastAsia"/>
          <w:sz w:val="28"/>
          <w:szCs w:val="28"/>
        </w:rPr>
        <w:t>90</w:t>
      </w:r>
      <w:r>
        <w:rPr>
          <w:rFonts w:hint="eastAsia"/>
          <w:sz w:val="28"/>
          <w:szCs w:val="28"/>
        </w:rPr>
        <w:t>年代末期国土资源部组织大量人力、物力开展了包括泥石流</w:t>
      </w:r>
      <w:r w:rsidRPr="004C104D">
        <w:rPr>
          <w:rFonts w:hint="eastAsia"/>
          <w:sz w:val="28"/>
          <w:szCs w:val="28"/>
        </w:rPr>
        <w:t>在内的全国地</w:t>
      </w:r>
      <w:r>
        <w:rPr>
          <w:rFonts w:hint="eastAsia"/>
          <w:sz w:val="28"/>
          <w:szCs w:val="28"/>
        </w:rPr>
        <w:t>质灾害大调查，推进了群众性的减灾防灾活动。至此，我国泥石流</w:t>
      </w:r>
      <w:r w:rsidRPr="004C104D">
        <w:rPr>
          <w:rFonts w:hint="eastAsia"/>
          <w:sz w:val="28"/>
          <w:szCs w:val="28"/>
        </w:rPr>
        <w:t>山地灾害研究空前活跃。</w:t>
      </w:r>
    </w:p>
    <w:p w:rsidR="000D7416" w:rsidRPr="000D7416" w:rsidRDefault="000D7416" w:rsidP="000D7416">
      <w:pPr>
        <w:ind w:firstLineChars="250" w:firstLine="703"/>
        <w:rPr>
          <w:b/>
          <w:sz w:val="28"/>
          <w:szCs w:val="28"/>
        </w:rPr>
      </w:pPr>
      <w:r w:rsidRPr="004C104D">
        <w:rPr>
          <w:rFonts w:hint="eastAsia"/>
          <w:b/>
          <w:sz w:val="28"/>
          <w:szCs w:val="28"/>
        </w:rPr>
        <w:t>3</w:t>
      </w:r>
      <w:r w:rsidRPr="004C104D">
        <w:rPr>
          <w:rFonts w:hint="eastAsia"/>
          <w:b/>
          <w:sz w:val="28"/>
          <w:szCs w:val="28"/>
        </w:rPr>
        <w:t>、泥石流成因</w:t>
      </w:r>
      <w:r>
        <w:rPr>
          <w:rFonts w:hint="eastAsia"/>
          <w:b/>
          <w:sz w:val="28"/>
          <w:szCs w:val="28"/>
        </w:rPr>
        <w:t>的</w:t>
      </w:r>
      <w:r w:rsidRPr="004C104D">
        <w:rPr>
          <w:rFonts w:hint="eastAsia"/>
          <w:b/>
          <w:sz w:val="28"/>
          <w:szCs w:val="28"/>
        </w:rPr>
        <w:t>研究</w:t>
      </w:r>
    </w:p>
    <w:p w:rsidR="000D7416" w:rsidRPr="000D7416" w:rsidRDefault="000D7416" w:rsidP="000D7416">
      <w:pPr>
        <w:ind w:firstLineChars="250" w:firstLine="700"/>
        <w:rPr>
          <w:sz w:val="28"/>
          <w:szCs w:val="28"/>
        </w:rPr>
      </w:pPr>
      <w:r w:rsidRPr="004C104D">
        <w:rPr>
          <w:rFonts w:hint="eastAsia"/>
          <w:sz w:val="28"/>
          <w:szCs w:val="28"/>
        </w:rPr>
        <w:t>按</w:t>
      </w:r>
      <w:r>
        <w:rPr>
          <w:rFonts w:hint="eastAsia"/>
          <w:sz w:val="28"/>
          <w:szCs w:val="28"/>
        </w:rPr>
        <w:t>其</w:t>
      </w:r>
      <w:r w:rsidRPr="004C104D">
        <w:rPr>
          <w:rFonts w:hint="eastAsia"/>
          <w:sz w:val="28"/>
          <w:szCs w:val="28"/>
        </w:rPr>
        <w:t>物质成分可分为三类：由大量粘性土和粒径不等的砂粒、石块组成的叫泥石流；以粘性土为主，含少量砂粒、石块、粘度大、呈稠泥状的叫泥流；由水和大小不等的砂粒、石块组成的称之水石流。</w:t>
      </w:r>
      <w:r w:rsidRPr="004C104D">
        <w:rPr>
          <w:rFonts w:hint="eastAsia"/>
          <w:sz w:val="28"/>
          <w:szCs w:val="28"/>
        </w:rPr>
        <w:lastRenderedPageBreak/>
        <w:t>按其物质状态可分为二类：一是粘性泥石流，含大量粘性土的泥石流或泥流。其特征是：粘性大，固体物质占</w:t>
      </w:r>
      <w:r w:rsidRPr="004C104D">
        <w:rPr>
          <w:rFonts w:hint="eastAsia"/>
          <w:sz w:val="28"/>
          <w:szCs w:val="28"/>
        </w:rPr>
        <w:t>40-60</w:t>
      </w:r>
      <w:r w:rsidRPr="004C104D">
        <w:rPr>
          <w:rFonts w:hint="eastAsia"/>
          <w:sz w:val="28"/>
          <w:szCs w:val="28"/>
        </w:rPr>
        <w:t>％，最高达</w:t>
      </w:r>
      <w:r w:rsidRPr="004C104D">
        <w:rPr>
          <w:rFonts w:hint="eastAsia"/>
          <w:sz w:val="28"/>
          <w:szCs w:val="28"/>
        </w:rPr>
        <w:t>80</w:t>
      </w:r>
      <w:r w:rsidRPr="004C104D">
        <w:rPr>
          <w:rFonts w:hint="eastAsia"/>
          <w:sz w:val="28"/>
          <w:szCs w:val="28"/>
        </w:rPr>
        <w:t>％。其中的水不是搬运介质，而是组成物质，稠度大，石块呈悬浮状态，暴发突然，持续时间亦短，破坏力大。二是稀性泥石流，以水为主要成分，粘性土含量少，固体物质占</w:t>
      </w:r>
      <w:r w:rsidRPr="004C104D">
        <w:rPr>
          <w:rFonts w:hint="eastAsia"/>
          <w:sz w:val="28"/>
          <w:szCs w:val="28"/>
        </w:rPr>
        <w:t>10-40</w:t>
      </w:r>
      <w:r w:rsidRPr="004C104D">
        <w:rPr>
          <w:rFonts w:hint="eastAsia"/>
          <w:sz w:val="28"/>
          <w:szCs w:val="28"/>
        </w:rPr>
        <w:t>％，有很大分散性。水为搬运介质，石块以滚动或跃移方式前进，具有强烈的下切作用。其堆积物在堆积区呈扇状散流。</w:t>
      </w:r>
      <w:r>
        <w:rPr>
          <w:rFonts w:hint="eastAsia"/>
          <w:sz w:val="28"/>
          <w:szCs w:val="28"/>
        </w:rPr>
        <w:t>近年来</w:t>
      </w:r>
      <w:r w:rsidRPr="004C104D">
        <w:rPr>
          <w:rFonts w:hint="eastAsia"/>
          <w:sz w:val="28"/>
          <w:szCs w:val="28"/>
        </w:rPr>
        <w:t>越来越多的灾害现象说明，在湿润和半湿润地区泥石流分布仍比较广泛</w:t>
      </w:r>
      <w:r>
        <w:rPr>
          <w:rFonts w:hint="eastAsia"/>
          <w:sz w:val="28"/>
          <w:szCs w:val="28"/>
        </w:rPr>
        <w:t>，而且</w:t>
      </w:r>
      <w:r w:rsidRPr="004C104D">
        <w:rPr>
          <w:rFonts w:hint="eastAsia"/>
          <w:sz w:val="28"/>
          <w:szCs w:val="28"/>
        </w:rPr>
        <w:t>国外专家普遍认为，泥石流活动与岩性等地质条件紧密相关</w:t>
      </w:r>
      <w:r>
        <w:rPr>
          <w:rFonts w:hint="eastAsia"/>
          <w:sz w:val="28"/>
          <w:szCs w:val="28"/>
        </w:rPr>
        <w:t>，但这都与地域性关联。</w:t>
      </w:r>
      <w:r w:rsidRPr="000D7416">
        <w:rPr>
          <w:rFonts w:hint="eastAsia"/>
          <w:sz w:val="28"/>
          <w:szCs w:val="28"/>
        </w:rPr>
        <w:t>随着社会的进步，国际上越来越重视造成大量人员死亡的灾难性泥石流、滑坡的预报与预防，但要正确预报或预防，首先必须揭示灾害性泥石流、滑坡成灾机理，国际有不少知名专家投人此项研究。美国著名专家</w:t>
      </w:r>
      <w:r w:rsidRPr="000D7416">
        <w:rPr>
          <w:rFonts w:hint="eastAsia"/>
          <w:sz w:val="28"/>
          <w:szCs w:val="28"/>
        </w:rPr>
        <w:t>R,B</w:t>
      </w:r>
      <w:r w:rsidRPr="000D7416">
        <w:rPr>
          <w:rFonts w:hint="eastAsia"/>
          <w:sz w:val="28"/>
          <w:szCs w:val="28"/>
        </w:rPr>
        <w:t>舒斯特，从</w:t>
      </w:r>
      <w:r w:rsidRPr="000D7416">
        <w:rPr>
          <w:rFonts w:hint="eastAsia"/>
          <w:sz w:val="28"/>
          <w:szCs w:val="28"/>
        </w:rPr>
        <w:t>20</w:t>
      </w:r>
      <w:r w:rsidRPr="000D7416">
        <w:rPr>
          <w:rFonts w:hint="eastAsia"/>
          <w:sz w:val="28"/>
          <w:szCs w:val="28"/>
        </w:rPr>
        <w:t>世纪</w:t>
      </w:r>
      <w:r w:rsidRPr="000D7416">
        <w:rPr>
          <w:rFonts w:hint="eastAsia"/>
          <w:sz w:val="28"/>
          <w:szCs w:val="28"/>
        </w:rPr>
        <w:t>80</w:t>
      </w:r>
      <w:r w:rsidRPr="000D7416">
        <w:rPr>
          <w:rFonts w:hint="eastAsia"/>
          <w:sz w:val="28"/>
          <w:szCs w:val="28"/>
        </w:rPr>
        <w:t>年代初就开始研究滑坡堵塞坝（包含泥石流堵塞坝）的形成，溃决机理，出版了专题论文集。因为滑坡坝的溃决，在美国多次造成大量居民丧生，滑坡坝的溃决机理和加固技术，至今仍然是国际上研究的热点。在人员密集经济较发达的山区，突发性低频率泥石流和前兆不明显的高速滑坡往往会造成大量的人员伤亡和巨大的经济损失，日本、意大利都有这方面的实例，引起了有关部门和滑坡、泥石流专家高度重视。但是这两方面的研究进展不是很大，成功预报</w:t>
      </w:r>
      <w:r>
        <w:rPr>
          <w:rFonts w:hint="eastAsia"/>
          <w:sz w:val="28"/>
          <w:szCs w:val="28"/>
        </w:rPr>
        <w:t>和有效预防的实例不多，成为当今泥石流、滑坡研究的最前沿领域之一。</w:t>
      </w:r>
    </w:p>
    <w:p w:rsidR="000D7416" w:rsidRDefault="000D7416" w:rsidP="000D7416">
      <w:pPr>
        <w:ind w:firstLineChars="250" w:firstLine="703"/>
        <w:rPr>
          <w:b/>
          <w:sz w:val="28"/>
          <w:szCs w:val="28"/>
        </w:rPr>
      </w:pPr>
      <w:r w:rsidRPr="000D7416">
        <w:rPr>
          <w:rFonts w:hint="eastAsia"/>
          <w:b/>
          <w:sz w:val="28"/>
          <w:szCs w:val="28"/>
        </w:rPr>
        <w:t>4</w:t>
      </w:r>
      <w:r w:rsidRPr="000D7416">
        <w:rPr>
          <w:rFonts w:hint="eastAsia"/>
          <w:b/>
          <w:sz w:val="28"/>
          <w:szCs w:val="28"/>
        </w:rPr>
        <w:t>、</w:t>
      </w:r>
      <w:r>
        <w:rPr>
          <w:rFonts w:hint="eastAsia"/>
          <w:b/>
          <w:sz w:val="28"/>
          <w:szCs w:val="28"/>
        </w:rPr>
        <w:t>泥石流灾害</w:t>
      </w:r>
      <w:r w:rsidRPr="000D7416">
        <w:rPr>
          <w:rFonts w:hint="eastAsia"/>
          <w:b/>
          <w:sz w:val="28"/>
          <w:szCs w:val="28"/>
        </w:rPr>
        <w:t>的起动机理</w:t>
      </w:r>
    </w:p>
    <w:p w:rsidR="000D7416" w:rsidRDefault="000D7416" w:rsidP="000D7416">
      <w:pPr>
        <w:ind w:firstLineChars="250" w:firstLine="700"/>
        <w:rPr>
          <w:b/>
          <w:sz w:val="28"/>
          <w:szCs w:val="28"/>
        </w:rPr>
      </w:pPr>
      <w:r w:rsidRPr="000D7416">
        <w:rPr>
          <w:rFonts w:asciiTheme="minorEastAsia" w:hAnsiTheme="minorEastAsia" w:hint="eastAsia"/>
          <w:sz w:val="28"/>
          <w:szCs w:val="28"/>
        </w:rPr>
        <w:lastRenderedPageBreak/>
        <w:t>起动机理一直是泥石流、滑坡研究的重中之重，前沿领域，无论是国际泥石流学术会议或国际滑坡学术会议，最近几次均把“机理”，主要是起动机理，作为会议主题，并有不少论文探讨这一主题。R·M·Irerson认为可采用有孔隙水压力的库伦模型来解释连续介质在刚性斜坡上的破坏机理，即泥石流的起动机理；c·Haris利用离心模型实验研究了冻土层（冰土层）从常年</w:t>
      </w:r>
      <w:proofErr w:type="gramStart"/>
      <w:r w:rsidRPr="000D7416">
        <w:rPr>
          <w:rFonts w:asciiTheme="minorEastAsia" w:hAnsiTheme="minorEastAsia" w:hint="eastAsia"/>
          <w:sz w:val="28"/>
          <w:szCs w:val="28"/>
        </w:rPr>
        <w:t>缓慢土溜转化</w:t>
      </w:r>
      <w:proofErr w:type="gramEnd"/>
      <w:r w:rsidRPr="000D7416">
        <w:rPr>
          <w:rFonts w:asciiTheme="minorEastAsia" w:hAnsiTheme="minorEastAsia" w:hint="eastAsia"/>
          <w:sz w:val="28"/>
          <w:szCs w:val="28"/>
        </w:rPr>
        <w:t>为快速运动泥流的机理；R·Genevois对泥石流源地土体中的孔隙水压力随降雨量的变化进行了一系列现场实验后认为：泥石流起动之时，各</w:t>
      </w:r>
      <w:proofErr w:type="gramStart"/>
      <w:r w:rsidRPr="000D7416">
        <w:rPr>
          <w:rFonts w:asciiTheme="minorEastAsia" w:hAnsiTheme="minorEastAsia" w:hint="eastAsia"/>
          <w:sz w:val="28"/>
          <w:szCs w:val="28"/>
        </w:rPr>
        <w:t>深度位</w:t>
      </w:r>
      <w:proofErr w:type="gramEnd"/>
      <w:r w:rsidRPr="000D7416">
        <w:rPr>
          <w:rFonts w:asciiTheme="minorEastAsia" w:hAnsiTheme="minorEastAsia" w:hint="eastAsia"/>
          <w:sz w:val="28"/>
          <w:szCs w:val="28"/>
        </w:rPr>
        <w:t>里土层中的孔隙水压力值有一个突然增大的现象，从而揭示了土层整体液化起动机理；G· Klubertanz应用多相介质理论模型研究了浅层滑坡的起动机理；R·Baum等探讨了剪切滑动带低渗透性软土层中地下水圈闭效应的滑坡机理问题。</w:t>
      </w:r>
    </w:p>
    <w:p w:rsidR="000D7416" w:rsidRDefault="000D7416" w:rsidP="000D7416">
      <w:pPr>
        <w:ind w:firstLineChars="250" w:firstLine="703"/>
        <w:rPr>
          <w:b/>
          <w:sz w:val="28"/>
          <w:szCs w:val="28"/>
        </w:rPr>
      </w:pPr>
      <w:r>
        <w:rPr>
          <w:rFonts w:hint="eastAsia"/>
          <w:b/>
          <w:sz w:val="28"/>
          <w:szCs w:val="28"/>
        </w:rPr>
        <w:t>5</w:t>
      </w:r>
      <w:r>
        <w:rPr>
          <w:rFonts w:hint="eastAsia"/>
          <w:b/>
          <w:sz w:val="28"/>
          <w:szCs w:val="28"/>
        </w:rPr>
        <w:t>、泥石流灾害预测预报</w:t>
      </w:r>
    </w:p>
    <w:p w:rsidR="000D7416" w:rsidRPr="000D7416" w:rsidRDefault="000D7416" w:rsidP="000D7416">
      <w:pPr>
        <w:ind w:firstLineChars="250" w:firstLine="700"/>
        <w:rPr>
          <w:sz w:val="28"/>
          <w:szCs w:val="28"/>
        </w:rPr>
      </w:pPr>
      <w:r w:rsidRPr="000D7416">
        <w:rPr>
          <w:rFonts w:hint="eastAsia"/>
          <w:sz w:val="28"/>
          <w:szCs w:val="28"/>
        </w:rPr>
        <w:t>泥石流、滑坡正确预报（含警报）是避免或减少泥石流、滑坡灾害造成人员伤亡和贵重物资损失最有效的措施之一，引起各国有关部门和专家们的高度重视。尤其</w:t>
      </w:r>
      <w:r w:rsidRPr="000D7416">
        <w:rPr>
          <w:rFonts w:hint="eastAsia"/>
          <w:sz w:val="28"/>
          <w:szCs w:val="28"/>
        </w:rPr>
        <w:t>20</w:t>
      </w:r>
      <w:r w:rsidRPr="000D7416">
        <w:rPr>
          <w:rFonts w:hint="eastAsia"/>
          <w:sz w:val="28"/>
          <w:szCs w:val="28"/>
        </w:rPr>
        <w:t>世纪</w:t>
      </w:r>
      <w:r w:rsidRPr="000D7416">
        <w:rPr>
          <w:rFonts w:hint="eastAsia"/>
          <w:sz w:val="28"/>
          <w:szCs w:val="28"/>
        </w:rPr>
        <w:t>90</w:t>
      </w:r>
      <w:r w:rsidRPr="000D7416">
        <w:rPr>
          <w:rFonts w:hint="eastAsia"/>
          <w:sz w:val="28"/>
          <w:szCs w:val="28"/>
        </w:rPr>
        <w:t>年代以后，此项研究如火如荼，涌现了许多具有创新性的成果。具体反映在：现代数理科学新理论在预报上综合应用；以“</w:t>
      </w:r>
      <w:r w:rsidRPr="000D7416">
        <w:rPr>
          <w:rFonts w:hint="eastAsia"/>
          <w:sz w:val="28"/>
          <w:szCs w:val="28"/>
        </w:rPr>
        <w:t>35</w:t>
      </w:r>
      <w:r w:rsidRPr="000D7416">
        <w:rPr>
          <w:rFonts w:hint="eastAsia"/>
          <w:sz w:val="28"/>
          <w:szCs w:val="28"/>
        </w:rPr>
        <w:t>”技术的应用为代表，滑坡监测预报技术手段得到前所未有的发展；泥石流报警装置逐渐成熟，能成功地发回信息、作出警报，避免了人员伤亡。但是泥石流、滑坡预测预报仍存在着不足：真正操作性强、能普遍推广应用的预测系统并未建立，难以作到时空预报相结合；监测、预报技术有待进一步发掘与完善。</w:t>
      </w:r>
    </w:p>
    <w:p w:rsidR="000D7416" w:rsidRPr="000D7416" w:rsidRDefault="000D7416" w:rsidP="000D7416">
      <w:pPr>
        <w:pStyle w:val="a3"/>
        <w:numPr>
          <w:ilvl w:val="0"/>
          <w:numId w:val="1"/>
        </w:numPr>
        <w:ind w:firstLineChars="0"/>
        <w:jc w:val="center"/>
        <w:rPr>
          <w:b/>
          <w:sz w:val="36"/>
          <w:szCs w:val="36"/>
        </w:rPr>
      </w:pPr>
      <w:r w:rsidRPr="000D7416">
        <w:rPr>
          <w:rFonts w:hint="eastAsia"/>
          <w:b/>
          <w:sz w:val="36"/>
          <w:szCs w:val="36"/>
        </w:rPr>
        <w:lastRenderedPageBreak/>
        <w:t>泥石流研究的发展趋势</w:t>
      </w:r>
    </w:p>
    <w:p w:rsidR="000D7416" w:rsidRPr="000D7416" w:rsidRDefault="000D7416" w:rsidP="000D7416">
      <w:pPr>
        <w:ind w:firstLineChars="250" w:firstLine="703"/>
        <w:rPr>
          <w:rFonts w:asciiTheme="minorEastAsia" w:hAnsiTheme="minorEastAsia"/>
          <w:b/>
          <w:sz w:val="28"/>
          <w:szCs w:val="28"/>
        </w:rPr>
      </w:pPr>
      <w:r w:rsidRPr="000D7416">
        <w:rPr>
          <w:rFonts w:asciiTheme="minorEastAsia" w:hAnsiTheme="minorEastAsia" w:hint="eastAsia"/>
          <w:b/>
          <w:sz w:val="28"/>
          <w:szCs w:val="28"/>
        </w:rPr>
        <w:t>1、</w:t>
      </w:r>
      <w:r>
        <w:rPr>
          <w:rFonts w:asciiTheme="minorEastAsia" w:hAnsiTheme="minorEastAsia" w:hint="eastAsia"/>
          <w:b/>
          <w:sz w:val="28"/>
          <w:szCs w:val="28"/>
        </w:rPr>
        <w:t>泥石流灾害</w:t>
      </w:r>
      <w:r w:rsidRPr="000D7416">
        <w:rPr>
          <w:rFonts w:asciiTheme="minorEastAsia" w:hAnsiTheme="minorEastAsia" w:hint="eastAsia"/>
          <w:b/>
          <w:sz w:val="28"/>
          <w:szCs w:val="28"/>
        </w:rPr>
        <w:t>的创新性研究</w:t>
      </w:r>
    </w:p>
    <w:p w:rsidR="000D7416" w:rsidRPr="000D7416" w:rsidRDefault="000D7416" w:rsidP="000D7416">
      <w:pPr>
        <w:ind w:firstLineChars="250" w:firstLine="700"/>
        <w:rPr>
          <w:rFonts w:asciiTheme="minorEastAsia" w:hAnsiTheme="minorEastAsia"/>
          <w:sz w:val="28"/>
          <w:szCs w:val="28"/>
        </w:rPr>
      </w:pPr>
      <w:r>
        <w:rPr>
          <w:rFonts w:asciiTheme="minorEastAsia" w:hAnsiTheme="minorEastAsia" w:hint="eastAsia"/>
          <w:sz w:val="28"/>
          <w:szCs w:val="28"/>
        </w:rPr>
        <w:t>（</w:t>
      </w:r>
      <w:r w:rsidRPr="000D7416">
        <w:rPr>
          <w:rFonts w:asciiTheme="minorEastAsia" w:hAnsiTheme="minorEastAsia" w:hint="eastAsia"/>
          <w:sz w:val="28"/>
          <w:szCs w:val="28"/>
        </w:rPr>
        <w:t>1</w:t>
      </w:r>
      <w:r>
        <w:rPr>
          <w:rFonts w:asciiTheme="minorEastAsia" w:hAnsiTheme="minorEastAsia" w:hint="eastAsia"/>
          <w:sz w:val="28"/>
          <w:szCs w:val="28"/>
        </w:rPr>
        <w:t>）</w:t>
      </w:r>
      <w:r w:rsidRPr="000D7416">
        <w:rPr>
          <w:rFonts w:asciiTheme="minorEastAsia" w:hAnsiTheme="minorEastAsia" w:hint="eastAsia"/>
          <w:i/>
          <w:sz w:val="28"/>
          <w:szCs w:val="28"/>
          <w:u w:val="single"/>
        </w:rPr>
        <w:t>深人研究我国泥石流、滑坡等山地灾害特征与分布规律，创建较完善的中国泥石流、滑坡数据库</w:t>
      </w:r>
      <w:r w:rsidRPr="000D7416">
        <w:rPr>
          <w:rFonts w:asciiTheme="minorEastAsia" w:hAnsiTheme="minorEastAsia"/>
          <w:sz w:val="28"/>
          <w:szCs w:val="28"/>
        </w:rPr>
        <w:t xml:space="preserve"> </w:t>
      </w:r>
    </w:p>
    <w:p w:rsidR="000D7416" w:rsidRPr="000D7416" w:rsidRDefault="000D7416" w:rsidP="000D7416">
      <w:pPr>
        <w:ind w:firstLineChars="250" w:firstLine="700"/>
        <w:rPr>
          <w:rFonts w:asciiTheme="minorEastAsia" w:hAnsiTheme="minorEastAsia"/>
          <w:sz w:val="28"/>
          <w:szCs w:val="28"/>
        </w:rPr>
      </w:pPr>
      <w:r>
        <w:rPr>
          <w:rFonts w:asciiTheme="minorEastAsia" w:hAnsiTheme="minorEastAsia" w:hint="eastAsia"/>
          <w:sz w:val="28"/>
          <w:szCs w:val="28"/>
        </w:rPr>
        <w:t>我国</w:t>
      </w:r>
      <w:r w:rsidRPr="000D7416">
        <w:rPr>
          <w:rFonts w:asciiTheme="minorEastAsia" w:hAnsiTheme="minorEastAsia" w:hint="eastAsia"/>
          <w:sz w:val="28"/>
          <w:szCs w:val="28"/>
        </w:rPr>
        <w:t>已经完成了</w:t>
      </w:r>
      <w:r w:rsidRPr="000D7416">
        <w:rPr>
          <w:rFonts w:asciiTheme="minorEastAsia" w:hAnsiTheme="minorEastAsia" w:hint="eastAsia"/>
          <w:i/>
          <w:sz w:val="28"/>
          <w:szCs w:val="28"/>
          <w:u w:val="single"/>
        </w:rPr>
        <w:t>5800</w:t>
      </w:r>
      <w:r w:rsidRPr="000D7416">
        <w:rPr>
          <w:rFonts w:asciiTheme="minorEastAsia" w:hAnsiTheme="minorEastAsia" w:hint="eastAsia"/>
          <w:sz w:val="28"/>
          <w:szCs w:val="28"/>
        </w:rPr>
        <w:t>条典型泥石流沟和3500个典型滑坡的编目，要进一步在全国范围，尤其在东部山区进行广泛的调查，获取更多的泥石流和滑坡信息，并与国内兄弟单位合作，创建中国泥石流、滑坡数据库。该库功能齐全，结构严密、易于操作，便于查询、应用，具有中国特色，达到世界先进水平，力争成为世界最大的泥石流、滑坡数据库。</w:t>
      </w:r>
      <w:r w:rsidRPr="000D7416">
        <w:rPr>
          <w:rFonts w:asciiTheme="minorEastAsia" w:hAnsiTheme="minorEastAsia"/>
          <w:sz w:val="28"/>
          <w:szCs w:val="28"/>
        </w:rPr>
        <w:t xml:space="preserve"> </w:t>
      </w:r>
    </w:p>
    <w:p w:rsidR="000D7416" w:rsidRPr="000D7416" w:rsidRDefault="000D7416" w:rsidP="000D7416">
      <w:pPr>
        <w:ind w:firstLineChars="250" w:firstLine="700"/>
        <w:rPr>
          <w:rFonts w:asciiTheme="minorEastAsia" w:hAnsiTheme="minorEastAsia"/>
          <w:sz w:val="28"/>
          <w:szCs w:val="28"/>
        </w:rPr>
      </w:pPr>
      <w:r>
        <w:rPr>
          <w:rFonts w:asciiTheme="minorEastAsia" w:hAnsiTheme="minorEastAsia" w:hint="eastAsia"/>
          <w:sz w:val="28"/>
          <w:szCs w:val="28"/>
        </w:rPr>
        <w:t>（</w:t>
      </w:r>
      <w:r w:rsidRPr="000D7416">
        <w:rPr>
          <w:rFonts w:asciiTheme="minorEastAsia" w:hAnsiTheme="minorEastAsia" w:hint="eastAsia"/>
          <w:sz w:val="28"/>
          <w:szCs w:val="28"/>
        </w:rPr>
        <w:t>2</w:t>
      </w:r>
      <w:r>
        <w:rPr>
          <w:rFonts w:asciiTheme="minorEastAsia" w:hAnsiTheme="minorEastAsia" w:hint="eastAsia"/>
          <w:sz w:val="28"/>
          <w:szCs w:val="28"/>
        </w:rPr>
        <w:t>）</w:t>
      </w:r>
      <w:r w:rsidRPr="000D7416">
        <w:rPr>
          <w:rFonts w:asciiTheme="minorEastAsia" w:hAnsiTheme="minorEastAsia" w:hint="eastAsia"/>
          <w:i/>
          <w:sz w:val="28"/>
          <w:szCs w:val="28"/>
          <w:u w:val="single"/>
        </w:rPr>
        <w:t>探索泥石流、滑坡等山地灾害的水平和垂直地带性，更科学地揭示泥石流、滑坡的活动规律</w:t>
      </w:r>
      <w:r w:rsidRPr="000D7416">
        <w:rPr>
          <w:rFonts w:asciiTheme="minorEastAsia" w:hAnsiTheme="minorEastAsia"/>
          <w:sz w:val="28"/>
          <w:szCs w:val="28"/>
          <w:u w:val="single"/>
        </w:rPr>
        <w:t xml:space="preserve"> </w:t>
      </w:r>
    </w:p>
    <w:p w:rsidR="000D7416" w:rsidRPr="000D7416" w:rsidRDefault="000D7416" w:rsidP="000D7416">
      <w:pPr>
        <w:ind w:firstLineChars="250" w:firstLine="700"/>
        <w:rPr>
          <w:rFonts w:asciiTheme="minorEastAsia" w:hAnsiTheme="minorEastAsia"/>
          <w:sz w:val="28"/>
          <w:szCs w:val="28"/>
        </w:rPr>
      </w:pPr>
      <w:r w:rsidRPr="000D7416">
        <w:rPr>
          <w:rFonts w:asciiTheme="minorEastAsia" w:hAnsiTheme="minorEastAsia" w:hint="eastAsia"/>
          <w:sz w:val="28"/>
          <w:szCs w:val="28"/>
        </w:rPr>
        <w:t>过</w:t>
      </w:r>
      <w:r>
        <w:rPr>
          <w:rFonts w:asciiTheme="minorEastAsia" w:hAnsiTheme="minorEastAsia" w:hint="eastAsia"/>
          <w:sz w:val="28"/>
          <w:szCs w:val="28"/>
        </w:rPr>
        <w:t>去国</w:t>
      </w:r>
      <w:r w:rsidRPr="000D7416">
        <w:rPr>
          <w:rFonts w:asciiTheme="minorEastAsia" w:hAnsiTheme="minorEastAsia" w:hint="eastAsia"/>
          <w:sz w:val="28"/>
          <w:szCs w:val="28"/>
        </w:rPr>
        <w:t>内外对泥石流、滑坡的水平地带性研究很少，垂直地带性几乎没有进行专门的研究。由于我国幅员辽阔，山体高耸，泥石流、滑坡分布广泛，类型齐全，是研究地带性最理想的场所。通过广泛地收集资料，认真地进行剖析，建立泥石流、滑坡水平地带谱和垂直地带谱，填补世界此项研究的空白，更科学地揭示泥石流、滑坡的分布、活动和成灾规律。</w:t>
      </w:r>
      <w:r w:rsidRPr="000D7416">
        <w:rPr>
          <w:rFonts w:asciiTheme="minorEastAsia" w:hAnsiTheme="minorEastAsia"/>
          <w:sz w:val="28"/>
          <w:szCs w:val="28"/>
        </w:rPr>
        <w:t xml:space="preserve"> </w:t>
      </w:r>
    </w:p>
    <w:p w:rsidR="000D7416" w:rsidRPr="000D7416" w:rsidRDefault="000D7416" w:rsidP="000D7416">
      <w:pPr>
        <w:ind w:firstLineChars="250" w:firstLine="700"/>
        <w:rPr>
          <w:rFonts w:asciiTheme="minorEastAsia" w:hAnsiTheme="minorEastAsia"/>
          <w:i/>
          <w:sz w:val="28"/>
          <w:szCs w:val="28"/>
          <w:u w:val="single"/>
        </w:rPr>
      </w:pPr>
      <w:r>
        <w:rPr>
          <w:rFonts w:asciiTheme="minorEastAsia" w:hAnsiTheme="minorEastAsia" w:hint="eastAsia"/>
          <w:sz w:val="28"/>
          <w:szCs w:val="28"/>
        </w:rPr>
        <w:t>（</w:t>
      </w:r>
      <w:r w:rsidRPr="000D7416">
        <w:rPr>
          <w:rFonts w:asciiTheme="minorEastAsia" w:hAnsiTheme="minorEastAsia" w:hint="eastAsia"/>
          <w:sz w:val="28"/>
          <w:szCs w:val="28"/>
        </w:rPr>
        <w:t>3</w:t>
      </w:r>
      <w:r>
        <w:rPr>
          <w:rFonts w:asciiTheme="minorEastAsia" w:hAnsiTheme="minorEastAsia" w:hint="eastAsia"/>
          <w:sz w:val="28"/>
          <w:szCs w:val="28"/>
        </w:rPr>
        <w:t>）</w:t>
      </w:r>
      <w:r w:rsidRPr="000D7416">
        <w:rPr>
          <w:rFonts w:asciiTheme="minorEastAsia" w:hAnsiTheme="minorEastAsia" w:hint="eastAsia"/>
          <w:i/>
          <w:sz w:val="28"/>
          <w:szCs w:val="28"/>
          <w:u w:val="single"/>
        </w:rPr>
        <w:t>深人探讨泥石流、滑坡等山地灾害的产生机制，揭示高速滑坡起动和粘性泥石流产、汇流的过程，建立相应的计算公式</w:t>
      </w:r>
    </w:p>
    <w:p w:rsidR="000D7416" w:rsidRPr="000D7416" w:rsidRDefault="000D7416" w:rsidP="000D7416">
      <w:pPr>
        <w:ind w:firstLineChars="250" w:firstLine="700"/>
        <w:rPr>
          <w:rFonts w:asciiTheme="minorEastAsia" w:hAnsiTheme="minorEastAsia"/>
          <w:sz w:val="28"/>
          <w:szCs w:val="28"/>
        </w:rPr>
      </w:pPr>
      <w:r w:rsidRPr="000D7416">
        <w:rPr>
          <w:rFonts w:asciiTheme="minorEastAsia" w:hAnsiTheme="minorEastAsia"/>
          <w:sz w:val="28"/>
          <w:szCs w:val="28"/>
        </w:rPr>
        <w:t xml:space="preserve"> </w:t>
      </w:r>
      <w:r w:rsidRPr="000D7416">
        <w:rPr>
          <w:rFonts w:asciiTheme="minorEastAsia" w:hAnsiTheme="minorEastAsia" w:hint="eastAsia"/>
          <w:sz w:val="28"/>
          <w:szCs w:val="28"/>
        </w:rPr>
        <w:t>泥石流、滑坡的产生机制国内外均有大量的研究成果。突发性的大型高速滑坡是危害性最大的滑坡类型，对它的起动机理虽有不少</w:t>
      </w:r>
      <w:r w:rsidRPr="000D7416">
        <w:rPr>
          <w:rFonts w:asciiTheme="minorEastAsia" w:hAnsiTheme="minorEastAsia" w:hint="eastAsia"/>
          <w:sz w:val="28"/>
          <w:szCs w:val="28"/>
        </w:rPr>
        <w:lastRenderedPageBreak/>
        <w:t>研究成果，但尚未触及到本质，有必要从新的思路，展开更深人探索。粘性泥石流产、汇流过程的研究，刚起步。如何根据产、汇流过程，建立合理有据的粘性泥石流流量计算公式，为广大泥石流工作者所期盼。</w:t>
      </w:r>
      <w:r w:rsidRPr="000D7416">
        <w:rPr>
          <w:rFonts w:asciiTheme="minorEastAsia" w:hAnsiTheme="minorEastAsia"/>
          <w:sz w:val="28"/>
          <w:szCs w:val="28"/>
        </w:rPr>
        <w:t xml:space="preserve"> </w:t>
      </w:r>
    </w:p>
    <w:p w:rsidR="000D7416" w:rsidRPr="000D7416" w:rsidRDefault="000D7416" w:rsidP="000D7416">
      <w:pPr>
        <w:ind w:firstLineChars="250" w:firstLine="700"/>
        <w:rPr>
          <w:rFonts w:asciiTheme="minorEastAsia" w:hAnsiTheme="minorEastAsia"/>
          <w:sz w:val="28"/>
          <w:szCs w:val="28"/>
        </w:rPr>
      </w:pPr>
      <w:r>
        <w:rPr>
          <w:rFonts w:asciiTheme="minorEastAsia" w:hAnsiTheme="minorEastAsia" w:hint="eastAsia"/>
          <w:sz w:val="28"/>
          <w:szCs w:val="28"/>
        </w:rPr>
        <w:t>（</w:t>
      </w:r>
      <w:r w:rsidRPr="000D7416">
        <w:rPr>
          <w:rFonts w:asciiTheme="minorEastAsia" w:hAnsiTheme="minorEastAsia" w:hint="eastAsia"/>
          <w:sz w:val="28"/>
          <w:szCs w:val="28"/>
        </w:rPr>
        <w:t>4</w:t>
      </w:r>
      <w:r>
        <w:rPr>
          <w:rFonts w:asciiTheme="minorEastAsia" w:hAnsiTheme="minorEastAsia" w:hint="eastAsia"/>
          <w:sz w:val="28"/>
          <w:szCs w:val="28"/>
        </w:rPr>
        <w:t>）</w:t>
      </w:r>
      <w:r w:rsidRPr="000D7416">
        <w:rPr>
          <w:rFonts w:asciiTheme="minorEastAsia" w:hAnsiTheme="minorEastAsia" w:hint="eastAsia"/>
          <w:i/>
          <w:sz w:val="28"/>
          <w:szCs w:val="28"/>
          <w:u w:val="single"/>
        </w:rPr>
        <w:t>运用多种力学原理，探讨泥石流、滑坡的力学</w:t>
      </w:r>
    </w:p>
    <w:p w:rsidR="000D7416" w:rsidRPr="000D7416" w:rsidRDefault="000D7416" w:rsidP="000D7416">
      <w:pPr>
        <w:ind w:firstLineChars="250" w:firstLine="700"/>
        <w:rPr>
          <w:rFonts w:asciiTheme="minorEastAsia" w:hAnsiTheme="minorEastAsia"/>
          <w:sz w:val="28"/>
          <w:szCs w:val="28"/>
        </w:rPr>
      </w:pPr>
      <w:r w:rsidRPr="000D7416">
        <w:rPr>
          <w:rFonts w:asciiTheme="minorEastAsia" w:hAnsiTheme="minorEastAsia"/>
          <w:sz w:val="28"/>
          <w:szCs w:val="28"/>
        </w:rPr>
        <w:t xml:space="preserve"> </w:t>
      </w:r>
      <w:r w:rsidRPr="000D7416">
        <w:rPr>
          <w:rFonts w:asciiTheme="minorEastAsia" w:hAnsiTheme="minorEastAsia" w:hint="eastAsia"/>
          <w:sz w:val="28"/>
          <w:szCs w:val="28"/>
        </w:rPr>
        <w:t>国内外对泥石流、滑坡的运动力学特性和主要特征值计算的研究，已有大量的成果。但是各家的认识差别甚大，计算公式的形式很多，计算的结果相差较大。因此运用岩土力学、水力学、结构力学、渗透力学等多种力学的原理，进行创新性的研究，探明泥石流、滑坡的动力学特性，确立运动力学模型，进一步建立科学、合理、便于应用的高速滑坡和粘性泥石流的运动速度、冲击力、冲起高等计算公式。这一直是世界滑坡、泥石流研究的前沿领域，急需解决的应用基础理论问题。</w:t>
      </w:r>
    </w:p>
    <w:p w:rsidR="000D7416" w:rsidRPr="000D7416" w:rsidRDefault="000D7416" w:rsidP="000D7416">
      <w:pPr>
        <w:ind w:firstLineChars="250" w:firstLine="703"/>
        <w:rPr>
          <w:b/>
          <w:sz w:val="28"/>
          <w:szCs w:val="28"/>
        </w:rPr>
      </w:pPr>
      <w:r w:rsidRPr="000D7416">
        <w:rPr>
          <w:rFonts w:hint="eastAsia"/>
          <w:b/>
          <w:sz w:val="28"/>
          <w:szCs w:val="28"/>
        </w:rPr>
        <w:t>2</w:t>
      </w:r>
      <w:r w:rsidRPr="000D7416">
        <w:rPr>
          <w:rFonts w:hint="eastAsia"/>
          <w:b/>
          <w:sz w:val="28"/>
          <w:szCs w:val="28"/>
        </w:rPr>
        <w:t>、</w:t>
      </w:r>
      <w:r w:rsidRPr="000D7416">
        <w:rPr>
          <w:rFonts w:asciiTheme="minorEastAsia" w:hAnsiTheme="minorEastAsia" w:hint="eastAsia"/>
          <w:b/>
          <w:sz w:val="28"/>
          <w:szCs w:val="28"/>
        </w:rPr>
        <w:t>泥石流</w:t>
      </w:r>
      <w:r w:rsidRPr="000D7416">
        <w:rPr>
          <w:rFonts w:hint="eastAsia"/>
          <w:b/>
          <w:sz w:val="28"/>
          <w:szCs w:val="28"/>
        </w:rPr>
        <w:t>灾害防治技术研究</w:t>
      </w:r>
    </w:p>
    <w:p w:rsidR="000D7416" w:rsidRPr="000D7416" w:rsidRDefault="000D7416" w:rsidP="000D7416">
      <w:pPr>
        <w:ind w:firstLineChars="250" w:firstLine="700"/>
        <w:rPr>
          <w:rFonts w:asciiTheme="minorEastAsia" w:hAnsiTheme="minorEastAsia"/>
          <w:sz w:val="28"/>
          <w:szCs w:val="28"/>
        </w:rPr>
      </w:pPr>
      <w:r>
        <w:rPr>
          <w:rFonts w:asciiTheme="minorEastAsia" w:hAnsiTheme="minorEastAsia" w:hint="eastAsia"/>
          <w:sz w:val="28"/>
          <w:szCs w:val="28"/>
        </w:rPr>
        <w:t>（</w:t>
      </w:r>
      <w:r w:rsidRPr="000D7416">
        <w:rPr>
          <w:rFonts w:asciiTheme="minorEastAsia" w:hAnsiTheme="minorEastAsia" w:hint="eastAsia"/>
          <w:sz w:val="28"/>
          <w:szCs w:val="28"/>
        </w:rPr>
        <w:t>1</w:t>
      </w:r>
      <w:r>
        <w:rPr>
          <w:rFonts w:asciiTheme="minorEastAsia" w:hAnsiTheme="minorEastAsia" w:hint="eastAsia"/>
          <w:sz w:val="28"/>
          <w:szCs w:val="28"/>
        </w:rPr>
        <w:t>）</w:t>
      </w:r>
      <w:r>
        <w:rPr>
          <w:rFonts w:asciiTheme="minorEastAsia" w:hAnsiTheme="minorEastAsia" w:hint="eastAsia"/>
          <w:i/>
          <w:sz w:val="28"/>
          <w:szCs w:val="28"/>
          <w:u w:val="single"/>
        </w:rPr>
        <w:t>泥石流</w:t>
      </w:r>
      <w:r w:rsidRPr="000D7416">
        <w:rPr>
          <w:rFonts w:asciiTheme="minorEastAsia" w:hAnsiTheme="minorEastAsia" w:hint="eastAsia"/>
          <w:i/>
          <w:sz w:val="28"/>
          <w:szCs w:val="28"/>
          <w:u w:val="single"/>
        </w:rPr>
        <w:t>预测预报的关键性技术</w:t>
      </w:r>
    </w:p>
    <w:p w:rsidR="000D7416" w:rsidRPr="000D7416" w:rsidRDefault="000D7416" w:rsidP="000D7416">
      <w:pPr>
        <w:ind w:firstLineChars="250" w:firstLine="700"/>
        <w:rPr>
          <w:rFonts w:asciiTheme="minorEastAsia" w:hAnsiTheme="minorEastAsia"/>
          <w:sz w:val="28"/>
          <w:szCs w:val="28"/>
        </w:rPr>
      </w:pPr>
      <w:r w:rsidRPr="000D7416">
        <w:rPr>
          <w:rFonts w:asciiTheme="minorEastAsia" w:hAnsiTheme="minorEastAsia"/>
          <w:sz w:val="28"/>
          <w:szCs w:val="28"/>
        </w:rPr>
        <w:t xml:space="preserve"> </w:t>
      </w:r>
      <w:r w:rsidRPr="000D7416">
        <w:rPr>
          <w:rFonts w:asciiTheme="minorEastAsia" w:hAnsiTheme="minorEastAsia" w:hint="eastAsia"/>
          <w:sz w:val="28"/>
          <w:szCs w:val="28"/>
        </w:rPr>
        <w:t>目前</w:t>
      </w:r>
      <w:r>
        <w:rPr>
          <w:rFonts w:asciiTheme="minorEastAsia" w:hAnsiTheme="minorEastAsia" w:hint="eastAsia"/>
          <w:sz w:val="28"/>
          <w:szCs w:val="28"/>
        </w:rPr>
        <w:t>泥石流</w:t>
      </w:r>
      <w:r w:rsidRPr="000D7416">
        <w:rPr>
          <w:rFonts w:asciiTheme="minorEastAsia" w:hAnsiTheme="minorEastAsia" w:hint="eastAsia"/>
          <w:sz w:val="28"/>
          <w:szCs w:val="28"/>
        </w:rPr>
        <w:t>预测（包括危险性预测）、预报的模型较多，但能得到大多数用户认可、成功率高、可以推广应用的却不多，其原因之一是模型本身不够完善，有的仅适用于局部区域；二是参数太多、太复杂或难以及时获得正确预报参数。因此预测、预报成功的关键技术，一是建立更加科学合理、结构严密、参数易取，可推广应用的预测、预报模型；二是解决预测参数的选定和能及时获得预报所需的正确参数问题。</w:t>
      </w:r>
    </w:p>
    <w:p w:rsidR="000D7416" w:rsidRPr="000D7416" w:rsidRDefault="000D7416" w:rsidP="000D7416">
      <w:pPr>
        <w:ind w:firstLineChars="250" w:firstLine="700"/>
        <w:rPr>
          <w:rFonts w:asciiTheme="minorEastAsia" w:hAnsiTheme="minorEastAsia"/>
          <w:sz w:val="28"/>
          <w:szCs w:val="28"/>
        </w:rPr>
      </w:pPr>
      <w:r>
        <w:rPr>
          <w:rFonts w:asciiTheme="minorEastAsia" w:hAnsiTheme="minorEastAsia" w:hint="eastAsia"/>
          <w:sz w:val="28"/>
          <w:szCs w:val="28"/>
        </w:rPr>
        <w:lastRenderedPageBreak/>
        <w:t>（2）</w:t>
      </w:r>
      <w:r w:rsidRPr="000D7416">
        <w:rPr>
          <w:rFonts w:asciiTheme="minorEastAsia" w:hAnsiTheme="minorEastAsia" w:hint="eastAsia"/>
          <w:i/>
          <w:sz w:val="28"/>
          <w:szCs w:val="28"/>
          <w:u w:val="single"/>
        </w:rPr>
        <w:t>引入可靠度理论和风险分析新思维探讨泥石流、滑坡防治的最优方案，提高减灾效益</w:t>
      </w:r>
    </w:p>
    <w:p w:rsidR="000D7416" w:rsidRPr="000D7416" w:rsidRDefault="000D7416" w:rsidP="000D7416">
      <w:pPr>
        <w:ind w:firstLineChars="350" w:firstLine="980"/>
        <w:rPr>
          <w:rFonts w:asciiTheme="minorEastAsia" w:hAnsiTheme="minorEastAsia"/>
          <w:sz w:val="28"/>
          <w:szCs w:val="28"/>
        </w:rPr>
      </w:pPr>
      <w:r>
        <w:rPr>
          <w:rFonts w:asciiTheme="minorEastAsia" w:hAnsiTheme="minorEastAsia" w:hint="eastAsia"/>
          <w:sz w:val="28"/>
          <w:szCs w:val="28"/>
        </w:rPr>
        <w:t>最优方案是指防治泥石流、滑坡最有效、经济和</w:t>
      </w:r>
      <w:r w:rsidRPr="000D7416">
        <w:rPr>
          <w:rFonts w:asciiTheme="minorEastAsia" w:hAnsiTheme="minorEastAsia" w:hint="eastAsia"/>
          <w:sz w:val="28"/>
          <w:szCs w:val="28"/>
        </w:rPr>
        <w:t>安全的方案。编制这类方案的关键是：首先要探明泥石流或滑坡的各种特性和特征，取得正确的各种特征值；在此基础上，引入可靠度理论和风险分析，按照防治的目的，制订目标明确，技术合理，经济可行的三个或三个以上的比较方案；通过分析比较，选定效益最好，投入最少，安全可靠的最优方案。实际上，目前泥石流、滑坡防治方案的选定，也未完全按此程序进行。有的方案确实达到了最优，但也有不少方案未达到预测目标，效果不佳，甚至有的工程结构、组合不合理，有重复、浪费投资；也有工程出现事故或毁坏。因此要达到方案最优，必须在勘测、设计过程中引入可靠度理论和风险分析。</w:t>
      </w:r>
      <w:r w:rsidRPr="000D7416">
        <w:rPr>
          <w:rFonts w:asciiTheme="minorEastAsia" w:hAnsiTheme="minorEastAsia"/>
          <w:sz w:val="28"/>
          <w:szCs w:val="28"/>
        </w:rPr>
        <w:t xml:space="preserve"> </w:t>
      </w:r>
    </w:p>
    <w:p w:rsidR="000D7416" w:rsidRPr="000D7416" w:rsidRDefault="000D7416" w:rsidP="000D7416">
      <w:pPr>
        <w:ind w:firstLineChars="250" w:firstLine="700"/>
        <w:rPr>
          <w:rFonts w:asciiTheme="minorEastAsia" w:hAnsiTheme="minorEastAsia"/>
          <w:i/>
          <w:sz w:val="28"/>
          <w:szCs w:val="28"/>
          <w:u w:val="single"/>
        </w:rPr>
      </w:pPr>
      <w:r>
        <w:rPr>
          <w:rFonts w:asciiTheme="minorEastAsia" w:hAnsiTheme="minorEastAsia" w:hint="eastAsia"/>
          <w:sz w:val="28"/>
          <w:szCs w:val="28"/>
        </w:rPr>
        <w:t>（3）</w:t>
      </w:r>
      <w:r w:rsidRPr="000D7416">
        <w:rPr>
          <w:rFonts w:asciiTheme="minorEastAsia" w:hAnsiTheme="minorEastAsia" w:hint="eastAsia"/>
          <w:i/>
          <w:sz w:val="28"/>
          <w:szCs w:val="28"/>
          <w:u w:val="single"/>
        </w:rPr>
        <w:t>探讨应急减灾的关键技术，建立泥石流、滑坡的应急减灾体系</w:t>
      </w:r>
      <w:r w:rsidRPr="000D7416">
        <w:rPr>
          <w:rFonts w:asciiTheme="minorEastAsia" w:hAnsiTheme="minorEastAsia"/>
          <w:sz w:val="28"/>
          <w:szCs w:val="28"/>
        </w:rPr>
        <w:t xml:space="preserve"> </w:t>
      </w:r>
    </w:p>
    <w:p w:rsidR="000D7416" w:rsidRDefault="000D7416" w:rsidP="000D7416">
      <w:pPr>
        <w:ind w:firstLineChars="250" w:firstLine="700"/>
        <w:rPr>
          <w:rFonts w:asciiTheme="minorEastAsia" w:hAnsiTheme="minorEastAsia"/>
          <w:sz w:val="28"/>
          <w:szCs w:val="28"/>
        </w:rPr>
      </w:pPr>
      <w:r w:rsidRPr="000D7416">
        <w:rPr>
          <w:rFonts w:asciiTheme="minorEastAsia" w:hAnsiTheme="minorEastAsia" w:hint="eastAsia"/>
          <w:sz w:val="28"/>
          <w:szCs w:val="28"/>
        </w:rPr>
        <w:t>泥石流、滑坡都是突发性的自然灾害，极易造成人员伤亡和财产损失。得到泥石流、滑坡发生的警报后，如何立即起动应急减灾体系，实施应急减灾预案，是避免灾区人员伤亡和减轻财物损失的关键。过去虽然也有较多的研究成果和应急减灾成功实例，但也有不少沉痛的教训。解决应急减灾中</w:t>
      </w:r>
      <w:r>
        <w:rPr>
          <w:rFonts w:asciiTheme="minorEastAsia" w:hAnsiTheme="minorEastAsia" w:hint="eastAsia"/>
          <w:sz w:val="28"/>
          <w:szCs w:val="28"/>
        </w:rPr>
        <w:t>的关键技术，探讨完善的应急减灾系统，根据对泥石流沟和坡体的危险</w:t>
      </w:r>
      <w:r w:rsidRPr="000D7416">
        <w:rPr>
          <w:rFonts w:asciiTheme="minorEastAsia" w:hAnsiTheme="minorEastAsia" w:hint="eastAsia"/>
          <w:sz w:val="28"/>
          <w:szCs w:val="28"/>
        </w:rPr>
        <w:t>预测和保护对象具体情况，制定高效、快速、可行的应急减灾预案。</w:t>
      </w:r>
    </w:p>
    <w:p w:rsidR="000D7416" w:rsidRPr="000D7416" w:rsidRDefault="000D7416" w:rsidP="000D7416">
      <w:pPr>
        <w:ind w:firstLineChars="250" w:firstLine="700"/>
        <w:rPr>
          <w:rFonts w:asciiTheme="minorEastAsia" w:hAnsiTheme="minorEastAsia"/>
          <w:sz w:val="28"/>
          <w:szCs w:val="28"/>
        </w:rPr>
      </w:pPr>
      <w:r w:rsidRPr="000D7416">
        <w:rPr>
          <w:rFonts w:asciiTheme="minorEastAsia" w:hAnsiTheme="minorEastAsia"/>
          <w:sz w:val="28"/>
          <w:szCs w:val="28"/>
        </w:rPr>
        <w:t xml:space="preserve"> </w:t>
      </w:r>
    </w:p>
    <w:p w:rsidR="000D7416" w:rsidRDefault="000D7416" w:rsidP="000D7416">
      <w:pPr>
        <w:ind w:firstLineChars="250" w:firstLine="703"/>
        <w:rPr>
          <w:rFonts w:asciiTheme="minorEastAsia" w:hAnsiTheme="minorEastAsia"/>
          <w:b/>
          <w:sz w:val="28"/>
          <w:szCs w:val="28"/>
        </w:rPr>
      </w:pPr>
      <w:r>
        <w:rPr>
          <w:rFonts w:asciiTheme="minorEastAsia" w:hAnsiTheme="minorEastAsia" w:hint="eastAsia"/>
          <w:b/>
          <w:sz w:val="28"/>
          <w:szCs w:val="28"/>
        </w:rPr>
        <w:lastRenderedPageBreak/>
        <w:t>参考文献</w:t>
      </w:r>
    </w:p>
    <w:p w:rsidR="00AE4136" w:rsidRPr="00AE4136" w:rsidRDefault="00AE4136" w:rsidP="00AE4136">
      <w:pPr>
        <w:rPr>
          <w:rFonts w:asciiTheme="minorEastAsia" w:hAnsiTheme="minorEastAsia" w:hint="eastAsia"/>
          <w:sz w:val="28"/>
          <w:szCs w:val="28"/>
        </w:rPr>
      </w:pPr>
      <w:r>
        <w:rPr>
          <w:rFonts w:asciiTheme="minorEastAsia" w:hAnsiTheme="minorEastAsia" w:hint="eastAsia"/>
          <w:sz w:val="28"/>
          <w:szCs w:val="28"/>
        </w:rPr>
        <w:t>1、</w:t>
      </w:r>
      <w:r w:rsidRPr="00AE4136">
        <w:rPr>
          <w:rFonts w:asciiTheme="minorEastAsia" w:hAnsiTheme="minorEastAsia" w:hint="eastAsia"/>
          <w:sz w:val="28"/>
          <w:szCs w:val="28"/>
        </w:rPr>
        <w:t>张梁, 张业成, 罗元华,等. 地质灾害灾情评估理论与实践</w:t>
      </w:r>
    </w:p>
    <w:p w:rsidR="00AE4136" w:rsidRPr="00AE4136" w:rsidRDefault="00AE4136" w:rsidP="00AE4136">
      <w:pPr>
        <w:rPr>
          <w:rFonts w:asciiTheme="minorEastAsia" w:hAnsiTheme="minorEastAsia" w:hint="eastAsia"/>
          <w:sz w:val="28"/>
          <w:szCs w:val="28"/>
        </w:rPr>
      </w:pPr>
      <w:r w:rsidRPr="00AE4136">
        <w:rPr>
          <w:rFonts w:asciiTheme="minorEastAsia" w:hAnsiTheme="minorEastAsia" w:hint="eastAsia"/>
          <w:sz w:val="28"/>
          <w:szCs w:val="28"/>
        </w:rPr>
        <w:t>[M] . 北京: 地质出版社</w:t>
      </w:r>
      <w:r>
        <w:rPr>
          <w:rFonts w:asciiTheme="minorEastAsia" w:hAnsiTheme="minorEastAsia" w:hint="eastAsia"/>
          <w:sz w:val="28"/>
          <w:szCs w:val="28"/>
        </w:rPr>
        <w:t>,1998.12</w:t>
      </w:r>
      <w:r w:rsidRPr="00AE4136">
        <w:rPr>
          <w:rFonts w:asciiTheme="minorEastAsia" w:hAnsiTheme="minorEastAsia" w:hint="eastAsia"/>
          <w:sz w:val="28"/>
          <w:szCs w:val="28"/>
        </w:rPr>
        <w:t xml:space="preserve">　</w:t>
      </w:r>
    </w:p>
    <w:p w:rsidR="00AE4136" w:rsidRPr="00AE4136" w:rsidRDefault="00AE4136" w:rsidP="00AE4136">
      <w:pPr>
        <w:rPr>
          <w:rFonts w:asciiTheme="minorEastAsia" w:hAnsiTheme="minorEastAsia" w:hint="eastAsia"/>
          <w:sz w:val="28"/>
          <w:szCs w:val="28"/>
        </w:rPr>
      </w:pPr>
      <w:r>
        <w:rPr>
          <w:rFonts w:asciiTheme="minorEastAsia" w:hAnsiTheme="minorEastAsia" w:hint="eastAsia"/>
          <w:sz w:val="28"/>
          <w:szCs w:val="28"/>
        </w:rPr>
        <w:t>2、</w:t>
      </w:r>
      <w:r w:rsidRPr="00AE4136">
        <w:rPr>
          <w:rFonts w:asciiTheme="minorEastAsia" w:hAnsiTheme="minorEastAsia" w:hint="eastAsia"/>
          <w:sz w:val="28"/>
          <w:szCs w:val="28"/>
        </w:rPr>
        <w:t>段永候, 罗元化, 柳源等. 中国地质灾害[M] , 北京: 地质出</w:t>
      </w:r>
    </w:p>
    <w:p w:rsidR="00AE4136" w:rsidRPr="00AE4136" w:rsidRDefault="00AE4136" w:rsidP="00AE4136">
      <w:pPr>
        <w:rPr>
          <w:rFonts w:asciiTheme="minorEastAsia" w:hAnsiTheme="minorEastAsia" w:hint="eastAsia"/>
          <w:sz w:val="28"/>
          <w:szCs w:val="28"/>
        </w:rPr>
      </w:pPr>
      <w:r w:rsidRPr="00AE4136">
        <w:rPr>
          <w:rFonts w:asciiTheme="minorEastAsia" w:hAnsiTheme="minorEastAsia" w:hint="eastAsia"/>
          <w:sz w:val="28"/>
          <w:szCs w:val="28"/>
        </w:rPr>
        <w:t>版社</w:t>
      </w:r>
      <w:r>
        <w:rPr>
          <w:rFonts w:asciiTheme="minorEastAsia" w:hAnsiTheme="minorEastAsia" w:hint="eastAsia"/>
          <w:sz w:val="28"/>
          <w:szCs w:val="28"/>
        </w:rPr>
        <w:t xml:space="preserve">,1993.12 </w:t>
      </w:r>
    </w:p>
    <w:p w:rsidR="00AE4136" w:rsidRPr="00AE4136" w:rsidRDefault="00AE4136" w:rsidP="00AE4136">
      <w:pPr>
        <w:rPr>
          <w:rFonts w:asciiTheme="minorEastAsia" w:hAnsiTheme="minorEastAsia" w:hint="eastAsia"/>
          <w:sz w:val="28"/>
          <w:szCs w:val="28"/>
        </w:rPr>
      </w:pPr>
      <w:r>
        <w:rPr>
          <w:rFonts w:asciiTheme="minorEastAsia" w:hAnsiTheme="minorEastAsia" w:hint="eastAsia"/>
          <w:sz w:val="28"/>
          <w:szCs w:val="28"/>
        </w:rPr>
        <w:t>3</w:t>
      </w:r>
      <w:r>
        <w:rPr>
          <w:rFonts w:asciiTheme="minorEastAsia" w:hAnsiTheme="minorEastAsia" w:hint="eastAsia"/>
          <w:sz w:val="28"/>
          <w:szCs w:val="28"/>
        </w:rPr>
        <w:t>、</w:t>
      </w:r>
      <w:r w:rsidRPr="00AE4136">
        <w:rPr>
          <w:rFonts w:asciiTheme="minorEastAsia" w:hAnsiTheme="minorEastAsia" w:hint="eastAsia"/>
          <w:sz w:val="28"/>
          <w:szCs w:val="28"/>
        </w:rPr>
        <w:t>郭希哲, 张雍, 楚占昌等. 中国地质灾害与防治[M] . 北京:</w:t>
      </w:r>
    </w:p>
    <w:p w:rsidR="00AE4136" w:rsidRDefault="00AE4136" w:rsidP="00AE4136">
      <w:pPr>
        <w:rPr>
          <w:rFonts w:asciiTheme="minorEastAsia" w:hAnsiTheme="minorEastAsia" w:hint="eastAsia"/>
          <w:sz w:val="28"/>
          <w:szCs w:val="28"/>
        </w:rPr>
      </w:pPr>
      <w:r w:rsidRPr="00AE4136">
        <w:rPr>
          <w:rFonts w:asciiTheme="minorEastAsia" w:hAnsiTheme="minorEastAsia" w:hint="eastAsia"/>
          <w:sz w:val="28"/>
          <w:szCs w:val="28"/>
        </w:rPr>
        <w:t>地质出版社, 1991. 7.</w:t>
      </w:r>
      <w:bookmarkStart w:id="0" w:name="_GoBack"/>
      <w:bookmarkEnd w:id="0"/>
    </w:p>
    <w:p w:rsidR="00AE4136" w:rsidRPr="00AE4136" w:rsidRDefault="00AE4136" w:rsidP="00AE4136">
      <w:pPr>
        <w:rPr>
          <w:rFonts w:asciiTheme="minorEastAsia" w:hAnsiTheme="minorEastAsia" w:hint="eastAsia"/>
          <w:sz w:val="28"/>
          <w:szCs w:val="28"/>
        </w:rPr>
      </w:pPr>
      <w:r>
        <w:rPr>
          <w:rFonts w:asciiTheme="minorEastAsia" w:hAnsiTheme="minorEastAsia" w:hint="eastAsia"/>
          <w:sz w:val="28"/>
          <w:szCs w:val="28"/>
        </w:rPr>
        <w:t>4、</w:t>
      </w:r>
      <w:r w:rsidRPr="00AE4136">
        <w:rPr>
          <w:rFonts w:asciiTheme="minorEastAsia" w:hAnsiTheme="minorEastAsia" w:hint="eastAsia"/>
          <w:sz w:val="28"/>
          <w:szCs w:val="28"/>
        </w:rPr>
        <w:t>GABRIEL A K, GOLDSTEIN R M, ZEBKER H A. Mapping small</w:t>
      </w:r>
    </w:p>
    <w:p w:rsidR="00AE4136" w:rsidRPr="00AE4136" w:rsidRDefault="00AE4136" w:rsidP="00AE4136">
      <w:pPr>
        <w:rPr>
          <w:rFonts w:asciiTheme="minorEastAsia" w:hAnsiTheme="minorEastAsia"/>
          <w:sz w:val="28"/>
          <w:szCs w:val="28"/>
        </w:rPr>
      </w:pPr>
      <w:proofErr w:type="gramStart"/>
      <w:r w:rsidRPr="00AE4136">
        <w:rPr>
          <w:rFonts w:asciiTheme="minorEastAsia" w:hAnsiTheme="minorEastAsia"/>
          <w:sz w:val="28"/>
          <w:szCs w:val="28"/>
        </w:rPr>
        <w:t>elevation</w:t>
      </w:r>
      <w:proofErr w:type="gramEnd"/>
      <w:r w:rsidRPr="00AE4136">
        <w:rPr>
          <w:rFonts w:asciiTheme="minorEastAsia" w:hAnsiTheme="minorEastAsia"/>
          <w:sz w:val="28"/>
          <w:szCs w:val="28"/>
        </w:rPr>
        <w:t xml:space="preserve"> changes over large areas : Differential Radar Interferometry</w:t>
      </w:r>
      <w:r>
        <w:rPr>
          <w:rFonts w:asciiTheme="minorEastAsia" w:hAnsiTheme="minorEastAsia"/>
          <w:sz w:val="28"/>
          <w:szCs w:val="28"/>
        </w:rPr>
        <w:t xml:space="preserve">[J ] </w:t>
      </w:r>
      <w:r w:rsidRPr="00AE4136">
        <w:rPr>
          <w:rFonts w:asciiTheme="minorEastAsia" w:hAnsiTheme="minorEastAsia"/>
          <w:sz w:val="28"/>
          <w:szCs w:val="28"/>
        </w:rPr>
        <w:t xml:space="preserve">Journal </w:t>
      </w:r>
      <w:r>
        <w:rPr>
          <w:rFonts w:asciiTheme="minorEastAsia" w:hAnsiTheme="minorEastAsia"/>
          <w:sz w:val="28"/>
          <w:szCs w:val="28"/>
        </w:rPr>
        <w:t xml:space="preserve">of Geophysical Research , 1989 </w:t>
      </w:r>
      <w:r>
        <w:rPr>
          <w:rFonts w:asciiTheme="minorEastAsia" w:hAnsiTheme="minorEastAsia" w:hint="eastAsia"/>
          <w:sz w:val="28"/>
          <w:szCs w:val="28"/>
        </w:rPr>
        <w:t>.</w:t>
      </w:r>
      <w:r>
        <w:rPr>
          <w:rFonts w:asciiTheme="minorEastAsia" w:hAnsiTheme="minorEastAsia"/>
          <w:sz w:val="28"/>
          <w:szCs w:val="28"/>
        </w:rPr>
        <w:t xml:space="preserve"> 9</w:t>
      </w:r>
    </w:p>
    <w:p w:rsidR="00AE4136" w:rsidRPr="00AE4136" w:rsidRDefault="00AE4136" w:rsidP="00AE4136">
      <w:pPr>
        <w:rPr>
          <w:rFonts w:asciiTheme="minorEastAsia" w:hAnsiTheme="minorEastAsia"/>
          <w:sz w:val="28"/>
          <w:szCs w:val="28"/>
        </w:rPr>
      </w:pPr>
      <w:r>
        <w:rPr>
          <w:rFonts w:asciiTheme="minorEastAsia" w:hAnsiTheme="minorEastAsia" w:hint="eastAsia"/>
          <w:sz w:val="28"/>
          <w:szCs w:val="28"/>
        </w:rPr>
        <w:t>5、</w:t>
      </w:r>
      <w:r w:rsidRPr="00AE4136">
        <w:rPr>
          <w:rFonts w:asciiTheme="minorEastAsia" w:hAnsiTheme="minorEastAsia"/>
          <w:sz w:val="28"/>
          <w:szCs w:val="28"/>
        </w:rPr>
        <w:t>van der KOOIJ , MARCO , van HALSEMA , et al . Satellite radar</w:t>
      </w:r>
    </w:p>
    <w:p w:rsidR="00AE4136" w:rsidRPr="00AE4136" w:rsidRDefault="00AE4136" w:rsidP="00AE4136">
      <w:pPr>
        <w:rPr>
          <w:rFonts w:asciiTheme="minorEastAsia" w:hAnsiTheme="minorEastAsia"/>
          <w:sz w:val="28"/>
          <w:szCs w:val="28"/>
        </w:rPr>
      </w:pPr>
      <w:proofErr w:type="gramStart"/>
      <w:r w:rsidRPr="00AE4136">
        <w:rPr>
          <w:rFonts w:asciiTheme="minorEastAsia" w:hAnsiTheme="minorEastAsia"/>
          <w:sz w:val="28"/>
          <w:szCs w:val="28"/>
        </w:rPr>
        <w:t>measurements</w:t>
      </w:r>
      <w:proofErr w:type="gramEnd"/>
      <w:r w:rsidRPr="00AE4136">
        <w:rPr>
          <w:rFonts w:asciiTheme="minorEastAsia" w:hAnsiTheme="minorEastAsia"/>
          <w:sz w:val="28"/>
          <w:szCs w:val="28"/>
        </w:rPr>
        <w:t xml:space="preserve"> for land subsidence detection[A] . Proceedings of </w:t>
      </w:r>
      <w:proofErr w:type="spellStart"/>
      <w:proofErr w:type="gramStart"/>
      <w:r w:rsidRPr="00AE4136">
        <w:rPr>
          <w:rFonts w:asciiTheme="minorEastAsia" w:hAnsiTheme="minorEastAsia"/>
          <w:sz w:val="28"/>
          <w:szCs w:val="28"/>
        </w:rPr>
        <w:t>LandSubsidence</w:t>
      </w:r>
      <w:proofErr w:type="spellEnd"/>
      <w:r w:rsidRPr="00AE4136">
        <w:rPr>
          <w:rFonts w:asciiTheme="minorEastAsia" w:hAnsiTheme="minorEastAsia"/>
          <w:sz w:val="28"/>
          <w:szCs w:val="28"/>
        </w:rPr>
        <w:t xml:space="preserve"> ,</w:t>
      </w:r>
      <w:proofErr w:type="gramEnd"/>
      <w:r w:rsidRPr="00AE4136">
        <w:rPr>
          <w:rFonts w:asciiTheme="minorEastAsia" w:hAnsiTheme="minorEastAsia"/>
          <w:sz w:val="28"/>
          <w:szCs w:val="28"/>
        </w:rPr>
        <w:t xml:space="preserve"> </w:t>
      </w:r>
      <w:proofErr w:type="spellStart"/>
      <w:r w:rsidRPr="00AE4136">
        <w:rPr>
          <w:rFonts w:asciiTheme="minorEastAsia" w:hAnsiTheme="minorEastAsia"/>
          <w:sz w:val="28"/>
          <w:szCs w:val="28"/>
        </w:rPr>
        <w:t>Barends</w:t>
      </w:r>
      <w:proofErr w:type="spellEnd"/>
      <w:r w:rsidRPr="00AE4136">
        <w:rPr>
          <w:rFonts w:asciiTheme="minorEastAsia" w:hAnsiTheme="minorEastAsia"/>
          <w:sz w:val="28"/>
          <w:szCs w:val="28"/>
        </w:rPr>
        <w:t xml:space="preserve"> and Schroder [ C] . 1995 </w:t>
      </w:r>
      <w:proofErr w:type="spellStart"/>
      <w:proofErr w:type="gramStart"/>
      <w:r w:rsidRPr="00AE4136">
        <w:rPr>
          <w:rFonts w:asciiTheme="minorEastAsia" w:hAnsiTheme="minorEastAsia"/>
          <w:sz w:val="28"/>
          <w:szCs w:val="28"/>
        </w:rPr>
        <w:t>balkema</w:t>
      </w:r>
      <w:proofErr w:type="spellEnd"/>
      <w:r w:rsidRPr="00AE4136">
        <w:rPr>
          <w:rFonts w:asciiTheme="minorEastAsia" w:hAnsiTheme="minorEastAsia"/>
          <w:sz w:val="28"/>
          <w:szCs w:val="28"/>
        </w:rPr>
        <w:t xml:space="preserve"> ,</w:t>
      </w:r>
      <w:proofErr w:type="gramEnd"/>
      <w:r w:rsidRPr="00AE4136">
        <w:rPr>
          <w:rFonts w:asciiTheme="minorEastAsia" w:hAnsiTheme="minorEastAsia"/>
          <w:sz w:val="28"/>
          <w:szCs w:val="28"/>
        </w:rPr>
        <w:t xml:space="preserve"> Rotterdam ,ISBN 9054105896</w:t>
      </w:r>
    </w:p>
    <w:p w:rsidR="00AE4136" w:rsidRPr="00AE4136" w:rsidRDefault="00AE4136" w:rsidP="00AE4136">
      <w:pPr>
        <w:rPr>
          <w:rFonts w:asciiTheme="minorEastAsia" w:hAnsiTheme="minorEastAsia" w:hint="eastAsia"/>
          <w:sz w:val="28"/>
          <w:szCs w:val="28"/>
        </w:rPr>
      </w:pPr>
      <w:r>
        <w:rPr>
          <w:rFonts w:asciiTheme="minorEastAsia" w:hAnsiTheme="minorEastAsia" w:hint="eastAsia"/>
          <w:sz w:val="28"/>
          <w:szCs w:val="28"/>
        </w:rPr>
        <w:t>6、</w:t>
      </w:r>
      <w:r w:rsidRPr="00AE4136">
        <w:rPr>
          <w:rFonts w:asciiTheme="minorEastAsia" w:hAnsiTheme="minorEastAsia" w:hint="eastAsia"/>
          <w:sz w:val="28"/>
          <w:szCs w:val="28"/>
        </w:rPr>
        <w:t>Bear J，</w:t>
      </w:r>
      <w:proofErr w:type="spellStart"/>
      <w:r w:rsidRPr="00AE4136">
        <w:rPr>
          <w:rFonts w:asciiTheme="minorEastAsia" w:hAnsiTheme="minorEastAsia" w:hint="eastAsia"/>
          <w:sz w:val="28"/>
          <w:szCs w:val="28"/>
        </w:rPr>
        <w:t>Corapcioglu</w:t>
      </w:r>
      <w:proofErr w:type="spellEnd"/>
      <w:r w:rsidRPr="00AE4136">
        <w:rPr>
          <w:rFonts w:asciiTheme="minorEastAsia" w:hAnsiTheme="minorEastAsia" w:hint="eastAsia"/>
          <w:sz w:val="28"/>
          <w:szCs w:val="28"/>
        </w:rPr>
        <w:t xml:space="preserve"> M. Mathematical Model for Regional Land</w:t>
      </w:r>
    </w:p>
    <w:p w:rsidR="00AE4136" w:rsidRPr="00AE4136" w:rsidRDefault="00AE4136" w:rsidP="00AE4136">
      <w:pPr>
        <w:rPr>
          <w:rFonts w:asciiTheme="minorEastAsia" w:hAnsiTheme="minorEastAsia"/>
          <w:sz w:val="28"/>
          <w:szCs w:val="28"/>
        </w:rPr>
      </w:pPr>
      <w:proofErr w:type="gramStart"/>
      <w:r w:rsidRPr="00AE4136">
        <w:rPr>
          <w:rFonts w:asciiTheme="minorEastAsia" w:hAnsiTheme="minorEastAsia"/>
          <w:sz w:val="28"/>
          <w:szCs w:val="28"/>
        </w:rPr>
        <w:t>Subsidence Due to Pumping 2.</w:t>
      </w:r>
      <w:proofErr w:type="gramEnd"/>
      <w:r w:rsidRPr="00AE4136">
        <w:rPr>
          <w:rFonts w:asciiTheme="minorEastAsia" w:hAnsiTheme="minorEastAsia"/>
          <w:sz w:val="28"/>
          <w:szCs w:val="28"/>
        </w:rPr>
        <w:t xml:space="preserve"> Integrated Aquifer Subsidence</w:t>
      </w:r>
    </w:p>
    <w:p w:rsidR="00AE4136" w:rsidRPr="00AE4136" w:rsidRDefault="00AE4136" w:rsidP="00AE4136">
      <w:pPr>
        <w:rPr>
          <w:rFonts w:asciiTheme="minorEastAsia" w:hAnsiTheme="minorEastAsia" w:hint="eastAsia"/>
          <w:sz w:val="28"/>
          <w:szCs w:val="28"/>
        </w:rPr>
      </w:pPr>
      <w:r w:rsidRPr="00AE4136">
        <w:rPr>
          <w:rFonts w:asciiTheme="minorEastAsia" w:hAnsiTheme="minorEastAsia" w:hint="eastAsia"/>
          <w:sz w:val="28"/>
          <w:szCs w:val="28"/>
        </w:rPr>
        <w:t>Equations for Vertical and Horizontal Displacements ［J］. Water</w:t>
      </w:r>
    </w:p>
    <w:p w:rsidR="00AE4136" w:rsidRPr="00AE4136" w:rsidRDefault="00AE4136" w:rsidP="00AE4136">
      <w:pPr>
        <w:rPr>
          <w:rFonts w:asciiTheme="minorEastAsia" w:hAnsiTheme="minorEastAsia" w:hint="eastAsia"/>
          <w:sz w:val="28"/>
          <w:szCs w:val="28"/>
        </w:rPr>
      </w:pPr>
      <w:proofErr w:type="spellStart"/>
      <w:r w:rsidRPr="00AE4136">
        <w:rPr>
          <w:rFonts w:asciiTheme="minorEastAsia" w:hAnsiTheme="minorEastAsia" w:hint="eastAsia"/>
          <w:sz w:val="28"/>
          <w:szCs w:val="28"/>
        </w:rPr>
        <w:t>Resour</w:t>
      </w:r>
      <w:proofErr w:type="spellEnd"/>
      <w:r w:rsidRPr="00AE4136">
        <w:rPr>
          <w:rFonts w:asciiTheme="minorEastAsia" w:hAnsiTheme="minorEastAsia" w:hint="eastAsia"/>
          <w:sz w:val="28"/>
          <w:szCs w:val="28"/>
        </w:rPr>
        <w:t xml:space="preserve"> Res. 1981</w:t>
      </w:r>
      <w:r>
        <w:rPr>
          <w:rFonts w:asciiTheme="minorEastAsia" w:hAnsiTheme="minorEastAsia" w:hint="eastAsia"/>
          <w:sz w:val="28"/>
          <w:szCs w:val="28"/>
        </w:rPr>
        <w:t>.</w:t>
      </w:r>
      <w:r w:rsidRPr="00AE4136">
        <w:rPr>
          <w:rFonts w:asciiTheme="minorEastAsia" w:hAnsiTheme="minorEastAsia" w:hint="eastAsia"/>
          <w:sz w:val="28"/>
          <w:szCs w:val="28"/>
        </w:rPr>
        <w:t xml:space="preserve">17 </w:t>
      </w:r>
    </w:p>
    <w:p w:rsidR="00AE4136" w:rsidRPr="00AE4136" w:rsidRDefault="00AE4136" w:rsidP="00AE4136">
      <w:pPr>
        <w:rPr>
          <w:rFonts w:asciiTheme="minorEastAsia" w:hAnsiTheme="minorEastAsia"/>
          <w:sz w:val="28"/>
          <w:szCs w:val="28"/>
        </w:rPr>
      </w:pPr>
      <w:r>
        <w:rPr>
          <w:rFonts w:asciiTheme="minorEastAsia" w:hAnsiTheme="minorEastAsia" w:hint="eastAsia"/>
          <w:sz w:val="28"/>
          <w:szCs w:val="28"/>
        </w:rPr>
        <w:t>7、</w:t>
      </w:r>
      <w:r w:rsidRPr="00AE4136">
        <w:rPr>
          <w:rFonts w:asciiTheme="minorEastAsia" w:hAnsiTheme="minorEastAsia"/>
          <w:sz w:val="28"/>
          <w:szCs w:val="28"/>
        </w:rPr>
        <w:t xml:space="preserve"> Kim J-M. Fully coupled </w:t>
      </w:r>
      <w:proofErr w:type="spellStart"/>
      <w:r w:rsidRPr="00AE4136">
        <w:rPr>
          <w:rFonts w:asciiTheme="minorEastAsia" w:hAnsiTheme="minorEastAsia"/>
          <w:sz w:val="28"/>
          <w:szCs w:val="28"/>
        </w:rPr>
        <w:t>poroelastic</w:t>
      </w:r>
      <w:proofErr w:type="spellEnd"/>
      <w:r w:rsidRPr="00AE4136">
        <w:rPr>
          <w:rFonts w:asciiTheme="minorEastAsia" w:hAnsiTheme="minorEastAsia"/>
          <w:sz w:val="28"/>
          <w:szCs w:val="28"/>
        </w:rPr>
        <w:t xml:space="preserve"> governing equations for</w:t>
      </w:r>
    </w:p>
    <w:p w:rsidR="00AE4136" w:rsidRPr="00AE4136" w:rsidRDefault="00AE4136" w:rsidP="00AE4136">
      <w:pPr>
        <w:rPr>
          <w:rFonts w:asciiTheme="minorEastAsia" w:hAnsiTheme="minorEastAsia"/>
          <w:sz w:val="28"/>
          <w:szCs w:val="28"/>
        </w:rPr>
      </w:pPr>
      <w:proofErr w:type="gramStart"/>
      <w:r w:rsidRPr="00AE4136">
        <w:rPr>
          <w:rFonts w:asciiTheme="minorEastAsia" w:hAnsiTheme="minorEastAsia"/>
          <w:sz w:val="28"/>
          <w:szCs w:val="28"/>
        </w:rPr>
        <w:t>groundwater</w:t>
      </w:r>
      <w:proofErr w:type="gramEnd"/>
      <w:r w:rsidRPr="00AE4136">
        <w:rPr>
          <w:rFonts w:asciiTheme="minorEastAsia" w:hAnsiTheme="minorEastAsia"/>
          <w:sz w:val="28"/>
          <w:szCs w:val="28"/>
        </w:rPr>
        <w:t xml:space="preserve"> flow and solid skeleton deformation in variably</w:t>
      </w:r>
    </w:p>
    <w:p w:rsidR="00AE4136" w:rsidRPr="00AE4136" w:rsidRDefault="00AE4136" w:rsidP="00AE4136">
      <w:pPr>
        <w:rPr>
          <w:rFonts w:asciiTheme="minorEastAsia" w:hAnsiTheme="minorEastAsia" w:hint="eastAsia"/>
          <w:sz w:val="28"/>
          <w:szCs w:val="28"/>
        </w:rPr>
      </w:pPr>
      <w:r w:rsidRPr="00AE4136">
        <w:rPr>
          <w:rFonts w:asciiTheme="minorEastAsia" w:hAnsiTheme="minorEastAsia" w:hint="eastAsia"/>
          <w:sz w:val="28"/>
          <w:szCs w:val="28"/>
        </w:rPr>
        <w:t>saturated true anisotropic porous geologic media ［ J ］.</w:t>
      </w:r>
    </w:p>
    <w:p w:rsidR="000D7416" w:rsidRPr="000D7416" w:rsidRDefault="00AE4136" w:rsidP="000D7416">
      <w:pPr>
        <w:rPr>
          <w:rFonts w:asciiTheme="minorEastAsia" w:hAnsiTheme="minorEastAsia"/>
          <w:sz w:val="28"/>
          <w:szCs w:val="28"/>
        </w:rPr>
      </w:pPr>
      <w:proofErr w:type="gramStart"/>
      <w:r w:rsidRPr="00AE4136">
        <w:rPr>
          <w:rFonts w:asciiTheme="minorEastAsia" w:hAnsiTheme="minorEastAsia" w:hint="eastAsia"/>
          <w:sz w:val="28"/>
          <w:szCs w:val="28"/>
        </w:rPr>
        <w:t>Geosciences Journal.</w:t>
      </w:r>
      <w:proofErr w:type="gramEnd"/>
      <w:r w:rsidRPr="00AE4136">
        <w:rPr>
          <w:rFonts w:asciiTheme="minorEastAsia" w:hAnsiTheme="minorEastAsia" w:hint="eastAsia"/>
          <w:sz w:val="28"/>
          <w:szCs w:val="28"/>
        </w:rPr>
        <w:t xml:space="preserve"> 2004</w:t>
      </w:r>
      <w:r>
        <w:rPr>
          <w:rFonts w:asciiTheme="minorEastAsia" w:hAnsiTheme="minorEastAsia" w:hint="eastAsia"/>
          <w:sz w:val="28"/>
          <w:szCs w:val="28"/>
        </w:rPr>
        <w:t>.8</w:t>
      </w:r>
    </w:p>
    <w:sectPr w:rsidR="000D7416" w:rsidRPr="000D74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E12679"/>
    <w:multiLevelType w:val="hybridMultilevel"/>
    <w:tmpl w:val="E3D4D1F6"/>
    <w:lvl w:ilvl="0" w:tplc="1F6A80CE">
      <w:start w:val="1"/>
      <w:numFmt w:val="japaneseCounting"/>
      <w:lvlText w:val="%1、"/>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6A203E6"/>
    <w:multiLevelType w:val="hybridMultilevel"/>
    <w:tmpl w:val="B4C0C338"/>
    <w:lvl w:ilvl="0" w:tplc="AC78E2C8">
      <w:start w:val="1"/>
      <w:numFmt w:val="decimal"/>
      <w:lvlText w:val="%1、"/>
      <w:lvlJc w:val="left"/>
      <w:pPr>
        <w:ind w:left="2190" w:hanging="720"/>
      </w:pPr>
      <w:rPr>
        <w:rFonts w:hint="default"/>
      </w:rPr>
    </w:lvl>
    <w:lvl w:ilvl="1" w:tplc="04090019" w:tentative="1">
      <w:start w:val="1"/>
      <w:numFmt w:val="lowerLetter"/>
      <w:lvlText w:val="%2)"/>
      <w:lvlJc w:val="left"/>
      <w:pPr>
        <w:ind w:left="2310" w:hanging="420"/>
      </w:pPr>
    </w:lvl>
    <w:lvl w:ilvl="2" w:tplc="0409001B" w:tentative="1">
      <w:start w:val="1"/>
      <w:numFmt w:val="lowerRoman"/>
      <w:lvlText w:val="%3."/>
      <w:lvlJc w:val="right"/>
      <w:pPr>
        <w:ind w:left="2730" w:hanging="420"/>
      </w:pPr>
    </w:lvl>
    <w:lvl w:ilvl="3" w:tplc="0409000F" w:tentative="1">
      <w:start w:val="1"/>
      <w:numFmt w:val="decimal"/>
      <w:lvlText w:val="%4."/>
      <w:lvlJc w:val="left"/>
      <w:pPr>
        <w:ind w:left="3150" w:hanging="420"/>
      </w:pPr>
    </w:lvl>
    <w:lvl w:ilvl="4" w:tplc="04090019" w:tentative="1">
      <w:start w:val="1"/>
      <w:numFmt w:val="lowerLetter"/>
      <w:lvlText w:val="%5)"/>
      <w:lvlJc w:val="left"/>
      <w:pPr>
        <w:ind w:left="3570" w:hanging="420"/>
      </w:pPr>
    </w:lvl>
    <w:lvl w:ilvl="5" w:tplc="0409001B" w:tentative="1">
      <w:start w:val="1"/>
      <w:numFmt w:val="lowerRoman"/>
      <w:lvlText w:val="%6."/>
      <w:lvlJc w:val="right"/>
      <w:pPr>
        <w:ind w:left="3990" w:hanging="420"/>
      </w:pPr>
    </w:lvl>
    <w:lvl w:ilvl="6" w:tplc="0409000F" w:tentative="1">
      <w:start w:val="1"/>
      <w:numFmt w:val="decimal"/>
      <w:lvlText w:val="%7."/>
      <w:lvlJc w:val="left"/>
      <w:pPr>
        <w:ind w:left="4410" w:hanging="420"/>
      </w:pPr>
    </w:lvl>
    <w:lvl w:ilvl="7" w:tplc="04090019" w:tentative="1">
      <w:start w:val="1"/>
      <w:numFmt w:val="lowerLetter"/>
      <w:lvlText w:val="%8)"/>
      <w:lvlJc w:val="left"/>
      <w:pPr>
        <w:ind w:left="4830" w:hanging="420"/>
      </w:pPr>
    </w:lvl>
    <w:lvl w:ilvl="8" w:tplc="0409001B" w:tentative="1">
      <w:start w:val="1"/>
      <w:numFmt w:val="lowerRoman"/>
      <w:lvlText w:val="%9."/>
      <w:lvlJc w:val="right"/>
      <w:pPr>
        <w:ind w:left="5250" w:hanging="420"/>
      </w:pPr>
    </w:lvl>
  </w:abstractNum>
  <w:abstractNum w:abstractNumId="2">
    <w:nsid w:val="480535E2"/>
    <w:multiLevelType w:val="hybridMultilevel"/>
    <w:tmpl w:val="334A2404"/>
    <w:lvl w:ilvl="0" w:tplc="FDCAC474">
      <w:start w:val="1"/>
      <w:numFmt w:val="decimal"/>
      <w:lvlText w:val="%1、"/>
      <w:lvlJc w:val="left"/>
      <w:pPr>
        <w:ind w:left="2032" w:hanging="720"/>
      </w:pPr>
      <w:rPr>
        <w:rFonts w:hint="default"/>
      </w:rPr>
    </w:lvl>
    <w:lvl w:ilvl="1" w:tplc="04090019" w:tentative="1">
      <w:start w:val="1"/>
      <w:numFmt w:val="lowerLetter"/>
      <w:lvlText w:val="%2)"/>
      <w:lvlJc w:val="left"/>
      <w:pPr>
        <w:ind w:left="2152" w:hanging="420"/>
      </w:pPr>
    </w:lvl>
    <w:lvl w:ilvl="2" w:tplc="0409001B" w:tentative="1">
      <w:start w:val="1"/>
      <w:numFmt w:val="lowerRoman"/>
      <w:lvlText w:val="%3."/>
      <w:lvlJc w:val="right"/>
      <w:pPr>
        <w:ind w:left="2572" w:hanging="420"/>
      </w:pPr>
    </w:lvl>
    <w:lvl w:ilvl="3" w:tplc="0409000F" w:tentative="1">
      <w:start w:val="1"/>
      <w:numFmt w:val="decimal"/>
      <w:lvlText w:val="%4."/>
      <w:lvlJc w:val="left"/>
      <w:pPr>
        <w:ind w:left="2992" w:hanging="420"/>
      </w:pPr>
    </w:lvl>
    <w:lvl w:ilvl="4" w:tplc="04090019" w:tentative="1">
      <w:start w:val="1"/>
      <w:numFmt w:val="lowerLetter"/>
      <w:lvlText w:val="%5)"/>
      <w:lvlJc w:val="left"/>
      <w:pPr>
        <w:ind w:left="3412" w:hanging="420"/>
      </w:pPr>
    </w:lvl>
    <w:lvl w:ilvl="5" w:tplc="0409001B" w:tentative="1">
      <w:start w:val="1"/>
      <w:numFmt w:val="lowerRoman"/>
      <w:lvlText w:val="%6."/>
      <w:lvlJc w:val="right"/>
      <w:pPr>
        <w:ind w:left="3832" w:hanging="420"/>
      </w:pPr>
    </w:lvl>
    <w:lvl w:ilvl="6" w:tplc="0409000F" w:tentative="1">
      <w:start w:val="1"/>
      <w:numFmt w:val="decimal"/>
      <w:lvlText w:val="%7."/>
      <w:lvlJc w:val="left"/>
      <w:pPr>
        <w:ind w:left="4252" w:hanging="420"/>
      </w:pPr>
    </w:lvl>
    <w:lvl w:ilvl="7" w:tplc="04090019" w:tentative="1">
      <w:start w:val="1"/>
      <w:numFmt w:val="lowerLetter"/>
      <w:lvlText w:val="%8)"/>
      <w:lvlJc w:val="left"/>
      <w:pPr>
        <w:ind w:left="4672" w:hanging="420"/>
      </w:pPr>
    </w:lvl>
    <w:lvl w:ilvl="8" w:tplc="0409001B" w:tentative="1">
      <w:start w:val="1"/>
      <w:numFmt w:val="lowerRoman"/>
      <w:lvlText w:val="%9."/>
      <w:lvlJc w:val="right"/>
      <w:pPr>
        <w:ind w:left="5092" w:hanging="420"/>
      </w:pPr>
    </w:lvl>
  </w:abstractNum>
  <w:abstractNum w:abstractNumId="3">
    <w:nsid w:val="7CAA5147"/>
    <w:multiLevelType w:val="hybridMultilevel"/>
    <w:tmpl w:val="02B63E1A"/>
    <w:lvl w:ilvl="0" w:tplc="7EAABEFA">
      <w:start w:val="1"/>
      <w:numFmt w:val="decimal"/>
      <w:lvlText w:val="%1、"/>
      <w:lvlJc w:val="left"/>
      <w:pPr>
        <w:ind w:left="1470" w:hanging="720"/>
      </w:pPr>
      <w:rPr>
        <w:rFonts w:hint="default"/>
      </w:rPr>
    </w:lvl>
    <w:lvl w:ilvl="1" w:tplc="04090019" w:tentative="1">
      <w:start w:val="1"/>
      <w:numFmt w:val="lowerLetter"/>
      <w:lvlText w:val="%2)"/>
      <w:lvlJc w:val="left"/>
      <w:pPr>
        <w:ind w:left="1590" w:hanging="420"/>
      </w:pPr>
    </w:lvl>
    <w:lvl w:ilvl="2" w:tplc="0409001B" w:tentative="1">
      <w:start w:val="1"/>
      <w:numFmt w:val="lowerRoman"/>
      <w:lvlText w:val="%3."/>
      <w:lvlJc w:val="right"/>
      <w:pPr>
        <w:ind w:left="2010" w:hanging="420"/>
      </w:pPr>
    </w:lvl>
    <w:lvl w:ilvl="3" w:tplc="0409000F" w:tentative="1">
      <w:start w:val="1"/>
      <w:numFmt w:val="decimal"/>
      <w:lvlText w:val="%4."/>
      <w:lvlJc w:val="left"/>
      <w:pPr>
        <w:ind w:left="2430" w:hanging="420"/>
      </w:pPr>
    </w:lvl>
    <w:lvl w:ilvl="4" w:tplc="04090019" w:tentative="1">
      <w:start w:val="1"/>
      <w:numFmt w:val="lowerLetter"/>
      <w:lvlText w:val="%5)"/>
      <w:lvlJc w:val="left"/>
      <w:pPr>
        <w:ind w:left="2850" w:hanging="420"/>
      </w:pPr>
    </w:lvl>
    <w:lvl w:ilvl="5" w:tplc="0409001B" w:tentative="1">
      <w:start w:val="1"/>
      <w:numFmt w:val="lowerRoman"/>
      <w:lvlText w:val="%6."/>
      <w:lvlJc w:val="right"/>
      <w:pPr>
        <w:ind w:left="3270" w:hanging="420"/>
      </w:pPr>
    </w:lvl>
    <w:lvl w:ilvl="6" w:tplc="0409000F" w:tentative="1">
      <w:start w:val="1"/>
      <w:numFmt w:val="decimal"/>
      <w:lvlText w:val="%7."/>
      <w:lvlJc w:val="left"/>
      <w:pPr>
        <w:ind w:left="3690" w:hanging="420"/>
      </w:pPr>
    </w:lvl>
    <w:lvl w:ilvl="7" w:tplc="04090019" w:tentative="1">
      <w:start w:val="1"/>
      <w:numFmt w:val="lowerLetter"/>
      <w:lvlText w:val="%8)"/>
      <w:lvlJc w:val="left"/>
      <w:pPr>
        <w:ind w:left="4110" w:hanging="420"/>
      </w:pPr>
    </w:lvl>
    <w:lvl w:ilvl="8" w:tplc="0409001B" w:tentative="1">
      <w:start w:val="1"/>
      <w:numFmt w:val="lowerRoman"/>
      <w:lvlText w:val="%9."/>
      <w:lvlJc w:val="right"/>
      <w:pPr>
        <w:ind w:left="453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F9B"/>
    <w:rsid w:val="000D7416"/>
    <w:rsid w:val="004C104D"/>
    <w:rsid w:val="00506F9B"/>
    <w:rsid w:val="00A27336"/>
    <w:rsid w:val="00AE4136"/>
    <w:rsid w:val="00BD7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104D"/>
    <w:pPr>
      <w:ind w:firstLineChars="200" w:firstLine="420"/>
    </w:pPr>
  </w:style>
  <w:style w:type="paragraph" w:styleId="a4">
    <w:name w:val="No Spacing"/>
    <w:uiPriority w:val="1"/>
    <w:qFormat/>
    <w:rsid w:val="000D7416"/>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104D"/>
    <w:pPr>
      <w:ind w:firstLineChars="200" w:firstLine="420"/>
    </w:pPr>
  </w:style>
  <w:style w:type="paragraph" w:styleId="a4">
    <w:name w:val="No Spacing"/>
    <w:uiPriority w:val="1"/>
    <w:qFormat/>
    <w:rsid w:val="000D7416"/>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844</Words>
  <Characters>4813</Characters>
  <Application>Microsoft Office Word</Application>
  <DocSecurity>0</DocSecurity>
  <Lines>40</Lines>
  <Paragraphs>11</Paragraphs>
  <ScaleCrop>false</ScaleCrop>
  <Company/>
  <LinksUpToDate>false</LinksUpToDate>
  <CharactersWithSpaces>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9</cp:revision>
  <dcterms:created xsi:type="dcterms:W3CDTF">2011-05-15T14:44:00Z</dcterms:created>
  <dcterms:modified xsi:type="dcterms:W3CDTF">2011-05-16T06:04:00Z</dcterms:modified>
</cp:coreProperties>
</file>