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676" w:rsidRPr="006F0676" w:rsidRDefault="006F0676" w:rsidP="006F0676">
      <w:pPr>
        <w:widowControl/>
        <w:shd w:val="clear" w:color="auto" w:fill="FFFFFF"/>
        <w:spacing w:line="420" w:lineRule="atLeast"/>
        <w:jc w:val="center"/>
        <w:rPr>
          <w:rFonts w:ascii="ˎ̥" w:eastAsia="宋体" w:hAnsi="ˎ̥" w:cs="宋体" w:hint="eastAsia"/>
          <w:kern w:val="0"/>
          <w:sz w:val="18"/>
          <w:szCs w:val="18"/>
        </w:rPr>
      </w:pPr>
      <w:r w:rsidRPr="006F0676">
        <w:rPr>
          <w:rFonts w:ascii="ˎ̥" w:eastAsia="宋体" w:hAnsi="ˎ̥" w:cs="宋体"/>
          <w:b/>
          <w:bCs/>
          <w:color w:val="CD3A10"/>
          <w:kern w:val="0"/>
          <w:sz w:val="30"/>
        </w:rPr>
        <w:t>软土地基的处理方法综述</w:t>
      </w:r>
      <w:r w:rsidRPr="006F0676">
        <w:rPr>
          <w:rFonts w:ascii="ˎ̥" w:eastAsia="宋体" w:hAnsi="ˎ̥" w:cs="宋体"/>
          <w:kern w:val="0"/>
          <w:sz w:val="18"/>
          <w:szCs w:val="18"/>
        </w:rPr>
        <w:br/>
      </w:r>
    </w:p>
    <w:p w:rsidR="006F0676" w:rsidRPr="006F0676" w:rsidRDefault="006F0676" w:rsidP="006F0676">
      <w:pPr>
        <w:widowControl/>
        <w:shd w:val="clear" w:color="auto" w:fill="FFFFFF"/>
        <w:spacing w:before="100" w:beforeAutospacing="1" w:afterAutospacing="1" w:line="330" w:lineRule="atLeast"/>
        <w:jc w:val="left"/>
        <w:rPr>
          <w:rFonts w:ascii="ˎ̥" w:eastAsia="宋体" w:hAnsi="ˎ̥" w:cs="宋体"/>
          <w:kern w:val="0"/>
          <w:szCs w:val="21"/>
        </w:rPr>
      </w:pPr>
      <w:r w:rsidRPr="006F0676">
        <w:rPr>
          <w:rFonts w:ascii="ˎ̥" w:eastAsia="宋体" w:hAnsi="ˎ̥" w:cs="宋体"/>
          <w:kern w:val="0"/>
          <w:szCs w:val="21"/>
        </w:rPr>
        <w:t xml:space="preserve">　　摘要</w:t>
      </w:r>
      <w:r w:rsidRPr="006F0676">
        <w:rPr>
          <w:rFonts w:ascii="ˎ̥" w:eastAsia="宋体" w:hAnsi="ˎ̥" w:cs="宋体"/>
          <w:kern w:val="0"/>
          <w:szCs w:val="21"/>
        </w:rPr>
        <w:t>:</w:t>
      </w:r>
      <w:r w:rsidRPr="006F0676">
        <w:rPr>
          <w:rFonts w:ascii="ˎ̥" w:eastAsia="宋体" w:hAnsi="ˎ̥" w:cs="宋体"/>
          <w:kern w:val="0"/>
          <w:szCs w:val="21"/>
        </w:rPr>
        <w:t>本文综述了应用广泛的八大类十四种软土地基处理方法及其施工工艺</w:t>
      </w:r>
      <w:r w:rsidRPr="006F0676">
        <w:rPr>
          <w:rFonts w:ascii="ˎ̥" w:eastAsia="宋体" w:hAnsi="ˎ̥" w:cs="宋体"/>
          <w:kern w:val="0"/>
          <w:szCs w:val="21"/>
        </w:rPr>
        <w:t>,</w:t>
      </w:r>
      <w:r w:rsidRPr="006F0676">
        <w:rPr>
          <w:rFonts w:ascii="ˎ̥" w:eastAsia="宋体" w:hAnsi="ˎ̥" w:cs="宋体"/>
          <w:kern w:val="0"/>
          <w:szCs w:val="21"/>
        </w:rPr>
        <w:t>为从事软土地基处理施工的工程技术人员提供</w:t>
      </w:r>
      <w:hyperlink r:id="rId6" w:history="1">
        <w:r w:rsidRPr="006F0676">
          <w:rPr>
            <w:rFonts w:ascii="ˎ̥" w:eastAsia="宋体" w:hAnsi="ˎ̥" w:cs="宋体"/>
            <w:color w:val="333333"/>
            <w:kern w:val="0"/>
            <w:szCs w:val="21"/>
          </w:rPr>
          <w:t>参考</w:t>
        </w:r>
      </w:hyperlink>
      <w:r w:rsidRPr="006F0676">
        <w:rPr>
          <w:rFonts w:ascii="ˎ̥" w:eastAsia="宋体" w:hAnsi="ˎ̥" w:cs="宋体"/>
          <w:kern w:val="0"/>
          <w:szCs w:val="21"/>
        </w:rPr>
        <w:t>。</w:t>
      </w:r>
      <w:r w:rsidRPr="006F0676">
        <w:rPr>
          <w:rFonts w:ascii="ˎ̥" w:eastAsia="宋体" w:hAnsi="ˎ̥" w:cs="宋体"/>
          <w:kern w:val="0"/>
          <w:szCs w:val="21"/>
        </w:rPr>
        <w:t xml:space="preserve"> </w:t>
      </w:r>
      <w:r w:rsidRPr="006F0676">
        <w:rPr>
          <w:rFonts w:ascii="ˎ̥" w:eastAsia="宋体" w:hAnsi="ˎ̥" w:cs="宋体"/>
          <w:kern w:val="0"/>
          <w:szCs w:val="21"/>
        </w:rPr>
        <w:br/>
      </w:r>
      <w:r w:rsidRPr="006F0676">
        <w:rPr>
          <w:rFonts w:ascii="ˎ̥" w:eastAsia="宋体" w:hAnsi="ˎ̥" w:cs="宋体"/>
          <w:kern w:val="0"/>
          <w:szCs w:val="21"/>
        </w:rPr>
        <w:t xml:space="preserve">　　关键词</w:t>
      </w:r>
      <w:r w:rsidRPr="006F0676">
        <w:rPr>
          <w:rFonts w:ascii="ˎ̥" w:eastAsia="宋体" w:hAnsi="ˎ̥" w:cs="宋体"/>
          <w:kern w:val="0"/>
          <w:szCs w:val="21"/>
        </w:rPr>
        <w:t>:</w:t>
      </w:r>
      <w:r w:rsidRPr="006F0676">
        <w:rPr>
          <w:rFonts w:ascii="ˎ̥" w:eastAsia="宋体" w:hAnsi="ˎ̥" w:cs="宋体"/>
          <w:kern w:val="0"/>
          <w:szCs w:val="21"/>
        </w:rPr>
        <w:t>软土</w:t>
      </w:r>
      <w:r w:rsidRPr="006F0676">
        <w:rPr>
          <w:rFonts w:ascii="ˎ̥" w:eastAsia="宋体" w:hAnsi="ˎ̥" w:cs="宋体"/>
          <w:kern w:val="0"/>
          <w:szCs w:val="21"/>
        </w:rPr>
        <w:t>;</w:t>
      </w:r>
      <w:r w:rsidRPr="006F0676">
        <w:rPr>
          <w:rFonts w:ascii="ˎ̥" w:eastAsia="宋体" w:hAnsi="ˎ̥" w:cs="宋体"/>
          <w:kern w:val="0"/>
          <w:szCs w:val="21"/>
        </w:rPr>
        <w:t>地基</w:t>
      </w:r>
      <w:r w:rsidRPr="006F0676">
        <w:rPr>
          <w:rFonts w:ascii="ˎ̥" w:eastAsia="宋体" w:hAnsi="ˎ̥" w:cs="宋体"/>
          <w:kern w:val="0"/>
          <w:szCs w:val="21"/>
        </w:rPr>
        <w:t>;</w:t>
      </w:r>
      <w:r w:rsidRPr="006F0676">
        <w:rPr>
          <w:rFonts w:ascii="ˎ̥" w:eastAsia="宋体" w:hAnsi="ˎ̥" w:cs="宋体"/>
          <w:kern w:val="0"/>
          <w:szCs w:val="21"/>
        </w:rPr>
        <w:t>处理方法</w:t>
      </w:r>
      <w:r w:rsidRPr="006F0676">
        <w:rPr>
          <w:rFonts w:ascii="ˎ̥" w:eastAsia="宋体" w:hAnsi="ˎ̥" w:cs="宋体"/>
          <w:kern w:val="0"/>
          <w:szCs w:val="21"/>
        </w:rPr>
        <w:t xml:space="preserve"> </w:t>
      </w:r>
      <w:r w:rsidRPr="006F0676">
        <w:rPr>
          <w:rFonts w:ascii="ˎ̥" w:eastAsia="宋体" w:hAnsi="ˎ̥" w:cs="宋体"/>
          <w:kern w:val="0"/>
          <w:szCs w:val="21"/>
        </w:rPr>
        <w:br/>
      </w:r>
      <w:r w:rsidRPr="006F0676">
        <w:rPr>
          <w:rFonts w:ascii="ˎ̥" w:eastAsia="宋体" w:hAnsi="ˎ̥" w:cs="宋体"/>
          <w:kern w:val="0"/>
          <w:szCs w:val="21"/>
        </w:rPr>
        <w:t xml:space="preserve">　　</w:t>
      </w:r>
      <w:r w:rsidRPr="006F0676">
        <w:rPr>
          <w:rFonts w:ascii="ˎ̥" w:eastAsia="宋体" w:hAnsi="ˎ̥" w:cs="宋体"/>
          <w:kern w:val="0"/>
          <w:szCs w:val="21"/>
        </w:rPr>
        <w:t xml:space="preserve"> </w:t>
      </w:r>
      <w:r w:rsidRPr="006F0676">
        <w:rPr>
          <w:rFonts w:ascii="ˎ̥" w:eastAsia="宋体" w:hAnsi="ˎ̥" w:cs="宋体"/>
          <w:kern w:val="0"/>
          <w:szCs w:val="21"/>
        </w:rPr>
        <w:br/>
      </w:r>
      <w:r w:rsidRPr="006F0676">
        <w:rPr>
          <w:rFonts w:ascii="ˎ̥" w:eastAsia="宋体" w:hAnsi="ˎ̥" w:cs="宋体"/>
          <w:kern w:val="0"/>
          <w:szCs w:val="21"/>
        </w:rPr>
        <w:t xml:space="preserve">　　一、前言</w:t>
      </w:r>
      <w:r w:rsidRPr="006F0676">
        <w:rPr>
          <w:rFonts w:ascii="ˎ̥" w:eastAsia="宋体" w:hAnsi="ˎ̥" w:cs="宋体"/>
          <w:kern w:val="0"/>
          <w:szCs w:val="21"/>
        </w:rPr>
        <w:t xml:space="preserve"> </w:t>
      </w:r>
      <w:r w:rsidRPr="006F0676">
        <w:rPr>
          <w:rFonts w:ascii="ˎ̥" w:eastAsia="宋体" w:hAnsi="ˎ̥" w:cs="宋体"/>
          <w:kern w:val="0"/>
          <w:szCs w:val="21"/>
        </w:rPr>
        <w:br/>
      </w:r>
      <w:r w:rsidRPr="006F0676">
        <w:rPr>
          <w:rFonts w:ascii="ˎ̥" w:eastAsia="宋体" w:hAnsi="ˎ̥" w:cs="宋体"/>
          <w:kern w:val="0"/>
          <w:szCs w:val="21"/>
        </w:rPr>
        <w:t xml:space="preserve">　　在</w:t>
      </w:r>
      <w:hyperlink r:id="rId7" w:history="1">
        <w:r w:rsidRPr="006F0676">
          <w:rPr>
            <w:rFonts w:ascii="ˎ̥" w:eastAsia="宋体" w:hAnsi="ˎ̥" w:cs="宋体"/>
            <w:color w:val="333333"/>
            <w:kern w:val="0"/>
            <w:szCs w:val="21"/>
          </w:rPr>
          <w:t>现代</w:t>
        </w:r>
      </w:hyperlink>
      <w:r w:rsidRPr="006F0676">
        <w:rPr>
          <w:rFonts w:ascii="ˎ̥" w:eastAsia="宋体" w:hAnsi="ˎ̥" w:cs="宋体"/>
          <w:kern w:val="0"/>
          <w:szCs w:val="21"/>
        </w:rPr>
        <w:t>建筑设计中</w:t>
      </w:r>
      <w:r w:rsidRPr="006F0676">
        <w:rPr>
          <w:rFonts w:ascii="ˎ̥" w:eastAsia="宋体" w:hAnsi="ˎ̥" w:cs="宋体"/>
          <w:kern w:val="0"/>
          <w:szCs w:val="21"/>
        </w:rPr>
        <w:t>,</w:t>
      </w:r>
      <w:r w:rsidRPr="006F0676">
        <w:rPr>
          <w:rFonts w:ascii="ˎ̥" w:eastAsia="宋体" w:hAnsi="ˎ̥" w:cs="宋体"/>
          <w:kern w:val="0"/>
          <w:szCs w:val="21"/>
        </w:rPr>
        <w:t>地基处理问题已广泛受到重视。地基处理不是局限于基础持力层</w:t>
      </w:r>
      <w:r w:rsidRPr="006F0676">
        <w:rPr>
          <w:rFonts w:ascii="ˎ̥" w:eastAsia="宋体" w:hAnsi="ˎ̥" w:cs="宋体"/>
          <w:kern w:val="0"/>
          <w:szCs w:val="21"/>
        </w:rPr>
        <w:t>,</w:t>
      </w:r>
      <w:r w:rsidRPr="006F0676">
        <w:rPr>
          <w:rFonts w:ascii="ˎ̥" w:eastAsia="宋体" w:hAnsi="ˎ̥" w:cs="宋体"/>
          <w:kern w:val="0"/>
          <w:szCs w:val="21"/>
        </w:rPr>
        <w:t>而是整个基础下影响范围内的压缩层。因此地基处理时应寻找合理的加固深度、简便的施工方法以达到</w:t>
      </w:r>
      <w:hyperlink r:id="rId8" w:history="1">
        <w:r w:rsidRPr="006F0676">
          <w:rPr>
            <w:rFonts w:ascii="ˎ̥" w:eastAsia="宋体" w:hAnsi="ˎ̥" w:cs="宋体"/>
            <w:color w:val="333333"/>
            <w:kern w:val="0"/>
            <w:szCs w:val="21"/>
          </w:rPr>
          <w:t>经济</w:t>
        </w:r>
      </w:hyperlink>
      <w:r w:rsidRPr="006F0676">
        <w:rPr>
          <w:rFonts w:ascii="ˎ̥" w:eastAsia="宋体" w:hAnsi="ˎ̥" w:cs="宋体"/>
          <w:kern w:val="0"/>
          <w:szCs w:val="21"/>
        </w:rPr>
        <w:t>快速合理。而软土地基地处理是其中的薄弱环节。因为软土地基中土的孔隙比大</w:t>
      </w:r>
      <w:r w:rsidRPr="006F0676">
        <w:rPr>
          <w:rFonts w:ascii="ˎ̥" w:eastAsia="宋体" w:hAnsi="ˎ̥" w:cs="宋体"/>
          <w:kern w:val="0"/>
          <w:szCs w:val="21"/>
        </w:rPr>
        <w:t>,</w:t>
      </w:r>
      <w:r w:rsidRPr="006F0676">
        <w:rPr>
          <w:rFonts w:ascii="ˎ̥" w:eastAsia="宋体" w:hAnsi="ˎ̥" w:cs="宋体"/>
          <w:kern w:val="0"/>
          <w:szCs w:val="21"/>
        </w:rPr>
        <w:t>含水量高</w:t>
      </w:r>
      <w:r w:rsidRPr="006F0676">
        <w:rPr>
          <w:rFonts w:ascii="ˎ̥" w:eastAsia="宋体" w:hAnsi="ˎ̥" w:cs="宋体"/>
          <w:kern w:val="0"/>
          <w:szCs w:val="21"/>
        </w:rPr>
        <w:t>,</w:t>
      </w:r>
      <w:r w:rsidRPr="006F0676">
        <w:rPr>
          <w:rFonts w:ascii="ˎ̥" w:eastAsia="宋体" w:hAnsi="ˎ̥" w:cs="宋体"/>
          <w:kern w:val="0"/>
          <w:szCs w:val="21"/>
        </w:rPr>
        <w:t>渗透性差</w:t>
      </w:r>
      <w:r w:rsidRPr="006F0676">
        <w:rPr>
          <w:rFonts w:ascii="ˎ̥" w:eastAsia="宋体" w:hAnsi="ˎ̥" w:cs="宋体"/>
          <w:kern w:val="0"/>
          <w:szCs w:val="21"/>
        </w:rPr>
        <w:t>,</w:t>
      </w:r>
      <w:r w:rsidRPr="006F0676">
        <w:rPr>
          <w:rFonts w:ascii="ˎ̥" w:eastAsia="宋体" w:hAnsi="ˎ̥" w:cs="宋体"/>
          <w:kern w:val="0"/>
          <w:szCs w:val="21"/>
        </w:rPr>
        <w:t>强度低</w:t>
      </w:r>
      <w:r w:rsidRPr="006F0676">
        <w:rPr>
          <w:rFonts w:ascii="ˎ̥" w:eastAsia="宋体" w:hAnsi="ˎ̥" w:cs="宋体"/>
          <w:kern w:val="0"/>
          <w:szCs w:val="21"/>
        </w:rPr>
        <w:t>,</w:t>
      </w:r>
      <w:r w:rsidRPr="006F0676">
        <w:rPr>
          <w:rFonts w:ascii="ˎ̥" w:eastAsia="宋体" w:hAnsi="ˎ̥" w:cs="宋体"/>
          <w:kern w:val="0"/>
          <w:szCs w:val="21"/>
        </w:rPr>
        <w:t>这类地基在外力的作用下会引起沉陷</w:t>
      </w:r>
      <w:r w:rsidRPr="006F0676">
        <w:rPr>
          <w:rFonts w:ascii="ˎ̥" w:eastAsia="宋体" w:hAnsi="ˎ̥" w:cs="宋体"/>
          <w:kern w:val="0"/>
          <w:szCs w:val="21"/>
        </w:rPr>
        <w:t>,</w:t>
      </w:r>
      <w:r w:rsidRPr="006F0676">
        <w:rPr>
          <w:rFonts w:ascii="ˎ̥" w:eastAsia="宋体" w:hAnsi="ˎ̥" w:cs="宋体"/>
          <w:kern w:val="0"/>
          <w:szCs w:val="21"/>
        </w:rPr>
        <w:t>产生不均匀沉降等问题</w:t>
      </w:r>
      <w:r w:rsidRPr="006F0676">
        <w:rPr>
          <w:rFonts w:ascii="ˎ̥" w:eastAsia="宋体" w:hAnsi="ˎ̥" w:cs="宋体"/>
          <w:kern w:val="0"/>
          <w:szCs w:val="21"/>
        </w:rPr>
        <w:t>,</w:t>
      </w:r>
      <w:r w:rsidRPr="006F0676">
        <w:rPr>
          <w:rFonts w:ascii="ˎ̥" w:eastAsia="宋体" w:hAnsi="ˎ̥" w:cs="宋体"/>
          <w:kern w:val="0"/>
          <w:szCs w:val="21"/>
        </w:rPr>
        <w:t>因此必须改善其地基变形与稳定条件</w:t>
      </w:r>
      <w:r w:rsidRPr="006F0676">
        <w:rPr>
          <w:rFonts w:ascii="ˎ̥" w:eastAsia="宋体" w:hAnsi="ˎ̥" w:cs="宋体"/>
          <w:kern w:val="0"/>
          <w:szCs w:val="21"/>
        </w:rPr>
        <w:t>,</w:t>
      </w:r>
      <w:r w:rsidRPr="006F0676">
        <w:rPr>
          <w:rFonts w:ascii="ˎ̥" w:eastAsia="宋体" w:hAnsi="ˎ̥" w:cs="宋体"/>
          <w:kern w:val="0"/>
          <w:szCs w:val="21"/>
        </w:rPr>
        <w:t>使土的孔隙减小</w:t>
      </w:r>
      <w:r w:rsidRPr="006F0676">
        <w:rPr>
          <w:rFonts w:ascii="ˎ̥" w:eastAsia="宋体" w:hAnsi="ˎ̥" w:cs="宋体"/>
          <w:kern w:val="0"/>
          <w:szCs w:val="21"/>
        </w:rPr>
        <w:t>,</w:t>
      </w:r>
      <w:r w:rsidRPr="006F0676">
        <w:rPr>
          <w:rFonts w:ascii="ˎ̥" w:eastAsia="宋体" w:hAnsi="ˎ̥" w:cs="宋体"/>
          <w:kern w:val="0"/>
          <w:szCs w:val="21"/>
        </w:rPr>
        <w:t>提高土的密度</w:t>
      </w:r>
      <w:r w:rsidRPr="006F0676">
        <w:rPr>
          <w:rFonts w:ascii="ˎ̥" w:eastAsia="宋体" w:hAnsi="ˎ̥" w:cs="宋体"/>
          <w:kern w:val="0"/>
          <w:szCs w:val="21"/>
        </w:rPr>
        <w:t>,</w:t>
      </w:r>
      <w:r w:rsidRPr="006F0676">
        <w:rPr>
          <w:rFonts w:ascii="ˎ̥" w:eastAsia="宋体" w:hAnsi="ˎ̥" w:cs="宋体"/>
          <w:kern w:val="0"/>
          <w:szCs w:val="21"/>
        </w:rPr>
        <w:t>使土粒更好地胶结在一起。下面综合性阐述目前广泛应用的几种软土地基处理方法。</w:t>
      </w:r>
      <w:r w:rsidRPr="006F0676">
        <w:rPr>
          <w:rFonts w:ascii="ˎ̥" w:eastAsia="宋体" w:hAnsi="ˎ̥" w:cs="宋体"/>
          <w:kern w:val="0"/>
          <w:szCs w:val="21"/>
        </w:rPr>
        <w:t xml:space="preserve"> </w:t>
      </w:r>
      <w:r w:rsidRPr="006F0676">
        <w:rPr>
          <w:rFonts w:ascii="ˎ̥" w:eastAsia="宋体" w:hAnsi="ˎ̥" w:cs="宋体"/>
          <w:kern w:val="0"/>
          <w:szCs w:val="21"/>
        </w:rPr>
        <w:br/>
      </w:r>
      <w:r w:rsidRPr="006F0676">
        <w:rPr>
          <w:rFonts w:ascii="ˎ̥" w:eastAsia="宋体" w:hAnsi="ˎ̥" w:cs="宋体"/>
          <w:kern w:val="0"/>
          <w:szCs w:val="21"/>
        </w:rPr>
        <w:t xml:space="preserve">　　二、软土地基的理方法</w:t>
      </w:r>
      <w:r w:rsidRPr="006F0676">
        <w:rPr>
          <w:rFonts w:ascii="ˎ̥" w:eastAsia="宋体" w:hAnsi="ˎ̥" w:cs="宋体"/>
          <w:kern w:val="0"/>
          <w:szCs w:val="21"/>
        </w:rPr>
        <w:t xml:space="preserve"> </w:t>
      </w:r>
      <w:r w:rsidRPr="006F0676">
        <w:rPr>
          <w:rFonts w:ascii="ˎ̥" w:eastAsia="宋体" w:hAnsi="ˎ̥" w:cs="宋体"/>
          <w:kern w:val="0"/>
          <w:szCs w:val="21"/>
        </w:rPr>
        <w:br/>
      </w:r>
      <w:r w:rsidRPr="006F0676">
        <w:rPr>
          <w:rFonts w:ascii="ˎ̥" w:eastAsia="宋体" w:hAnsi="ˎ̥" w:cs="宋体"/>
          <w:kern w:val="0"/>
          <w:szCs w:val="21"/>
        </w:rPr>
        <w:t xml:space="preserve">　　</w:t>
      </w:r>
      <w:r w:rsidRPr="006F0676">
        <w:rPr>
          <w:rFonts w:ascii="ˎ̥" w:eastAsia="宋体" w:hAnsi="ˎ̥" w:cs="宋体"/>
          <w:kern w:val="0"/>
          <w:szCs w:val="21"/>
        </w:rPr>
        <w:t>1</w:t>
      </w:r>
      <w:r w:rsidRPr="006F0676">
        <w:rPr>
          <w:rFonts w:ascii="ˎ̥" w:eastAsia="宋体" w:hAnsi="ˎ̥" w:cs="宋体"/>
          <w:kern w:val="0"/>
          <w:szCs w:val="21"/>
        </w:rPr>
        <w:t>、强夯法处理</w:t>
      </w:r>
      <w:r w:rsidRPr="006F0676">
        <w:rPr>
          <w:rFonts w:ascii="ˎ̥" w:eastAsia="宋体" w:hAnsi="ˎ̥" w:cs="宋体"/>
          <w:kern w:val="0"/>
          <w:szCs w:val="21"/>
        </w:rPr>
        <w:t xml:space="preserve"> </w:t>
      </w:r>
      <w:r w:rsidRPr="006F0676">
        <w:rPr>
          <w:rFonts w:ascii="ˎ̥" w:eastAsia="宋体" w:hAnsi="ˎ̥" w:cs="宋体"/>
          <w:kern w:val="0"/>
          <w:szCs w:val="21"/>
        </w:rPr>
        <w:br/>
      </w:r>
      <w:r w:rsidRPr="006F0676">
        <w:rPr>
          <w:rFonts w:ascii="ˎ̥" w:eastAsia="宋体" w:hAnsi="ˎ̥" w:cs="宋体"/>
          <w:kern w:val="0"/>
          <w:szCs w:val="21"/>
        </w:rPr>
        <w:t xml:space="preserve">　　强夯法是利用重锤自由落下的巨大冲力能所产生地冲击波反复夯击地基土</w:t>
      </w:r>
      <w:r w:rsidRPr="006F0676">
        <w:rPr>
          <w:rFonts w:ascii="ˎ̥" w:eastAsia="宋体" w:hAnsi="ˎ̥" w:cs="宋体"/>
          <w:kern w:val="0"/>
          <w:szCs w:val="21"/>
        </w:rPr>
        <w:t>,</w:t>
      </w:r>
      <w:r w:rsidRPr="006F0676">
        <w:rPr>
          <w:rFonts w:ascii="ˎ̥" w:eastAsia="宋体" w:hAnsi="ˎ̥" w:cs="宋体"/>
          <w:kern w:val="0"/>
          <w:szCs w:val="21"/>
        </w:rPr>
        <w:t>将夯面以下一定深度地土层夯实</w:t>
      </w:r>
      <w:r w:rsidRPr="006F0676">
        <w:rPr>
          <w:rFonts w:ascii="ˎ̥" w:eastAsia="宋体" w:hAnsi="ˎ̥" w:cs="宋体"/>
          <w:kern w:val="0"/>
          <w:szCs w:val="21"/>
        </w:rPr>
        <w:t>,</w:t>
      </w:r>
      <w:r w:rsidRPr="006F0676">
        <w:rPr>
          <w:rFonts w:ascii="ˎ̥" w:eastAsia="宋体" w:hAnsi="ˎ̥" w:cs="宋体"/>
          <w:kern w:val="0"/>
          <w:szCs w:val="21"/>
        </w:rPr>
        <w:t>以提高地基的承载力和土体的稳定性</w:t>
      </w:r>
      <w:r w:rsidRPr="006F0676">
        <w:rPr>
          <w:rFonts w:ascii="ˎ̥" w:eastAsia="宋体" w:hAnsi="ˎ̥" w:cs="宋体"/>
          <w:kern w:val="0"/>
          <w:szCs w:val="21"/>
        </w:rPr>
        <w:t>,</w:t>
      </w:r>
      <w:r w:rsidRPr="006F0676">
        <w:rPr>
          <w:rFonts w:ascii="ˎ̥" w:eastAsia="宋体" w:hAnsi="ˎ̥" w:cs="宋体"/>
          <w:kern w:val="0"/>
          <w:szCs w:val="21"/>
        </w:rPr>
        <w:t>降低压缩性。由于夯击能力大</w:t>
      </w:r>
      <w:r w:rsidRPr="006F0676">
        <w:rPr>
          <w:rFonts w:ascii="ˎ̥" w:eastAsia="宋体" w:hAnsi="ˎ̥" w:cs="宋体"/>
          <w:kern w:val="0"/>
          <w:szCs w:val="21"/>
        </w:rPr>
        <w:t>,</w:t>
      </w:r>
      <w:r w:rsidRPr="006F0676">
        <w:rPr>
          <w:rFonts w:ascii="ˎ̥" w:eastAsia="宋体" w:hAnsi="ˎ̥" w:cs="宋体"/>
          <w:kern w:val="0"/>
          <w:szCs w:val="21"/>
        </w:rPr>
        <w:t>加固深度也大。对于一般的软土地基加固有着良好的效果。现在常用的强夯技术加固软土地基的方法有</w:t>
      </w:r>
      <w:r w:rsidRPr="006F0676">
        <w:rPr>
          <w:rFonts w:ascii="ˎ̥" w:eastAsia="宋体" w:hAnsi="ˎ̥" w:cs="宋体"/>
          <w:kern w:val="0"/>
          <w:szCs w:val="21"/>
        </w:rPr>
        <w:t>:</w:t>
      </w:r>
      <w:r w:rsidRPr="006F0676">
        <w:rPr>
          <w:rFonts w:ascii="ˎ̥" w:eastAsia="宋体" w:hAnsi="ˎ̥" w:cs="宋体"/>
          <w:kern w:val="0"/>
          <w:szCs w:val="21"/>
        </w:rPr>
        <w:t>挤密碎石桩加夯法、砂桩加夯法、真空</w:t>
      </w:r>
      <w:r w:rsidRPr="006F0676">
        <w:rPr>
          <w:rFonts w:ascii="ˎ̥" w:eastAsia="宋体" w:hAnsi="ˎ̥" w:cs="宋体"/>
          <w:kern w:val="0"/>
          <w:szCs w:val="21"/>
        </w:rPr>
        <w:t>/</w:t>
      </w:r>
      <w:r w:rsidRPr="006F0676">
        <w:rPr>
          <w:rFonts w:ascii="ˎ̥" w:eastAsia="宋体" w:hAnsi="ˎ̥" w:cs="宋体"/>
          <w:kern w:val="0"/>
          <w:szCs w:val="21"/>
        </w:rPr>
        <w:t>堆载预压加强夯、强夯碎石墩。</w:t>
      </w:r>
      <w:r w:rsidRPr="006F0676">
        <w:rPr>
          <w:rFonts w:ascii="ˎ̥" w:eastAsia="宋体" w:hAnsi="ˎ̥" w:cs="宋体"/>
          <w:kern w:val="0"/>
          <w:szCs w:val="21"/>
        </w:rPr>
        <w:t xml:space="preserve"> </w:t>
      </w:r>
      <w:r w:rsidRPr="006F0676">
        <w:rPr>
          <w:rFonts w:ascii="ˎ̥" w:eastAsia="宋体" w:hAnsi="ˎ̥" w:cs="宋体"/>
          <w:kern w:val="0"/>
          <w:szCs w:val="21"/>
        </w:rPr>
        <w:br/>
      </w:r>
      <w:r w:rsidRPr="006F0676">
        <w:rPr>
          <w:rFonts w:ascii="ˎ̥" w:eastAsia="宋体" w:hAnsi="ˎ̥" w:cs="宋体"/>
          <w:kern w:val="0"/>
          <w:szCs w:val="21"/>
        </w:rPr>
        <w:t xml:space="preserve">　　</w:t>
      </w:r>
      <w:r w:rsidRPr="006F0676">
        <w:rPr>
          <w:rFonts w:ascii="ˎ̥" w:eastAsia="宋体" w:hAnsi="ˎ̥" w:cs="宋体"/>
          <w:kern w:val="0"/>
          <w:szCs w:val="21"/>
        </w:rPr>
        <w:t>2</w:t>
      </w:r>
      <w:r w:rsidRPr="006F0676">
        <w:rPr>
          <w:rFonts w:ascii="ˎ̥" w:eastAsia="宋体" w:hAnsi="ˎ̥" w:cs="宋体"/>
          <w:kern w:val="0"/>
          <w:szCs w:val="21"/>
        </w:rPr>
        <w:t>、粉煤灰应用法</w:t>
      </w:r>
      <w:r w:rsidRPr="006F0676">
        <w:rPr>
          <w:rFonts w:ascii="ˎ̥" w:eastAsia="宋体" w:hAnsi="ˎ̥" w:cs="宋体"/>
          <w:kern w:val="0"/>
          <w:szCs w:val="21"/>
        </w:rPr>
        <w:t xml:space="preserve"> </w:t>
      </w:r>
      <w:r w:rsidRPr="006F0676">
        <w:rPr>
          <w:rFonts w:ascii="ˎ̥" w:eastAsia="宋体" w:hAnsi="ˎ̥" w:cs="宋体"/>
          <w:kern w:val="0"/>
          <w:szCs w:val="21"/>
        </w:rPr>
        <w:br/>
      </w:r>
      <w:r w:rsidRPr="006F0676">
        <w:rPr>
          <w:rFonts w:ascii="ˎ̥" w:eastAsia="宋体" w:hAnsi="ˎ̥" w:cs="宋体"/>
          <w:kern w:val="0"/>
          <w:szCs w:val="21"/>
        </w:rPr>
        <w:t xml:space="preserve">　　粉煤灰具有容量小</w:t>
      </w:r>
      <w:r w:rsidRPr="006F0676">
        <w:rPr>
          <w:rFonts w:ascii="ˎ̥" w:eastAsia="宋体" w:hAnsi="ˎ̥" w:cs="宋体"/>
          <w:kern w:val="0"/>
          <w:szCs w:val="21"/>
        </w:rPr>
        <w:t>,</w:t>
      </w:r>
      <w:r w:rsidRPr="006F0676">
        <w:rPr>
          <w:rFonts w:ascii="ˎ̥" w:eastAsia="宋体" w:hAnsi="ˎ̥" w:cs="宋体"/>
          <w:kern w:val="0"/>
          <w:szCs w:val="21"/>
        </w:rPr>
        <w:t>渗透性好</w:t>
      </w:r>
      <w:r w:rsidRPr="006F0676">
        <w:rPr>
          <w:rFonts w:ascii="ˎ̥" w:eastAsia="宋体" w:hAnsi="ˎ̥" w:cs="宋体"/>
          <w:kern w:val="0"/>
          <w:szCs w:val="21"/>
        </w:rPr>
        <w:t>,</w:t>
      </w:r>
      <w:r w:rsidRPr="006F0676">
        <w:rPr>
          <w:rFonts w:ascii="ˎ̥" w:eastAsia="宋体" w:hAnsi="ˎ̥" w:cs="宋体"/>
          <w:kern w:val="0"/>
          <w:szCs w:val="21"/>
        </w:rPr>
        <w:t>有较高的静力抗剪强度</w:t>
      </w:r>
      <w:r w:rsidRPr="006F0676">
        <w:rPr>
          <w:rFonts w:ascii="ˎ̥" w:eastAsia="宋体" w:hAnsi="ˎ̥" w:cs="宋体"/>
          <w:kern w:val="0"/>
          <w:szCs w:val="21"/>
        </w:rPr>
        <w:t>,</w:t>
      </w:r>
      <w:r w:rsidRPr="006F0676">
        <w:rPr>
          <w:rFonts w:ascii="ˎ̥" w:eastAsia="宋体" w:hAnsi="ˎ̥" w:cs="宋体"/>
          <w:kern w:val="0"/>
          <w:szCs w:val="21"/>
        </w:rPr>
        <w:t>较低的压缩性</w:t>
      </w:r>
      <w:r w:rsidRPr="006F0676">
        <w:rPr>
          <w:rFonts w:ascii="ˎ̥" w:eastAsia="宋体" w:hAnsi="ˎ̥" w:cs="宋体"/>
          <w:kern w:val="0"/>
          <w:szCs w:val="21"/>
        </w:rPr>
        <w:t>,</w:t>
      </w:r>
      <w:r w:rsidRPr="006F0676">
        <w:rPr>
          <w:rFonts w:ascii="ˎ̥" w:eastAsia="宋体" w:hAnsi="ˎ̥" w:cs="宋体"/>
          <w:kern w:val="0"/>
          <w:szCs w:val="21"/>
        </w:rPr>
        <w:t>与石灰等碱性物质产生水化反应后产生凝硬性。根据软土地基存在的弱点</w:t>
      </w:r>
      <w:r w:rsidRPr="006F0676">
        <w:rPr>
          <w:rFonts w:ascii="ˎ̥" w:eastAsia="宋体" w:hAnsi="ˎ̥" w:cs="宋体"/>
          <w:kern w:val="0"/>
          <w:szCs w:val="21"/>
        </w:rPr>
        <w:t>,</w:t>
      </w:r>
      <w:r w:rsidRPr="006F0676">
        <w:rPr>
          <w:rFonts w:ascii="ˎ̥" w:eastAsia="宋体" w:hAnsi="ˎ̥" w:cs="宋体"/>
          <w:kern w:val="0"/>
          <w:szCs w:val="21"/>
        </w:rPr>
        <w:t>利用粉煤灰可处理软土地基。</w:t>
      </w:r>
      <w:r w:rsidRPr="006F0676">
        <w:rPr>
          <w:rFonts w:ascii="ˎ̥" w:eastAsia="宋体" w:hAnsi="ˎ̥" w:cs="宋体"/>
          <w:kern w:val="0"/>
          <w:szCs w:val="21"/>
        </w:rPr>
        <w:t xml:space="preserve"> </w:t>
      </w:r>
      <w:r w:rsidRPr="006F0676">
        <w:rPr>
          <w:rFonts w:ascii="ˎ̥" w:eastAsia="宋体" w:hAnsi="ˎ̥" w:cs="宋体"/>
          <w:kern w:val="0"/>
          <w:szCs w:val="21"/>
        </w:rPr>
        <w:br/>
      </w:r>
      <w:r w:rsidRPr="006F0676">
        <w:rPr>
          <w:rFonts w:ascii="ˎ̥" w:eastAsia="宋体" w:hAnsi="ˎ̥" w:cs="宋体"/>
          <w:kern w:val="0"/>
          <w:szCs w:val="21"/>
        </w:rPr>
        <w:t xml:space="preserve">　　粉煤灰应用的主要有二灰桩</w:t>
      </w:r>
      <w:r w:rsidRPr="006F0676">
        <w:rPr>
          <w:rFonts w:ascii="ˎ̥" w:eastAsia="宋体" w:hAnsi="ˎ̥" w:cs="宋体"/>
          <w:kern w:val="0"/>
          <w:szCs w:val="21"/>
        </w:rPr>
        <w:t>,</w:t>
      </w:r>
      <w:r w:rsidRPr="006F0676">
        <w:rPr>
          <w:rFonts w:ascii="ˎ̥" w:eastAsia="宋体" w:hAnsi="ˎ̥" w:cs="宋体"/>
          <w:kern w:val="0"/>
          <w:szCs w:val="21"/>
        </w:rPr>
        <w:t>粉煤灰混凝土桩</w:t>
      </w:r>
      <w:r w:rsidRPr="006F0676">
        <w:rPr>
          <w:rFonts w:ascii="ˎ̥" w:eastAsia="宋体" w:hAnsi="ˎ̥" w:cs="宋体"/>
          <w:kern w:val="0"/>
          <w:szCs w:val="21"/>
        </w:rPr>
        <w:t>,</w:t>
      </w:r>
      <w:r w:rsidRPr="006F0676">
        <w:rPr>
          <w:rFonts w:ascii="ˎ̥" w:eastAsia="宋体" w:hAnsi="ˎ̥" w:cs="宋体"/>
          <w:kern w:val="0"/>
          <w:szCs w:val="21"/>
        </w:rPr>
        <w:t>粉煤灰固结桩等</w:t>
      </w:r>
      <w:r w:rsidRPr="006F0676">
        <w:rPr>
          <w:rFonts w:ascii="ˎ̥" w:eastAsia="宋体" w:hAnsi="ˎ̥" w:cs="宋体"/>
          <w:kern w:val="0"/>
          <w:szCs w:val="21"/>
        </w:rPr>
        <w:t>,</w:t>
      </w:r>
      <w:r w:rsidRPr="006F0676">
        <w:rPr>
          <w:rFonts w:ascii="ˎ̥" w:eastAsia="宋体" w:hAnsi="ˎ̥" w:cs="宋体"/>
          <w:kern w:val="0"/>
          <w:szCs w:val="21"/>
        </w:rPr>
        <w:t>与土体形成复合地基加固深层软土地基。</w:t>
      </w:r>
      <w:r w:rsidRPr="006F0676">
        <w:rPr>
          <w:rFonts w:ascii="ˎ̥" w:eastAsia="宋体" w:hAnsi="ˎ̥" w:cs="宋体"/>
          <w:kern w:val="0"/>
          <w:szCs w:val="21"/>
        </w:rPr>
        <w:t xml:space="preserve"> </w:t>
      </w:r>
      <w:r w:rsidRPr="006F0676">
        <w:rPr>
          <w:rFonts w:ascii="ˎ̥" w:eastAsia="宋体" w:hAnsi="ˎ̥" w:cs="宋体"/>
          <w:kern w:val="0"/>
          <w:szCs w:val="21"/>
        </w:rPr>
        <w:br/>
      </w:r>
      <w:r w:rsidRPr="006F0676">
        <w:rPr>
          <w:rFonts w:ascii="ˎ̥" w:eastAsia="宋体" w:hAnsi="ˎ̥" w:cs="宋体"/>
          <w:kern w:val="0"/>
          <w:szCs w:val="21"/>
        </w:rPr>
        <w:t xml:space="preserve">　　</w:t>
      </w:r>
      <w:r w:rsidRPr="006F0676">
        <w:rPr>
          <w:rFonts w:ascii="ˎ̥" w:eastAsia="宋体" w:hAnsi="ˎ̥" w:cs="宋体"/>
          <w:kern w:val="0"/>
          <w:szCs w:val="21"/>
        </w:rPr>
        <w:t xml:space="preserve">2.1 </w:t>
      </w:r>
      <w:r w:rsidRPr="006F0676">
        <w:rPr>
          <w:rFonts w:ascii="ˎ̥" w:eastAsia="宋体" w:hAnsi="ˎ̥" w:cs="宋体"/>
          <w:kern w:val="0"/>
          <w:szCs w:val="21"/>
        </w:rPr>
        <w:t>二灰桩法</w:t>
      </w:r>
      <w:r w:rsidRPr="006F0676">
        <w:rPr>
          <w:rFonts w:ascii="ˎ̥" w:eastAsia="宋体" w:hAnsi="ˎ̥" w:cs="宋体"/>
          <w:kern w:val="0"/>
          <w:szCs w:val="21"/>
        </w:rPr>
        <w:t xml:space="preserve"> </w:t>
      </w:r>
      <w:r w:rsidRPr="006F0676">
        <w:rPr>
          <w:rFonts w:ascii="ˎ̥" w:eastAsia="宋体" w:hAnsi="ˎ̥" w:cs="宋体"/>
          <w:kern w:val="0"/>
          <w:szCs w:val="21"/>
        </w:rPr>
        <w:br/>
      </w:r>
      <w:r w:rsidRPr="006F0676">
        <w:rPr>
          <w:rFonts w:ascii="ˎ̥" w:eastAsia="宋体" w:hAnsi="ˎ̥" w:cs="宋体"/>
          <w:kern w:val="0"/>
          <w:szCs w:val="21"/>
        </w:rPr>
        <w:t xml:space="preserve">　　二灰桩以粉煤灰和石灰组合而成。主要包括两种形式。</w:t>
      </w:r>
      <w:r w:rsidRPr="006F0676">
        <w:rPr>
          <w:rFonts w:ascii="ˎ̥" w:eastAsia="宋体" w:hAnsi="ˎ̥" w:cs="宋体"/>
          <w:kern w:val="0"/>
          <w:szCs w:val="21"/>
        </w:rPr>
        <w:t xml:space="preserve"> </w:t>
      </w:r>
      <w:r w:rsidRPr="006F0676">
        <w:rPr>
          <w:rFonts w:ascii="ˎ̥" w:eastAsia="宋体" w:hAnsi="ˎ̥" w:cs="宋体"/>
          <w:kern w:val="0"/>
          <w:szCs w:val="21"/>
        </w:rPr>
        <w:br/>
      </w:r>
      <w:r w:rsidRPr="006F0676">
        <w:rPr>
          <w:rFonts w:ascii="ˎ̥" w:eastAsia="宋体" w:hAnsi="ˎ̥" w:cs="宋体"/>
          <w:kern w:val="0"/>
          <w:szCs w:val="21"/>
        </w:rPr>
        <w:t xml:space="preserve">　　</w:t>
      </w:r>
      <w:r w:rsidRPr="006F0676">
        <w:rPr>
          <w:rFonts w:ascii="ˎ̥" w:eastAsia="宋体" w:hAnsi="ˎ̥" w:cs="宋体"/>
          <w:kern w:val="0"/>
          <w:szCs w:val="21"/>
        </w:rPr>
        <w:t>(1)</w:t>
      </w:r>
      <w:r w:rsidRPr="006F0676">
        <w:rPr>
          <w:rFonts w:ascii="ˎ̥" w:eastAsia="宋体" w:hAnsi="ˎ̥" w:cs="宋体"/>
          <w:kern w:val="0"/>
          <w:szCs w:val="21"/>
        </w:rPr>
        <w:t>以粉煤灰为主的二灰桩</w:t>
      </w:r>
      <w:r w:rsidRPr="006F0676">
        <w:rPr>
          <w:rFonts w:ascii="ˎ̥" w:eastAsia="宋体" w:hAnsi="ˎ̥" w:cs="宋体"/>
          <w:kern w:val="0"/>
          <w:szCs w:val="21"/>
        </w:rPr>
        <w:t>,</w:t>
      </w:r>
      <w:r w:rsidRPr="006F0676">
        <w:rPr>
          <w:rFonts w:ascii="ˎ̥" w:eastAsia="宋体" w:hAnsi="ˎ̥" w:cs="宋体"/>
          <w:kern w:val="0"/>
          <w:szCs w:val="21"/>
        </w:rPr>
        <w:t>主要是对软土地基产生挤密和置换作用。用于软土地基加固时</w:t>
      </w:r>
      <w:r w:rsidRPr="006F0676">
        <w:rPr>
          <w:rFonts w:ascii="ˎ̥" w:eastAsia="宋体" w:hAnsi="ˎ̥" w:cs="宋体"/>
          <w:kern w:val="0"/>
          <w:szCs w:val="21"/>
        </w:rPr>
        <w:t>,</w:t>
      </w:r>
      <w:r w:rsidRPr="006F0676">
        <w:rPr>
          <w:rFonts w:ascii="ˎ̥" w:eastAsia="宋体" w:hAnsi="ˎ̥" w:cs="宋体"/>
          <w:kern w:val="0"/>
          <w:szCs w:val="21"/>
        </w:rPr>
        <w:t>使复合地基承载力较天然地基承载力提高了</w:t>
      </w:r>
      <w:r w:rsidRPr="006F0676">
        <w:rPr>
          <w:rFonts w:ascii="ˎ̥" w:eastAsia="宋体" w:hAnsi="ˎ̥" w:cs="宋体"/>
          <w:kern w:val="0"/>
          <w:szCs w:val="21"/>
        </w:rPr>
        <w:t>142%,</w:t>
      </w:r>
      <w:r w:rsidRPr="006F0676">
        <w:rPr>
          <w:rFonts w:ascii="ˎ̥" w:eastAsia="宋体" w:hAnsi="ˎ̥" w:cs="宋体"/>
          <w:kern w:val="0"/>
          <w:szCs w:val="21"/>
        </w:rPr>
        <w:t>桩间土承载力提高了</w:t>
      </w:r>
      <w:r w:rsidRPr="006F0676">
        <w:rPr>
          <w:rFonts w:ascii="ˎ̥" w:eastAsia="宋体" w:hAnsi="ˎ̥" w:cs="宋体"/>
          <w:kern w:val="0"/>
          <w:szCs w:val="21"/>
        </w:rPr>
        <w:t>46%</w:t>
      </w:r>
      <w:r w:rsidRPr="006F0676">
        <w:rPr>
          <w:rFonts w:ascii="ˎ̥" w:eastAsia="宋体" w:hAnsi="ˎ̥" w:cs="宋体"/>
          <w:kern w:val="0"/>
          <w:szCs w:val="21"/>
        </w:rPr>
        <w:t>。</w:t>
      </w:r>
      <w:r w:rsidRPr="006F0676">
        <w:rPr>
          <w:rFonts w:ascii="ˎ̥" w:eastAsia="宋体" w:hAnsi="ˎ̥" w:cs="宋体"/>
          <w:kern w:val="0"/>
          <w:szCs w:val="21"/>
        </w:rPr>
        <w:t xml:space="preserve"> </w:t>
      </w:r>
      <w:r w:rsidRPr="006F0676">
        <w:rPr>
          <w:rFonts w:ascii="ˎ̥" w:eastAsia="宋体" w:hAnsi="ˎ̥" w:cs="宋体"/>
          <w:kern w:val="0"/>
          <w:szCs w:val="21"/>
        </w:rPr>
        <w:br/>
      </w:r>
      <w:r w:rsidRPr="006F0676">
        <w:rPr>
          <w:rFonts w:ascii="ˎ̥" w:eastAsia="宋体" w:hAnsi="ˎ̥" w:cs="宋体"/>
          <w:kern w:val="0"/>
          <w:szCs w:val="21"/>
        </w:rPr>
        <w:t xml:space="preserve">　　</w:t>
      </w:r>
      <w:r w:rsidRPr="006F0676">
        <w:rPr>
          <w:rFonts w:ascii="ˎ̥" w:eastAsia="宋体" w:hAnsi="ˎ̥" w:cs="宋体"/>
          <w:kern w:val="0"/>
          <w:szCs w:val="21"/>
        </w:rPr>
        <w:t>(2)</w:t>
      </w:r>
      <w:r w:rsidRPr="006F0676">
        <w:rPr>
          <w:rFonts w:ascii="ˎ̥" w:eastAsia="宋体" w:hAnsi="ˎ̥" w:cs="宋体"/>
          <w:kern w:val="0"/>
          <w:szCs w:val="21"/>
        </w:rPr>
        <w:t>以石灰为主的石灰</w:t>
      </w:r>
      <w:r w:rsidRPr="006F0676">
        <w:rPr>
          <w:rFonts w:ascii="ˎ̥" w:eastAsia="宋体" w:hAnsi="ˎ̥" w:cs="宋体"/>
          <w:kern w:val="0"/>
          <w:szCs w:val="21"/>
        </w:rPr>
        <w:t>—</w:t>
      </w:r>
      <w:r w:rsidRPr="006F0676">
        <w:rPr>
          <w:rFonts w:ascii="ˎ̥" w:eastAsia="宋体" w:hAnsi="ˎ̥" w:cs="宋体"/>
          <w:kern w:val="0"/>
          <w:szCs w:val="21"/>
        </w:rPr>
        <w:t>粉煤灰桩</w:t>
      </w:r>
      <w:r w:rsidRPr="006F0676">
        <w:rPr>
          <w:rFonts w:ascii="ˎ̥" w:eastAsia="宋体" w:hAnsi="ˎ̥" w:cs="宋体"/>
          <w:kern w:val="0"/>
          <w:szCs w:val="21"/>
        </w:rPr>
        <w:t>,</w:t>
      </w:r>
      <w:r w:rsidRPr="006F0676">
        <w:rPr>
          <w:rFonts w:ascii="ˎ̥" w:eastAsia="宋体" w:hAnsi="ˎ̥" w:cs="宋体"/>
          <w:kern w:val="0"/>
          <w:szCs w:val="21"/>
        </w:rPr>
        <w:t>配比为粉煤灰</w:t>
      </w:r>
      <w:r w:rsidRPr="006F0676">
        <w:rPr>
          <w:rFonts w:ascii="ˎ̥" w:eastAsia="宋体" w:hAnsi="ˎ̥" w:cs="宋体"/>
          <w:kern w:val="0"/>
          <w:szCs w:val="21"/>
        </w:rPr>
        <w:t>:</w:t>
      </w:r>
      <w:r w:rsidRPr="006F0676">
        <w:rPr>
          <w:rFonts w:ascii="ˎ̥" w:eastAsia="宋体" w:hAnsi="ˎ̥" w:cs="宋体"/>
          <w:kern w:val="0"/>
          <w:szCs w:val="21"/>
        </w:rPr>
        <w:t>生石灰</w:t>
      </w:r>
      <w:r w:rsidRPr="006F0676">
        <w:rPr>
          <w:rFonts w:ascii="ˎ̥" w:eastAsia="宋体" w:hAnsi="ˎ̥" w:cs="宋体"/>
          <w:kern w:val="0"/>
          <w:szCs w:val="21"/>
        </w:rPr>
        <w:t>=3:7—1:9,</w:t>
      </w:r>
      <w:r w:rsidRPr="006F0676">
        <w:rPr>
          <w:rFonts w:ascii="ˎ̥" w:eastAsia="宋体" w:hAnsi="ˎ̥" w:cs="宋体"/>
          <w:kern w:val="0"/>
          <w:szCs w:val="21"/>
        </w:rPr>
        <w:t>主要对地基产生置换</w:t>
      </w:r>
      <w:r w:rsidRPr="006F0676">
        <w:rPr>
          <w:rFonts w:ascii="ˎ̥" w:eastAsia="宋体" w:hAnsi="ˎ̥" w:cs="宋体"/>
          <w:kern w:val="0"/>
          <w:szCs w:val="21"/>
        </w:rPr>
        <w:t>,</w:t>
      </w:r>
      <w:r w:rsidRPr="006F0676">
        <w:rPr>
          <w:rFonts w:ascii="ˎ̥" w:eastAsia="宋体" w:hAnsi="ˎ̥" w:cs="宋体"/>
          <w:kern w:val="0"/>
          <w:szCs w:val="21"/>
        </w:rPr>
        <w:t>成孔挤密</w:t>
      </w:r>
      <w:r w:rsidRPr="006F0676">
        <w:rPr>
          <w:rFonts w:ascii="ˎ̥" w:eastAsia="宋体" w:hAnsi="ˎ̥" w:cs="宋体"/>
          <w:kern w:val="0"/>
          <w:szCs w:val="21"/>
        </w:rPr>
        <w:t>,</w:t>
      </w:r>
      <w:r w:rsidRPr="006F0676">
        <w:rPr>
          <w:rFonts w:ascii="ˎ̥" w:eastAsia="宋体" w:hAnsi="ˎ̥" w:cs="宋体"/>
          <w:kern w:val="0"/>
          <w:szCs w:val="21"/>
        </w:rPr>
        <w:t>膨胀挤密</w:t>
      </w:r>
      <w:r w:rsidRPr="006F0676">
        <w:rPr>
          <w:rFonts w:ascii="ˎ̥" w:eastAsia="宋体" w:hAnsi="ˎ̥" w:cs="宋体"/>
          <w:kern w:val="0"/>
          <w:szCs w:val="21"/>
        </w:rPr>
        <w:t>,</w:t>
      </w:r>
      <w:r w:rsidRPr="006F0676">
        <w:rPr>
          <w:rFonts w:ascii="ˎ̥" w:eastAsia="宋体" w:hAnsi="ˎ̥" w:cs="宋体"/>
          <w:kern w:val="0"/>
          <w:szCs w:val="21"/>
        </w:rPr>
        <w:t>脱水挤密和胶凝作用。</w:t>
      </w:r>
      <w:r w:rsidRPr="006F0676">
        <w:rPr>
          <w:rFonts w:ascii="ˎ̥" w:eastAsia="宋体" w:hAnsi="ˎ̥" w:cs="宋体"/>
          <w:kern w:val="0"/>
          <w:szCs w:val="21"/>
        </w:rPr>
        <w:t xml:space="preserve"> </w:t>
      </w:r>
      <w:r w:rsidRPr="006F0676">
        <w:rPr>
          <w:rFonts w:ascii="ˎ̥" w:eastAsia="宋体" w:hAnsi="ˎ̥" w:cs="宋体"/>
          <w:kern w:val="0"/>
          <w:szCs w:val="21"/>
        </w:rPr>
        <w:br/>
      </w:r>
      <w:r w:rsidRPr="006F0676">
        <w:rPr>
          <w:rFonts w:ascii="ˎ̥" w:eastAsia="宋体" w:hAnsi="ˎ̥" w:cs="宋体"/>
          <w:kern w:val="0"/>
          <w:szCs w:val="21"/>
        </w:rPr>
        <w:t xml:space="preserve">　　一般粉煤灰桩用于地下水位以下各种软土地基的加固</w:t>
      </w:r>
      <w:r w:rsidRPr="006F0676">
        <w:rPr>
          <w:rFonts w:ascii="ˎ̥" w:eastAsia="宋体" w:hAnsi="ˎ̥" w:cs="宋体"/>
          <w:kern w:val="0"/>
          <w:szCs w:val="21"/>
        </w:rPr>
        <w:t>,</w:t>
      </w:r>
      <w:r w:rsidRPr="006F0676">
        <w:rPr>
          <w:rFonts w:ascii="ˎ̥" w:eastAsia="宋体" w:hAnsi="ˎ̥" w:cs="宋体"/>
          <w:kern w:val="0"/>
          <w:szCs w:val="21"/>
        </w:rPr>
        <w:t>加固深度不超过</w:t>
      </w:r>
      <w:r w:rsidRPr="006F0676">
        <w:rPr>
          <w:rFonts w:ascii="ˎ̥" w:eastAsia="宋体" w:hAnsi="ˎ̥" w:cs="宋体"/>
          <w:kern w:val="0"/>
          <w:szCs w:val="21"/>
        </w:rPr>
        <w:t>12</w:t>
      </w:r>
      <w:r w:rsidRPr="006F0676">
        <w:rPr>
          <w:rFonts w:ascii="ˎ̥" w:eastAsia="宋体" w:hAnsi="ˎ̥" w:cs="宋体"/>
          <w:kern w:val="0"/>
          <w:szCs w:val="21"/>
        </w:rPr>
        <w:t>米</w:t>
      </w:r>
      <w:r w:rsidRPr="006F0676">
        <w:rPr>
          <w:rFonts w:ascii="ˎ̥" w:eastAsia="宋体" w:hAnsi="ˎ̥" w:cs="宋体"/>
          <w:kern w:val="0"/>
          <w:szCs w:val="21"/>
        </w:rPr>
        <w:t>;</w:t>
      </w:r>
      <w:r w:rsidRPr="006F0676">
        <w:rPr>
          <w:rFonts w:ascii="ˎ̥" w:eastAsia="宋体" w:hAnsi="ˎ̥" w:cs="宋体"/>
          <w:kern w:val="0"/>
          <w:szCs w:val="21"/>
        </w:rPr>
        <w:t>而石灰</w:t>
      </w:r>
      <w:r w:rsidRPr="006F0676">
        <w:rPr>
          <w:rFonts w:ascii="ˎ̥" w:eastAsia="宋体" w:hAnsi="ˎ̥" w:cs="宋体"/>
          <w:kern w:val="0"/>
          <w:szCs w:val="21"/>
        </w:rPr>
        <w:t>—</w:t>
      </w:r>
      <w:r w:rsidRPr="006F0676">
        <w:rPr>
          <w:rFonts w:ascii="ˎ̥" w:eastAsia="宋体" w:hAnsi="ˎ̥" w:cs="宋体"/>
          <w:kern w:val="0"/>
          <w:szCs w:val="21"/>
        </w:rPr>
        <w:t>粉煤灰桩一般用于地下水位以上的各种软土地基的处理效果明显</w:t>
      </w:r>
      <w:r w:rsidRPr="006F0676">
        <w:rPr>
          <w:rFonts w:ascii="ˎ̥" w:eastAsia="宋体" w:hAnsi="ˎ̥" w:cs="宋体"/>
          <w:kern w:val="0"/>
          <w:szCs w:val="21"/>
        </w:rPr>
        <w:t>,</w:t>
      </w:r>
      <w:r w:rsidRPr="006F0676">
        <w:rPr>
          <w:rFonts w:ascii="ˎ̥" w:eastAsia="宋体" w:hAnsi="ˎ̥" w:cs="宋体"/>
          <w:kern w:val="0"/>
          <w:szCs w:val="21"/>
        </w:rPr>
        <w:t>也可以用于地下水位的软土地基的加固。就桩体强度而言</w:t>
      </w:r>
      <w:r w:rsidRPr="006F0676">
        <w:rPr>
          <w:rFonts w:ascii="ˎ̥" w:eastAsia="宋体" w:hAnsi="ˎ̥" w:cs="宋体"/>
          <w:kern w:val="0"/>
          <w:szCs w:val="21"/>
        </w:rPr>
        <w:t>,</w:t>
      </w:r>
      <w:r w:rsidRPr="006F0676">
        <w:rPr>
          <w:rFonts w:ascii="ˎ̥" w:eastAsia="宋体" w:hAnsi="ˎ̥" w:cs="宋体"/>
          <w:kern w:val="0"/>
          <w:szCs w:val="21"/>
        </w:rPr>
        <w:t>同样条件下粉煤灰桩的强度较大。</w:t>
      </w:r>
      <w:r w:rsidRPr="006F0676">
        <w:rPr>
          <w:rFonts w:ascii="ˎ̥" w:eastAsia="宋体" w:hAnsi="ˎ̥" w:cs="宋体"/>
          <w:kern w:val="0"/>
          <w:szCs w:val="21"/>
        </w:rPr>
        <w:t xml:space="preserve"> </w:t>
      </w:r>
      <w:r w:rsidRPr="006F0676">
        <w:rPr>
          <w:rFonts w:ascii="ˎ̥" w:eastAsia="宋体" w:hAnsi="ˎ̥" w:cs="宋体"/>
          <w:kern w:val="0"/>
          <w:szCs w:val="21"/>
        </w:rPr>
        <w:br/>
      </w:r>
      <w:r w:rsidRPr="006F0676">
        <w:rPr>
          <w:rFonts w:ascii="ˎ̥" w:eastAsia="宋体" w:hAnsi="ˎ̥" w:cs="宋体"/>
          <w:kern w:val="0"/>
          <w:szCs w:val="21"/>
        </w:rPr>
        <w:t xml:space="preserve">　　</w:t>
      </w:r>
      <w:r w:rsidRPr="006F0676">
        <w:rPr>
          <w:rFonts w:ascii="ˎ̥" w:eastAsia="宋体" w:hAnsi="ˎ̥" w:cs="宋体"/>
          <w:kern w:val="0"/>
          <w:szCs w:val="21"/>
        </w:rPr>
        <w:t xml:space="preserve">2.2 </w:t>
      </w:r>
      <w:r w:rsidRPr="006F0676">
        <w:rPr>
          <w:rFonts w:ascii="ˎ̥" w:eastAsia="宋体" w:hAnsi="ˎ̥" w:cs="宋体"/>
          <w:kern w:val="0"/>
          <w:szCs w:val="21"/>
        </w:rPr>
        <w:t>粉煤灰固结桩</w:t>
      </w:r>
      <w:r w:rsidRPr="006F0676">
        <w:rPr>
          <w:rFonts w:ascii="ˎ̥" w:eastAsia="宋体" w:hAnsi="ˎ̥" w:cs="宋体"/>
          <w:kern w:val="0"/>
          <w:szCs w:val="21"/>
        </w:rPr>
        <w:t xml:space="preserve"> </w:t>
      </w:r>
      <w:r w:rsidRPr="006F0676">
        <w:rPr>
          <w:rFonts w:ascii="ˎ̥" w:eastAsia="宋体" w:hAnsi="ˎ̥" w:cs="宋体"/>
          <w:kern w:val="0"/>
          <w:szCs w:val="21"/>
        </w:rPr>
        <w:br/>
      </w:r>
      <w:r w:rsidRPr="006F0676">
        <w:rPr>
          <w:rFonts w:ascii="ˎ̥" w:eastAsia="宋体" w:hAnsi="ˎ̥" w:cs="宋体"/>
          <w:kern w:val="0"/>
          <w:szCs w:val="21"/>
        </w:rPr>
        <w:t xml:space="preserve">　　在软土地基中采用粉煤灰固结桩</w:t>
      </w:r>
      <w:r w:rsidRPr="006F0676">
        <w:rPr>
          <w:rFonts w:ascii="ˎ̥" w:eastAsia="宋体" w:hAnsi="ˎ̥" w:cs="宋体"/>
          <w:kern w:val="0"/>
          <w:szCs w:val="21"/>
        </w:rPr>
        <w:t>,</w:t>
      </w:r>
      <w:r w:rsidRPr="006F0676">
        <w:rPr>
          <w:rFonts w:ascii="ˎ̥" w:eastAsia="宋体" w:hAnsi="ˎ̥" w:cs="宋体"/>
          <w:kern w:val="0"/>
          <w:szCs w:val="21"/>
        </w:rPr>
        <w:t>具有成型可靠</w:t>
      </w:r>
      <w:r w:rsidRPr="006F0676">
        <w:rPr>
          <w:rFonts w:ascii="ˎ̥" w:eastAsia="宋体" w:hAnsi="ˎ̥" w:cs="宋体"/>
          <w:kern w:val="0"/>
          <w:szCs w:val="21"/>
        </w:rPr>
        <w:t>,</w:t>
      </w:r>
      <w:r w:rsidRPr="006F0676">
        <w:rPr>
          <w:rFonts w:ascii="ˎ̥" w:eastAsia="宋体" w:hAnsi="ˎ̥" w:cs="宋体"/>
          <w:kern w:val="0"/>
          <w:szCs w:val="21"/>
        </w:rPr>
        <w:t>形状任意选择</w:t>
      </w:r>
      <w:r w:rsidRPr="006F0676">
        <w:rPr>
          <w:rFonts w:ascii="ˎ̥" w:eastAsia="宋体" w:hAnsi="ˎ̥" w:cs="宋体"/>
          <w:kern w:val="0"/>
          <w:szCs w:val="21"/>
        </w:rPr>
        <w:t>,</w:t>
      </w:r>
      <w:r w:rsidRPr="006F0676">
        <w:rPr>
          <w:rFonts w:ascii="ˎ̥" w:eastAsia="宋体" w:hAnsi="ˎ̥" w:cs="宋体"/>
          <w:kern w:val="0"/>
          <w:szCs w:val="21"/>
        </w:rPr>
        <w:t>造价低廉</w:t>
      </w:r>
      <w:r w:rsidRPr="006F0676">
        <w:rPr>
          <w:rFonts w:ascii="ˎ̥" w:eastAsia="宋体" w:hAnsi="ˎ̥" w:cs="宋体"/>
          <w:kern w:val="0"/>
          <w:szCs w:val="21"/>
        </w:rPr>
        <w:t>,</w:t>
      </w:r>
      <w:r w:rsidRPr="006F0676">
        <w:rPr>
          <w:rFonts w:ascii="ˎ̥" w:eastAsia="宋体" w:hAnsi="ˎ̥" w:cs="宋体"/>
          <w:kern w:val="0"/>
          <w:szCs w:val="21"/>
        </w:rPr>
        <w:t>改良地基的效果好</w:t>
      </w:r>
      <w:r w:rsidRPr="006F0676">
        <w:rPr>
          <w:rFonts w:ascii="ˎ̥" w:eastAsia="宋体" w:hAnsi="ˎ̥" w:cs="宋体"/>
          <w:kern w:val="0"/>
          <w:szCs w:val="21"/>
        </w:rPr>
        <w:t>,</w:t>
      </w:r>
      <w:r w:rsidRPr="006F0676">
        <w:rPr>
          <w:rFonts w:ascii="ˎ̥" w:eastAsia="宋体" w:hAnsi="ˎ̥" w:cs="宋体"/>
          <w:kern w:val="0"/>
          <w:szCs w:val="21"/>
        </w:rPr>
        <w:t>抗变形能力强</w:t>
      </w:r>
      <w:r w:rsidRPr="006F0676">
        <w:rPr>
          <w:rFonts w:ascii="ˎ̥" w:eastAsia="宋体" w:hAnsi="ˎ̥" w:cs="宋体"/>
          <w:kern w:val="0"/>
          <w:szCs w:val="21"/>
        </w:rPr>
        <w:t>,</w:t>
      </w:r>
      <w:r w:rsidRPr="006F0676">
        <w:rPr>
          <w:rFonts w:ascii="ˎ̥" w:eastAsia="宋体" w:hAnsi="ˎ̥" w:cs="宋体"/>
          <w:kern w:val="0"/>
          <w:szCs w:val="21"/>
        </w:rPr>
        <w:t>桩体密实度高等优点。粉煤灰固结桩由粉煤灰</w:t>
      </w:r>
      <w:r w:rsidRPr="006F0676">
        <w:rPr>
          <w:rFonts w:ascii="ˎ̥" w:eastAsia="宋体" w:hAnsi="ˎ̥" w:cs="宋体"/>
          <w:kern w:val="0"/>
          <w:szCs w:val="21"/>
        </w:rPr>
        <w:t>,</w:t>
      </w:r>
      <w:r w:rsidRPr="006F0676">
        <w:rPr>
          <w:rFonts w:ascii="ˎ̥" w:eastAsia="宋体" w:hAnsi="ˎ̥" w:cs="宋体"/>
          <w:kern w:val="0"/>
          <w:szCs w:val="21"/>
        </w:rPr>
        <w:t>石膏</w:t>
      </w:r>
      <w:r w:rsidRPr="006F0676">
        <w:rPr>
          <w:rFonts w:ascii="ˎ̥" w:eastAsia="宋体" w:hAnsi="ˎ̥" w:cs="宋体"/>
          <w:kern w:val="0"/>
          <w:szCs w:val="21"/>
        </w:rPr>
        <w:t>,</w:t>
      </w:r>
      <w:r w:rsidRPr="006F0676">
        <w:rPr>
          <w:rFonts w:ascii="ˎ̥" w:eastAsia="宋体" w:hAnsi="ˎ̥" w:cs="宋体"/>
          <w:kern w:val="0"/>
          <w:szCs w:val="21"/>
        </w:rPr>
        <w:t>水泥加水而成</w:t>
      </w:r>
      <w:r w:rsidRPr="006F0676">
        <w:rPr>
          <w:rFonts w:ascii="ˎ̥" w:eastAsia="宋体" w:hAnsi="ˎ̥" w:cs="宋体"/>
          <w:kern w:val="0"/>
          <w:szCs w:val="21"/>
        </w:rPr>
        <w:t>,</w:t>
      </w:r>
      <w:r w:rsidRPr="006F0676">
        <w:rPr>
          <w:rFonts w:ascii="ˎ̥" w:eastAsia="宋体" w:hAnsi="ˎ̥" w:cs="宋体"/>
          <w:kern w:val="0"/>
          <w:szCs w:val="21"/>
        </w:rPr>
        <w:t>加压注入尼龙袋中</w:t>
      </w:r>
      <w:r w:rsidRPr="006F0676">
        <w:rPr>
          <w:rFonts w:ascii="ˎ̥" w:eastAsia="宋体" w:hAnsi="ˎ̥" w:cs="宋体"/>
          <w:kern w:val="0"/>
          <w:szCs w:val="21"/>
        </w:rPr>
        <w:t>,</w:t>
      </w:r>
      <w:r w:rsidRPr="006F0676">
        <w:rPr>
          <w:rFonts w:ascii="ˎ̥" w:eastAsia="宋体" w:hAnsi="ˎ̥" w:cs="宋体"/>
          <w:kern w:val="0"/>
          <w:szCs w:val="21"/>
        </w:rPr>
        <w:t>挤密周围土体</w:t>
      </w:r>
      <w:r w:rsidRPr="006F0676">
        <w:rPr>
          <w:rFonts w:ascii="ˎ̥" w:eastAsia="宋体" w:hAnsi="ˎ̥" w:cs="宋体"/>
          <w:kern w:val="0"/>
          <w:szCs w:val="21"/>
        </w:rPr>
        <w:t>,</w:t>
      </w:r>
      <w:r w:rsidRPr="006F0676">
        <w:rPr>
          <w:rFonts w:ascii="ˎ̥" w:eastAsia="宋体" w:hAnsi="ˎ̥" w:cs="宋体"/>
          <w:kern w:val="0"/>
          <w:szCs w:val="21"/>
        </w:rPr>
        <w:t>必要注浆管可上下反复二次压浆</w:t>
      </w:r>
      <w:r w:rsidRPr="006F0676">
        <w:rPr>
          <w:rFonts w:ascii="ˎ̥" w:eastAsia="宋体" w:hAnsi="ˎ̥" w:cs="宋体"/>
          <w:kern w:val="0"/>
          <w:szCs w:val="21"/>
        </w:rPr>
        <w:t>,</w:t>
      </w:r>
      <w:r w:rsidRPr="006F0676">
        <w:rPr>
          <w:rFonts w:ascii="ˎ̥" w:eastAsia="宋体" w:hAnsi="ˎ̥" w:cs="宋体"/>
          <w:kern w:val="0"/>
          <w:szCs w:val="21"/>
        </w:rPr>
        <w:t>尼龙袋具有模板</w:t>
      </w:r>
      <w:r w:rsidRPr="006F0676">
        <w:rPr>
          <w:rFonts w:ascii="ˎ̥" w:eastAsia="宋体" w:hAnsi="ˎ̥" w:cs="宋体"/>
          <w:kern w:val="0"/>
          <w:szCs w:val="21"/>
        </w:rPr>
        <w:t>,</w:t>
      </w:r>
      <w:r w:rsidRPr="006F0676">
        <w:rPr>
          <w:rFonts w:ascii="ˎ̥" w:eastAsia="宋体" w:hAnsi="ˎ̥" w:cs="宋体"/>
          <w:kern w:val="0"/>
          <w:szCs w:val="21"/>
        </w:rPr>
        <w:t>过滤脱水</w:t>
      </w:r>
      <w:r w:rsidRPr="006F0676">
        <w:rPr>
          <w:rFonts w:ascii="ˎ̥" w:eastAsia="宋体" w:hAnsi="ˎ̥" w:cs="宋体"/>
          <w:kern w:val="0"/>
          <w:szCs w:val="21"/>
        </w:rPr>
        <w:t>,</w:t>
      </w:r>
      <w:r w:rsidRPr="006F0676">
        <w:rPr>
          <w:rFonts w:ascii="ˎ̥" w:eastAsia="宋体" w:hAnsi="ˎ̥" w:cs="宋体"/>
          <w:kern w:val="0"/>
          <w:szCs w:val="21"/>
        </w:rPr>
        <w:t>加压和增强等作用</w:t>
      </w:r>
      <w:r w:rsidRPr="006F0676">
        <w:rPr>
          <w:rFonts w:ascii="ˎ̥" w:eastAsia="宋体" w:hAnsi="ˎ̥" w:cs="宋体"/>
          <w:kern w:val="0"/>
          <w:szCs w:val="21"/>
        </w:rPr>
        <w:t>,</w:t>
      </w:r>
      <w:r w:rsidRPr="006F0676">
        <w:rPr>
          <w:rFonts w:ascii="ˎ̥" w:eastAsia="宋体" w:hAnsi="ˎ̥" w:cs="宋体"/>
          <w:kern w:val="0"/>
          <w:szCs w:val="21"/>
        </w:rPr>
        <w:t>由于灌注加压排水措施</w:t>
      </w:r>
      <w:r w:rsidRPr="006F0676">
        <w:rPr>
          <w:rFonts w:ascii="ˎ̥" w:eastAsia="宋体" w:hAnsi="ˎ̥" w:cs="宋体"/>
          <w:kern w:val="0"/>
          <w:szCs w:val="21"/>
        </w:rPr>
        <w:t>,</w:t>
      </w:r>
      <w:r w:rsidRPr="006F0676">
        <w:rPr>
          <w:rFonts w:ascii="ˎ̥" w:eastAsia="宋体" w:hAnsi="ˎ̥" w:cs="宋体"/>
          <w:kern w:val="0"/>
          <w:szCs w:val="21"/>
        </w:rPr>
        <w:t>尼龙袋微孔在灰浆向外渗出的过程中</w:t>
      </w:r>
      <w:r w:rsidRPr="006F0676">
        <w:rPr>
          <w:rFonts w:ascii="ˎ̥" w:eastAsia="宋体" w:hAnsi="ˎ̥" w:cs="宋体"/>
          <w:kern w:val="0"/>
          <w:szCs w:val="21"/>
        </w:rPr>
        <w:t>,</w:t>
      </w:r>
      <w:r w:rsidRPr="006F0676">
        <w:rPr>
          <w:rFonts w:ascii="ˎ̥" w:eastAsia="宋体" w:hAnsi="ˎ̥" w:cs="宋体"/>
          <w:kern w:val="0"/>
          <w:szCs w:val="21"/>
        </w:rPr>
        <w:t>水只能向外渗</w:t>
      </w:r>
      <w:r w:rsidRPr="006F0676">
        <w:rPr>
          <w:rFonts w:ascii="ˎ̥" w:eastAsia="宋体" w:hAnsi="ˎ̥" w:cs="宋体"/>
          <w:kern w:val="0"/>
          <w:szCs w:val="21"/>
        </w:rPr>
        <w:t>,</w:t>
      </w:r>
      <w:r w:rsidRPr="006F0676">
        <w:rPr>
          <w:rFonts w:ascii="ˎ̥" w:eastAsia="宋体" w:hAnsi="ˎ̥" w:cs="宋体"/>
          <w:kern w:val="0"/>
          <w:szCs w:val="21"/>
        </w:rPr>
        <w:t>并被隔离在袋外</w:t>
      </w:r>
      <w:r w:rsidRPr="006F0676">
        <w:rPr>
          <w:rFonts w:ascii="ˎ̥" w:eastAsia="宋体" w:hAnsi="ˎ̥" w:cs="宋体"/>
          <w:kern w:val="0"/>
          <w:szCs w:val="21"/>
        </w:rPr>
        <w:t>,</w:t>
      </w:r>
      <w:r w:rsidRPr="006F0676">
        <w:rPr>
          <w:rFonts w:ascii="ˎ̥" w:eastAsia="宋体" w:hAnsi="ˎ̥" w:cs="宋体"/>
          <w:kern w:val="0"/>
          <w:szCs w:val="21"/>
        </w:rPr>
        <w:t>形成固结硬化均匀的桩体。</w:t>
      </w:r>
      <w:r w:rsidRPr="006F0676">
        <w:rPr>
          <w:rFonts w:ascii="ˎ̥" w:eastAsia="宋体" w:hAnsi="ˎ̥" w:cs="宋体"/>
          <w:kern w:val="0"/>
          <w:szCs w:val="21"/>
        </w:rPr>
        <w:t xml:space="preserve"> </w:t>
      </w:r>
      <w:r w:rsidRPr="006F0676">
        <w:rPr>
          <w:rFonts w:ascii="ˎ̥" w:eastAsia="宋体" w:hAnsi="ˎ̥" w:cs="宋体"/>
          <w:kern w:val="0"/>
          <w:szCs w:val="21"/>
        </w:rPr>
        <w:br/>
      </w:r>
      <w:r w:rsidRPr="006F0676">
        <w:rPr>
          <w:rFonts w:ascii="ˎ̥" w:eastAsia="宋体" w:hAnsi="ˎ̥" w:cs="宋体"/>
          <w:kern w:val="0"/>
          <w:szCs w:val="21"/>
        </w:rPr>
        <w:t xml:space="preserve">　　</w:t>
      </w:r>
      <w:r w:rsidRPr="006F0676">
        <w:rPr>
          <w:rFonts w:ascii="ˎ̥" w:eastAsia="宋体" w:hAnsi="ˎ̥" w:cs="宋体"/>
          <w:kern w:val="0"/>
          <w:szCs w:val="21"/>
        </w:rPr>
        <w:t xml:space="preserve">2.3 </w:t>
      </w:r>
      <w:r w:rsidRPr="006F0676">
        <w:rPr>
          <w:rFonts w:ascii="ˎ̥" w:eastAsia="宋体" w:hAnsi="ˎ̥" w:cs="宋体"/>
          <w:kern w:val="0"/>
          <w:szCs w:val="21"/>
        </w:rPr>
        <w:t>粉煤灰混凝土桩</w:t>
      </w:r>
      <w:r w:rsidRPr="006F0676">
        <w:rPr>
          <w:rFonts w:ascii="ˎ̥" w:eastAsia="宋体" w:hAnsi="ˎ̥" w:cs="宋体"/>
          <w:kern w:val="0"/>
          <w:szCs w:val="21"/>
        </w:rPr>
        <w:t xml:space="preserve"> </w:t>
      </w:r>
      <w:r w:rsidRPr="006F0676">
        <w:rPr>
          <w:rFonts w:ascii="ˎ̥" w:eastAsia="宋体" w:hAnsi="ˎ̥" w:cs="宋体"/>
          <w:kern w:val="0"/>
          <w:szCs w:val="21"/>
        </w:rPr>
        <w:br/>
      </w:r>
      <w:r w:rsidRPr="006F0676">
        <w:rPr>
          <w:rFonts w:ascii="ˎ̥" w:eastAsia="宋体" w:hAnsi="ˎ̥" w:cs="宋体"/>
          <w:kern w:val="0"/>
          <w:szCs w:val="21"/>
        </w:rPr>
        <w:lastRenderedPageBreak/>
        <w:t xml:space="preserve">　　粉煤灰混凝土桩由粉煤灰</w:t>
      </w:r>
      <w:r w:rsidRPr="006F0676">
        <w:rPr>
          <w:rFonts w:ascii="ˎ̥" w:eastAsia="宋体" w:hAnsi="ˎ̥" w:cs="宋体"/>
          <w:kern w:val="0"/>
          <w:szCs w:val="21"/>
        </w:rPr>
        <w:t>,</w:t>
      </w:r>
      <w:r w:rsidRPr="006F0676">
        <w:rPr>
          <w:rFonts w:ascii="ˎ̥" w:eastAsia="宋体" w:hAnsi="ˎ̥" w:cs="宋体"/>
          <w:kern w:val="0"/>
          <w:szCs w:val="21"/>
        </w:rPr>
        <w:t>碎石</w:t>
      </w:r>
      <w:r w:rsidRPr="006F0676">
        <w:rPr>
          <w:rFonts w:ascii="ˎ̥" w:eastAsia="宋体" w:hAnsi="ˎ̥" w:cs="宋体"/>
          <w:kern w:val="0"/>
          <w:szCs w:val="21"/>
        </w:rPr>
        <w:t>,</w:t>
      </w:r>
      <w:r w:rsidRPr="006F0676">
        <w:rPr>
          <w:rFonts w:ascii="ˎ̥" w:eastAsia="宋体" w:hAnsi="ˎ̥" w:cs="宋体"/>
          <w:kern w:val="0"/>
          <w:szCs w:val="21"/>
        </w:rPr>
        <w:t>中粗砂和水泥组成</w:t>
      </w:r>
      <w:r w:rsidRPr="006F0676">
        <w:rPr>
          <w:rFonts w:ascii="ˎ̥" w:eastAsia="宋体" w:hAnsi="ˎ̥" w:cs="宋体"/>
          <w:kern w:val="0"/>
          <w:szCs w:val="21"/>
        </w:rPr>
        <w:t>,</w:t>
      </w:r>
      <w:r w:rsidRPr="006F0676">
        <w:rPr>
          <w:rFonts w:ascii="ˎ̥" w:eastAsia="宋体" w:hAnsi="ˎ̥" w:cs="宋体"/>
          <w:kern w:val="0"/>
          <w:szCs w:val="21"/>
        </w:rPr>
        <w:t>在软土地区采用钻孔压浆工艺施工粉煤灰混凝土桩时</w:t>
      </w:r>
      <w:r w:rsidRPr="006F0676">
        <w:rPr>
          <w:rFonts w:ascii="ˎ̥" w:eastAsia="宋体" w:hAnsi="ˎ̥" w:cs="宋体"/>
          <w:kern w:val="0"/>
          <w:szCs w:val="21"/>
        </w:rPr>
        <w:t>,</w:t>
      </w:r>
      <w:r w:rsidRPr="006F0676">
        <w:rPr>
          <w:rFonts w:ascii="ˎ̥" w:eastAsia="宋体" w:hAnsi="ˎ̥" w:cs="宋体"/>
          <w:kern w:val="0"/>
          <w:szCs w:val="21"/>
        </w:rPr>
        <w:t>必须使混凝土的塌落度达到</w:t>
      </w:r>
      <w:r w:rsidRPr="006F0676">
        <w:rPr>
          <w:rFonts w:ascii="ˎ̥" w:eastAsia="宋体" w:hAnsi="ˎ̥" w:cs="宋体"/>
          <w:kern w:val="0"/>
          <w:szCs w:val="21"/>
        </w:rPr>
        <w:t>140-180mm,</w:t>
      </w:r>
      <w:r w:rsidRPr="006F0676">
        <w:rPr>
          <w:rFonts w:ascii="ˎ̥" w:eastAsia="宋体" w:hAnsi="ˎ̥" w:cs="宋体"/>
          <w:kern w:val="0"/>
          <w:szCs w:val="21"/>
        </w:rPr>
        <w:t>且碎石最大粒径为</w:t>
      </w:r>
      <w:r w:rsidRPr="006F0676">
        <w:rPr>
          <w:rFonts w:ascii="ˎ̥" w:eastAsia="宋体" w:hAnsi="ˎ̥" w:cs="宋体"/>
          <w:kern w:val="0"/>
          <w:szCs w:val="21"/>
        </w:rPr>
        <w:t>1-3cm,</w:t>
      </w:r>
      <w:r w:rsidRPr="006F0676">
        <w:rPr>
          <w:rFonts w:ascii="ˎ̥" w:eastAsia="宋体" w:hAnsi="ˎ̥" w:cs="宋体"/>
          <w:kern w:val="0"/>
          <w:szCs w:val="21"/>
        </w:rPr>
        <w:t>为保证桩身强度和降低成本</w:t>
      </w:r>
      <w:r w:rsidRPr="006F0676">
        <w:rPr>
          <w:rFonts w:ascii="ˎ̥" w:eastAsia="宋体" w:hAnsi="ˎ̥" w:cs="宋体"/>
          <w:kern w:val="0"/>
          <w:szCs w:val="21"/>
        </w:rPr>
        <w:t>,</w:t>
      </w:r>
      <w:r w:rsidRPr="006F0676">
        <w:rPr>
          <w:rFonts w:ascii="ˎ̥" w:eastAsia="宋体" w:hAnsi="ˎ̥" w:cs="宋体"/>
          <w:kern w:val="0"/>
          <w:szCs w:val="21"/>
        </w:rPr>
        <w:t>掺入</w:t>
      </w:r>
      <w:r w:rsidRPr="006F0676">
        <w:rPr>
          <w:rFonts w:ascii="ˎ̥" w:eastAsia="宋体" w:hAnsi="ˎ̥" w:cs="宋体"/>
          <w:kern w:val="0"/>
          <w:szCs w:val="21"/>
        </w:rPr>
        <w:t>35%-45%</w:t>
      </w:r>
      <w:r w:rsidRPr="006F0676">
        <w:rPr>
          <w:rFonts w:ascii="ˎ̥" w:eastAsia="宋体" w:hAnsi="ˎ̥" w:cs="宋体"/>
          <w:kern w:val="0"/>
          <w:szCs w:val="21"/>
        </w:rPr>
        <w:t>中粗砂作为细骨料。粉煤灰桩和桩间土一起通过铺设在其上的褥垫层形成复合地基</w:t>
      </w:r>
      <w:r w:rsidRPr="006F0676">
        <w:rPr>
          <w:rFonts w:ascii="ˎ̥" w:eastAsia="宋体" w:hAnsi="ˎ̥" w:cs="宋体"/>
          <w:kern w:val="0"/>
          <w:szCs w:val="21"/>
        </w:rPr>
        <w:t>,</w:t>
      </w:r>
      <w:r w:rsidRPr="006F0676">
        <w:rPr>
          <w:rFonts w:ascii="ˎ̥" w:eastAsia="宋体" w:hAnsi="ˎ̥" w:cs="宋体"/>
          <w:kern w:val="0"/>
          <w:szCs w:val="21"/>
        </w:rPr>
        <w:t>其承载力的提高具有很大的可调性</w:t>
      </w:r>
      <w:r w:rsidRPr="006F0676">
        <w:rPr>
          <w:rFonts w:ascii="ˎ̥" w:eastAsia="宋体" w:hAnsi="ˎ̥" w:cs="宋体"/>
          <w:kern w:val="0"/>
          <w:szCs w:val="21"/>
        </w:rPr>
        <w:t>,</w:t>
      </w:r>
      <w:r w:rsidRPr="006F0676">
        <w:rPr>
          <w:rFonts w:ascii="ˎ̥" w:eastAsia="宋体" w:hAnsi="ˎ̥" w:cs="宋体"/>
          <w:kern w:val="0"/>
          <w:szCs w:val="21"/>
        </w:rPr>
        <w:t>沉降变形小</w:t>
      </w:r>
      <w:r w:rsidRPr="006F0676">
        <w:rPr>
          <w:rFonts w:ascii="ˎ̥" w:eastAsia="宋体" w:hAnsi="ˎ̥" w:cs="宋体"/>
          <w:kern w:val="0"/>
          <w:szCs w:val="21"/>
        </w:rPr>
        <w:t>,</w:t>
      </w:r>
      <w:r w:rsidRPr="006F0676">
        <w:rPr>
          <w:rFonts w:ascii="ˎ̥" w:eastAsia="宋体" w:hAnsi="ˎ̥" w:cs="宋体"/>
          <w:kern w:val="0"/>
          <w:szCs w:val="21"/>
        </w:rPr>
        <w:t>造价低。加入粉煤灰后</w:t>
      </w:r>
      <w:r w:rsidRPr="006F0676">
        <w:rPr>
          <w:rFonts w:ascii="ˎ̥" w:eastAsia="宋体" w:hAnsi="ˎ̥" w:cs="宋体"/>
          <w:kern w:val="0"/>
          <w:szCs w:val="21"/>
        </w:rPr>
        <w:t>,</w:t>
      </w:r>
      <w:r w:rsidRPr="006F0676">
        <w:rPr>
          <w:rFonts w:ascii="ˎ̥" w:eastAsia="宋体" w:hAnsi="ˎ̥" w:cs="宋体"/>
          <w:kern w:val="0"/>
          <w:szCs w:val="21"/>
        </w:rPr>
        <w:t>使桩体具有明显的后期强度。根据其桩身强度较高的特点</w:t>
      </w:r>
      <w:r w:rsidRPr="006F0676">
        <w:rPr>
          <w:rFonts w:ascii="ˎ̥" w:eastAsia="宋体" w:hAnsi="ˎ̥" w:cs="宋体"/>
          <w:kern w:val="0"/>
          <w:szCs w:val="21"/>
        </w:rPr>
        <w:t>,</w:t>
      </w:r>
      <w:r w:rsidRPr="006F0676">
        <w:rPr>
          <w:rFonts w:ascii="ˎ̥" w:eastAsia="宋体" w:hAnsi="ˎ̥" w:cs="宋体"/>
          <w:kern w:val="0"/>
          <w:szCs w:val="21"/>
        </w:rPr>
        <w:t>在软土地基中采用就可得到更高的承载力。</w:t>
      </w:r>
      <w:r w:rsidRPr="006F0676">
        <w:rPr>
          <w:rFonts w:ascii="ˎ̥" w:eastAsia="宋体" w:hAnsi="ˎ̥" w:cs="宋体"/>
          <w:kern w:val="0"/>
          <w:szCs w:val="21"/>
        </w:rPr>
        <w:t xml:space="preserve"> </w:t>
      </w:r>
      <w:r w:rsidRPr="006F0676">
        <w:rPr>
          <w:rFonts w:ascii="ˎ̥" w:eastAsia="宋体" w:hAnsi="ˎ̥" w:cs="宋体"/>
          <w:kern w:val="0"/>
          <w:szCs w:val="21"/>
        </w:rPr>
        <w:br/>
      </w:r>
      <w:r w:rsidRPr="006F0676">
        <w:rPr>
          <w:rFonts w:ascii="ˎ̥" w:eastAsia="宋体" w:hAnsi="ˎ̥" w:cs="宋体"/>
          <w:kern w:val="0"/>
          <w:szCs w:val="21"/>
        </w:rPr>
        <w:t xml:space="preserve">　　</w:t>
      </w:r>
      <w:r w:rsidRPr="006F0676">
        <w:rPr>
          <w:rFonts w:ascii="ˎ̥" w:eastAsia="宋体" w:hAnsi="ˎ̥" w:cs="宋体"/>
          <w:kern w:val="0"/>
          <w:szCs w:val="21"/>
        </w:rPr>
        <w:t>3</w:t>
      </w:r>
      <w:r w:rsidRPr="006F0676">
        <w:rPr>
          <w:rFonts w:ascii="ˎ̥" w:eastAsia="宋体" w:hAnsi="ˎ̥" w:cs="宋体"/>
          <w:kern w:val="0"/>
          <w:szCs w:val="21"/>
        </w:rPr>
        <w:t>、水泥土粉喷桩法</w:t>
      </w:r>
      <w:r w:rsidRPr="006F0676">
        <w:rPr>
          <w:rFonts w:ascii="ˎ̥" w:eastAsia="宋体" w:hAnsi="ˎ̥" w:cs="宋体"/>
          <w:kern w:val="0"/>
          <w:szCs w:val="21"/>
        </w:rPr>
        <w:t xml:space="preserve"> </w:t>
      </w:r>
      <w:r w:rsidRPr="006F0676">
        <w:rPr>
          <w:rFonts w:ascii="ˎ̥" w:eastAsia="宋体" w:hAnsi="ˎ̥" w:cs="宋体"/>
          <w:kern w:val="0"/>
          <w:szCs w:val="21"/>
        </w:rPr>
        <w:br/>
      </w:r>
      <w:r w:rsidRPr="006F0676">
        <w:rPr>
          <w:rFonts w:ascii="ˎ̥" w:eastAsia="宋体" w:hAnsi="ˎ̥" w:cs="宋体"/>
          <w:kern w:val="0"/>
          <w:szCs w:val="21"/>
        </w:rPr>
        <w:t xml:space="preserve">　　粉喷桩与周围的土体形成复合地基</w:t>
      </w:r>
      <w:r w:rsidRPr="006F0676">
        <w:rPr>
          <w:rFonts w:ascii="ˎ̥" w:eastAsia="宋体" w:hAnsi="ˎ̥" w:cs="宋体"/>
          <w:kern w:val="0"/>
          <w:szCs w:val="21"/>
        </w:rPr>
        <w:t>,</w:t>
      </w:r>
      <w:r w:rsidRPr="006F0676">
        <w:rPr>
          <w:rFonts w:ascii="ˎ̥" w:eastAsia="宋体" w:hAnsi="ˎ̥" w:cs="宋体"/>
          <w:kern w:val="0"/>
          <w:szCs w:val="21"/>
        </w:rPr>
        <w:t>与土体结合紧密</w:t>
      </w:r>
      <w:r w:rsidRPr="006F0676">
        <w:rPr>
          <w:rFonts w:ascii="ˎ̥" w:eastAsia="宋体" w:hAnsi="ˎ̥" w:cs="宋体"/>
          <w:kern w:val="0"/>
          <w:szCs w:val="21"/>
        </w:rPr>
        <w:t>,</w:t>
      </w:r>
      <w:r w:rsidRPr="006F0676">
        <w:rPr>
          <w:rFonts w:ascii="ˎ̥" w:eastAsia="宋体" w:hAnsi="ˎ̥" w:cs="宋体"/>
          <w:kern w:val="0"/>
          <w:szCs w:val="21"/>
        </w:rPr>
        <w:t>承载能力较大</w:t>
      </w:r>
      <w:r w:rsidRPr="006F0676">
        <w:rPr>
          <w:rFonts w:ascii="ˎ̥" w:eastAsia="宋体" w:hAnsi="ˎ̥" w:cs="宋体"/>
          <w:kern w:val="0"/>
          <w:szCs w:val="21"/>
        </w:rPr>
        <w:t>,</w:t>
      </w:r>
      <w:r w:rsidRPr="006F0676">
        <w:rPr>
          <w:rFonts w:ascii="ˎ̥" w:eastAsia="宋体" w:hAnsi="ˎ̥" w:cs="宋体"/>
          <w:kern w:val="0"/>
          <w:szCs w:val="21"/>
        </w:rPr>
        <w:t>其桩体上存在应力集中现象</w:t>
      </w:r>
      <w:r w:rsidRPr="006F0676">
        <w:rPr>
          <w:rFonts w:ascii="ˎ̥" w:eastAsia="宋体" w:hAnsi="ˎ̥" w:cs="宋体"/>
          <w:kern w:val="0"/>
          <w:szCs w:val="21"/>
        </w:rPr>
        <w:t>,</w:t>
      </w:r>
      <w:r w:rsidRPr="006F0676">
        <w:rPr>
          <w:rFonts w:ascii="ˎ̥" w:eastAsia="宋体" w:hAnsi="ˎ̥" w:cs="宋体"/>
          <w:kern w:val="0"/>
          <w:szCs w:val="21"/>
        </w:rPr>
        <w:t>大部分荷载由桩体承担</w:t>
      </w:r>
      <w:r w:rsidRPr="006F0676">
        <w:rPr>
          <w:rFonts w:ascii="ˎ̥" w:eastAsia="宋体" w:hAnsi="ˎ̥" w:cs="宋体"/>
          <w:kern w:val="0"/>
          <w:szCs w:val="21"/>
        </w:rPr>
        <w:t>,</w:t>
      </w:r>
      <w:r w:rsidRPr="006F0676">
        <w:rPr>
          <w:rFonts w:ascii="ˎ̥" w:eastAsia="宋体" w:hAnsi="ˎ̥" w:cs="宋体"/>
          <w:kern w:val="0"/>
          <w:szCs w:val="21"/>
        </w:rPr>
        <w:t>桩间土上的应力相应的减少</w:t>
      </w:r>
      <w:r w:rsidRPr="006F0676">
        <w:rPr>
          <w:rFonts w:ascii="ˎ̥" w:eastAsia="宋体" w:hAnsi="ˎ̥" w:cs="宋体"/>
          <w:kern w:val="0"/>
          <w:szCs w:val="21"/>
        </w:rPr>
        <w:t>,</w:t>
      </w:r>
      <w:r w:rsidRPr="006F0676">
        <w:rPr>
          <w:rFonts w:ascii="ˎ̥" w:eastAsia="宋体" w:hAnsi="ˎ̥" w:cs="宋体"/>
          <w:kern w:val="0"/>
          <w:szCs w:val="21"/>
        </w:rPr>
        <w:t>使复合地基承载力较原土层有所提高</w:t>
      </w:r>
      <w:r w:rsidRPr="006F0676">
        <w:rPr>
          <w:rFonts w:ascii="ˎ̥" w:eastAsia="宋体" w:hAnsi="ˎ̥" w:cs="宋体"/>
          <w:kern w:val="0"/>
          <w:szCs w:val="21"/>
        </w:rPr>
        <w:t>,</w:t>
      </w:r>
      <w:r w:rsidRPr="006F0676">
        <w:rPr>
          <w:rFonts w:ascii="ˎ̥" w:eastAsia="宋体" w:hAnsi="ˎ̥" w:cs="宋体"/>
          <w:kern w:val="0"/>
          <w:szCs w:val="21"/>
        </w:rPr>
        <w:t>沉降量有所降低。采用该法加固软土地基时</w:t>
      </w:r>
      <w:r w:rsidRPr="006F0676">
        <w:rPr>
          <w:rFonts w:ascii="ˎ̥" w:eastAsia="宋体" w:hAnsi="ˎ̥" w:cs="宋体"/>
          <w:kern w:val="0"/>
          <w:szCs w:val="21"/>
        </w:rPr>
        <w:t>,</w:t>
      </w:r>
      <w:r w:rsidRPr="006F0676">
        <w:rPr>
          <w:rFonts w:ascii="ˎ̥" w:eastAsia="宋体" w:hAnsi="ˎ̥" w:cs="宋体"/>
          <w:kern w:val="0"/>
          <w:szCs w:val="21"/>
        </w:rPr>
        <w:t>水泥粉具有较大的吸水</w:t>
      </w:r>
      <w:r w:rsidRPr="006F0676">
        <w:rPr>
          <w:rFonts w:ascii="ˎ̥" w:eastAsia="宋体" w:hAnsi="ˎ̥" w:cs="宋体"/>
          <w:kern w:val="0"/>
          <w:szCs w:val="21"/>
        </w:rPr>
        <w:t>,</w:t>
      </w:r>
      <w:r w:rsidRPr="006F0676">
        <w:rPr>
          <w:rFonts w:ascii="ˎ̥" w:eastAsia="宋体" w:hAnsi="ˎ̥" w:cs="宋体"/>
          <w:kern w:val="0"/>
          <w:szCs w:val="21"/>
        </w:rPr>
        <w:t>发热和膨胀作用</w:t>
      </w:r>
      <w:r w:rsidRPr="006F0676">
        <w:rPr>
          <w:rFonts w:ascii="ˎ̥" w:eastAsia="宋体" w:hAnsi="ˎ̥" w:cs="宋体"/>
          <w:kern w:val="0"/>
          <w:szCs w:val="21"/>
        </w:rPr>
        <w:t>,</w:t>
      </w:r>
      <w:r w:rsidRPr="006F0676">
        <w:rPr>
          <w:rFonts w:ascii="ˎ̥" w:eastAsia="宋体" w:hAnsi="ˎ̥" w:cs="宋体"/>
          <w:kern w:val="0"/>
          <w:szCs w:val="21"/>
        </w:rPr>
        <w:t>对桩间土起到一定的加固作用</w:t>
      </w:r>
      <w:r w:rsidRPr="006F0676">
        <w:rPr>
          <w:rFonts w:ascii="ˎ̥" w:eastAsia="宋体" w:hAnsi="ˎ̥" w:cs="宋体"/>
          <w:kern w:val="0"/>
          <w:szCs w:val="21"/>
        </w:rPr>
        <w:t>,</w:t>
      </w:r>
      <w:r w:rsidRPr="006F0676">
        <w:rPr>
          <w:rFonts w:ascii="ˎ̥" w:eastAsia="宋体" w:hAnsi="ˎ̥" w:cs="宋体"/>
          <w:kern w:val="0"/>
          <w:szCs w:val="21"/>
        </w:rPr>
        <w:t>同样提高复合地基的强度。</w:t>
      </w:r>
      <w:r w:rsidRPr="006F0676">
        <w:rPr>
          <w:rFonts w:ascii="ˎ̥" w:eastAsia="宋体" w:hAnsi="ˎ̥" w:cs="宋体"/>
          <w:kern w:val="0"/>
          <w:szCs w:val="21"/>
        </w:rPr>
        <w:t xml:space="preserve"> </w:t>
      </w:r>
      <w:r w:rsidRPr="006F0676">
        <w:rPr>
          <w:rFonts w:ascii="ˎ̥" w:eastAsia="宋体" w:hAnsi="ˎ̥" w:cs="宋体"/>
          <w:kern w:val="0"/>
          <w:szCs w:val="21"/>
        </w:rPr>
        <w:br/>
      </w:r>
      <w:r w:rsidRPr="006F0676">
        <w:rPr>
          <w:rFonts w:ascii="ˎ̥" w:eastAsia="宋体" w:hAnsi="ˎ̥" w:cs="宋体"/>
          <w:kern w:val="0"/>
          <w:szCs w:val="21"/>
        </w:rPr>
        <w:t xml:space="preserve">　　在利用水泥土粉喷桩加固软土地基时</w:t>
      </w:r>
      <w:r w:rsidRPr="006F0676">
        <w:rPr>
          <w:rFonts w:ascii="ˎ̥" w:eastAsia="宋体" w:hAnsi="ˎ̥" w:cs="宋体"/>
          <w:kern w:val="0"/>
          <w:szCs w:val="21"/>
        </w:rPr>
        <w:t>,</w:t>
      </w:r>
      <w:r w:rsidRPr="006F0676">
        <w:rPr>
          <w:rFonts w:ascii="ˎ̥" w:eastAsia="宋体" w:hAnsi="ˎ̥" w:cs="宋体"/>
          <w:kern w:val="0"/>
          <w:szCs w:val="21"/>
        </w:rPr>
        <w:t>需考虑各种因素对加固强度的影响</w:t>
      </w:r>
      <w:r w:rsidRPr="006F0676">
        <w:rPr>
          <w:rFonts w:ascii="ˎ̥" w:eastAsia="宋体" w:hAnsi="ˎ̥" w:cs="宋体"/>
          <w:kern w:val="0"/>
          <w:szCs w:val="21"/>
        </w:rPr>
        <w:t>:</w:t>
      </w:r>
      <w:r w:rsidRPr="006F0676">
        <w:rPr>
          <w:rFonts w:ascii="宋体" w:eastAsia="宋体" w:hAnsi="宋体" w:cs="宋体" w:hint="eastAsia"/>
          <w:kern w:val="0"/>
          <w:szCs w:val="21"/>
        </w:rPr>
        <w:t>①</w:t>
      </w:r>
      <w:r w:rsidRPr="006F0676">
        <w:rPr>
          <w:rFonts w:ascii="ˎ̥" w:eastAsia="宋体" w:hAnsi="ˎ̥" w:cs="宋体"/>
          <w:kern w:val="0"/>
          <w:szCs w:val="21"/>
        </w:rPr>
        <w:t>要以水泥粉为加固料</w:t>
      </w:r>
      <w:r w:rsidRPr="006F0676">
        <w:rPr>
          <w:rFonts w:ascii="ˎ̥" w:eastAsia="宋体" w:hAnsi="ˎ̥" w:cs="宋体"/>
          <w:kern w:val="0"/>
          <w:szCs w:val="21"/>
        </w:rPr>
        <w:t>,</w:t>
      </w:r>
      <w:r w:rsidRPr="006F0676">
        <w:rPr>
          <w:rFonts w:ascii="ˎ̥" w:eastAsia="宋体" w:hAnsi="ˎ̥" w:cs="宋体"/>
          <w:kern w:val="0"/>
          <w:szCs w:val="21"/>
        </w:rPr>
        <w:t>其强度最高</w:t>
      </w:r>
      <w:r w:rsidRPr="006F0676">
        <w:rPr>
          <w:rFonts w:ascii="ˎ̥" w:eastAsia="宋体" w:hAnsi="ˎ̥" w:cs="宋体"/>
          <w:kern w:val="0"/>
          <w:szCs w:val="21"/>
        </w:rPr>
        <w:t>;</w:t>
      </w:r>
      <w:r w:rsidRPr="006F0676">
        <w:rPr>
          <w:rFonts w:ascii="宋体" w:eastAsia="宋体" w:hAnsi="宋体" w:cs="宋体" w:hint="eastAsia"/>
          <w:kern w:val="0"/>
          <w:szCs w:val="21"/>
        </w:rPr>
        <w:t>②</w:t>
      </w:r>
      <w:r w:rsidRPr="006F0676">
        <w:rPr>
          <w:rFonts w:ascii="ˎ̥" w:eastAsia="宋体" w:hAnsi="ˎ̥" w:cs="宋体"/>
          <w:kern w:val="0"/>
          <w:szCs w:val="21"/>
        </w:rPr>
        <w:t>搅拌时间为</w:t>
      </w:r>
      <w:r w:rsidRPr="006F0676">
        <w:rPr>
          <w:rFonts w:ascii="ˎ̥" w:eastAsia="宋体" w:hAnsi="ˎ̥" w:cs="宋体"/>
          <w:kern w:val="0"/>
          <w:szCs w:val="21"/>
        </w:rPr>
        <w:t>2min</w:t>
      </w:r>
      <w:r w:rsidRPr="006F0676">
        <w:rPr>
          <w:rFonts w:ascii="ˎ̥" w:eastAsia="宋体" w:hAnsi="ˎ̥" w:cs="宋体"/>
          <w:kern w:val="0"/>
          <w:szCs w:val="21"/>
        </w:rPr>
        <w:t>时就可以达到最佳的搅拌效果</w:t>
      </w:r>
      <w:r w:rsidRPr="006F0676">
        <w:rPr>
          <w:rFonts w:ascii="ˎ̥" w:eastAsia="宋体" w:hAnsi="ˎ̥" w:cs="宋体"/>
          <w:kern w:val="0"/>
          <w:szCs w:val="21"/>
        </w:rPr>
        <w:t>,</w:t>
      </w:r>
      <w:r w:rsidRPr="006F0676">
        <w:rPr>
          <w:rFonts w:ascii="ˎ̥" w:eastAsia="宋体" w:hAnsi="ˎ̥" w:cs="宋体"/>
          <w:kern w:val="0"/>
          <w:szCs w:val="21"/>
        </w:rPr>
        <w:t>若搅拌时间太长</w:t>
      </w:r>
      <w:r w:rsidRPr="006F0676">
        <w:rPr>
          <w:rFonts w:ascii="ˎ̥" w:eastAsia="宋体" w:hAnsi="ˎ̥" w:cs="宋体"/>
          <w:kern w:val="0"/>
          <w:szCs w:val="21"/>
        </w:rPr>
        <w:t>,</w:t>
      </w:r>
      <w:r w:rsidRPr="006F0676">
        <w:rPr>
          <w:rFonts w:ascii="ˎ̥" w:eastAsia="宋体" w:hAnsi="ˎ̥" w:cs="宋体"/>
          <w:kern w:val="0"/>
          <w:szCs w:val="21"/>
        </w:rPr>
        <w:t>强度会有所降低</w:t>
      </w:r>
      <w:r w:rsidRPr="006F0676">
        <w:rPr>
          <w:rFonts w:ascii="ˎ̥" w:eastAsia="宋体" w:hAnsi="ˎ̥" w:cs="宋体"/>
          <w:kern w:val="0"/>
          <w:szCs w:val="21"/>
        </w:rPr>
        <w:t>,</w:t>
      </w:r>
      <w:r w:rsidRPr="006F0676">
        <w:rPr>
          <w:rFonts w:ascii="ˎ̥" w:eastAsia="宋体" w:hAnsi="ˎ̥" w:cs="宋体"/>
          <w:kern w:val="0"/>
          <w:szCs w:val="21"/>
        </w:rPr>
        <w:t>若搅拌的时间未达到</w:t>
      </w:r>
      <w:r w:rsidRPr="006F0676">
        <w:rPr>
          <w:rFonts w:ascii="ˎ̥" w:eastAsia="宋体" w:hAnsi="ˎ̥" w:cs="宋体"/>
          <w:kern w:val="0"/>
          <w:szCs w:val="21"/>
        </w:rPr>
        <w:t>2min</w:t>
      </w:r>
      <w:r w:rsidRPr="006F0676">
        <w:rPr>
          <w:rFonts w:ascii="ˎ̥" w:eastAsia="宋体" w:hAnsi="ˎ̥" w:cs="宋体"/>
          <w:kern w:val="0"/>
          <w:szCs w:val="21"/>
        </w:rPr>
        <w:t>时</w:t>
      </w:r>
      <w:r w:rsidRPr="006F0676">
        <w:rPr>
          <w:rFonts w:ascii="ˎ̥" w:eastAsia="宋体" w:hAnsi="ˎ̥" w:cs="宋体"/>
          <w:kern w:val="0"/>
          <w:szCs w:val="21"/>
        </w:rPr>
        <w:t>,</w:t>
      </w:r>
      <w:r w:rsidRPr="006F0676">
        <w:rPr>
          <w:rFonts w:ascii="ˎ̥" w:eastAsia="宋体" w:hAnsi="ˎ̥" w:cs="宋体"/>
          <w:kern w:val="0"/>
          <w:szCs w:val="21"/>
        </w:rPr>
        <w:t>强度会很低</w:t>
      </w:r>
      <w:r w:rsidRPr="006F0676">
        <w:rPr>
          <w:rFonts w:ascii="ˎ̥" w:eastAsia="宋体" w:hAnsi="ˎ̥" w:cs="宋体"/>
          <w:kern w:val="0"/>
          <w:szCs w:val="21"/>
        </w:rPr>
        <w:t>;</w:t>
      </w:r>
      <w:r w:rsidRPr="006F0676">
        <w:rPr>
          <w:rFonts w:ascii="宋体" w:eastAsia="宋体" w:hAnsi="宋体" w:cs="宋体" w:hint="eastAsia"/>
          <w:kern w:val="0"/>
          <w:szCs w:val="21"/>
        </w:rPr>
        <w:t>③</w:t>
      </w:r>
      <w:r w:rsidRPr="006F0676">
        <w:rPr>
          <w:rFonts w:ascii="ˎ̥" w:eastAsia="宋体" w:hAnsi="ˎ̥" w:cs="宋体"/>
          <w:kern w:val="0"/>
          <w:szCs w:val="21"/>
        </w:rPr>
        <w:t>置换率越高</w:t>
      </w:r>
      <w:r w:rsidRPr="006F0676">
        <w:rPr>
          <w:rFonts w:ascii="ˎ̥" w:eastAsia="宋体" w:hAnsi="ˎ̥" w:cs="宋体"/>
          <w:kern w:val="0"/>
          <w:szCs w:val="21"/>
        </w:rPr>
        <w:t>,</w:t>
      </w:r>
      <w:r w:rsidRPr="006F0676">
        <w:rPr>
          <w:rFonts w:ascii="ˎ̥" w:eastAsia="宋体" w:hAnsi="ˎ̥" w:cs="宋体"/>
          <w:kern w:val="0"/>
          <w:szCs w:val="21"/>
        </w:rPr>
        <w:t>强度越高</w:t>
      </w:r>
      <w:r w:rsidRPr="006F0676">
        <w:rPr>
          <w:rFonts w:ascii="ˎ̥" w:eastAsia="宋体" w:hAnsi="ˎ̥" w:cs="宋体"/>
          <w:kern w:val="0"/>
          <w:szCs w:val="21"/>
        </w:rPr>
        <w:t>,</w:t>
      </w:r>
      <w:r w:rsidRPr="006F0676">
        <w:rPr>
          <w:rFonts w:ascii="ˎ̥" w:eastAsia="宋体" w:hAnsi="ˎ̥" w:cs="宋体"/>
          <w:kern w:val="0"/>
          <w:szCs w:val="21"/>
        </w:rPr>
        <w:t>而随着龄期的增加</w:t>
      </w:r>
      <w:r w:rsidRPr="006F0676">
        <w:rPr>
          <w:rFonts w:ascii="ˎ̥" w:eastAsia="宋体" w:hAnsi="ˎ̥" w:cs="宋体"/>
          <w:kern w:val="0"/>
          <w:szCs w:val="21"/>
        </w:rPr>
        <w:t>,</w:t>
      </w:r>
      <w:r w:rsidRPr="006F0676">
        <w:rPr>
          <w:rFonts w:ascii="ˎ̥" w:eastAsia="宋体" w:hAnsi="ˎ̥" w:cs="宋体"/>
          <w:kern w:val="0"/>
          <w:szCs w:val="21"/>
        </w:rPr>
        <w:t>强度大致呈线性增加</w:t>
      </w:r>
      <w:r w:rsidRPr="006F0676">
        <w:rPr>
          <w:rFonts w:ascii="ˎ̥" w:eastAsia="宋体" w:hAnsi="ˎ̥" w:cs="宋体"/>
          <w:kern w:val="0"/>
          <w:szCs w:val="21"/>
        </w:rPr>
        <w:t>;</w:t>
      </w:r>
      <w:r w:rsidRPr="006F0676">
        <w:rPr>
          <w:rFonts w:ascii="宋体" w:eastAsia="宋体" w:hAnsi="宋体" w:cs="宋体" w:hint="eastAsia"/>
          <w:kern w:val="0"/>
          <w:szCs w:val="21"/>
        </w:rPr>
        <w:t>④</w:t>
      </w:r>
      <w:r w:rsidRPr="006F0676">
        <w:rPr>
          <w:rFonts w:ascii="ˎ̥" w:eastAsia="宋体" w:hAnsi="ˎ̥" w:cs="宋体"/>
          <w:kern w:val="0"/>
          <w:szCs w:val="21"/>
        </w:rPr>
        <w:t>当含水量为某值时</w:t>
      </w:r>
      <w:r w:rsidRPr="006F0676">
        <w:rPr>
          <w:rFonts w:ascii="ˎ̥" w:eastAsia="宋体" w:hAnsi="ˎ̥" w:cs="宋体"/>
          <w:kern w:val="0"/>
          <w:szCs w:val="21"/>
        </w:rPr>
        <w:t>,</w:t>
      </w:r>
      <w:r w:rsidRPr="006F0676">
        <w:rPr>
          <w:rFonts w:ascii="ˎ̥" w:eastAsia="宋体" w:hAnsi="ˎ̥" w:cs="宋体"/>
          <w:kern w:val="0"/>
          <w:szCs w:val="21"/>
        </w:rPr>
        <w:t>桩体的强度达到最高</w:t>
      </w:r>
      <w:r w:rsidRPr="006F0676">
        <w:rPr>
          <w:rFonts w:ascii="ˎ̥" w:eastAsia="宋体" w:hAnsi="ˎ̥" w:cs="宋体"/>
          <w:kern w:val="0"/>
          <w:szCs w:val="21"/>
        </w:rPr>
        <w:t>,</w:t>
      </w:r>
      <w:r w:rsidRPr="006F0676">
        <w:rPr>
          <w:rFonts w:ascii="ˎ̥" w:eastAsia="宋体" w:hAnsi="ˎ̥" w:cs="宋体"/>
          <w:kern w:val="0"/>
          <w:szCs w:val="21"/>
        </w:rPr>
        <w:t>一般桩体的需水量为</w:t>
      </w:r>
      <w:r w:rsidRPr="006F0676">
        <w:rPr>
          <w:rFonts w:ascii="ˎ̥" w:eastAsia="宋体" w:hAnsi="ˎ̥" w:cs="宋体"/>
          <w:kern w:val="0"/>
          <w:szCs w:val="21"/>
        </w:rPr>
        <w:t>4kg/m</w:t>
      </w:r>
      <w:r w:rsidRPr="006F0676">
        <w:rPr>
          <w:rFonts w:ascii="ˎ̥" w:eastAsia="宋体" w:hAnsi="ˎ̥" w:cs="宋体"/>
          <w:kern w:val="0"/>
          <w:szCs w:val="21"/>
        </w:rPr>
        <w:t>。</w:t>
      </w:r>
      <w:r w:rsidRPr="006F0676">
        <w:rPr>
          <w:rFonts w:ascii="ˎ̥" w:eastAsia="宋体" w:hAnsi="ˎ̥" w:cs="宋体"/>
          <w:kern w:val="0"/>
          <w:szCs w:val="21"/>
        </w:rPr>
        <w:t xml:space="preserve"> </w:t>
      </w:r>
    </w:p>
    <w:p w:rsidR="007D3495" w:rsidRPr="006F0676" w:rsidRDefault="006F0676">
      <w:pPr>
        <w:rPr>
          <w:rFonts w:hint="eastAsia"/>
        </w:rPr>
      </w:pPr>
      <w:r>
        <w:rPr>
          <w:rFonts w:ascii="ˎ̥" w:hAnsi="ˎ̥"/>
          <w:szCs w:val="21"/>
        </w:rPr>
        <w:t>4</w:t>
      </w:r>
      <w:r>
        <w:rPr>
          <w:rFonts w:ascii="ˎ̥" w:hAnsi="ˎ̥"/>
          <w:szCs w:val="21"/>
        </w:rPr>
        <w:t>、振冲法</w:t>
      </w:r>
      <w:r>
        <w:rPr>
          <w:rFonts w:ascii="ˎ̥" w:hAnsi="ˎ̥"/>
          <w:szCs w:val="21"/>
        </w:rPr>
        <w:t xml:space="preserve"> </w:t>
      </w:r>
      <w:r>
        <w:rPr>
          <w:rFonts w:ascii="ˎ̥" w:hAnsi="ˎ̥"/>
          <w:szCs w:val="21"/>
        </w:rPr>
        <w:br/>
      </w:r>
      <w:r>
        <w:rPr>
          <w:rFonts w:ascii="ˎ̥" w:hAnsi="ˎ̥"/>
          <w:szCs w:val="21"/>
        </w:rPr>
        <w:t xml:space="preserve">　　在软土地基中应用振冲法</w:t>
      </w:r>
      <w:r>
        <w:rPr>
          <w:rFonts w:ascii="ˎ̥" w:hAnsi="ˎ̥"/>
          <w:szCs w:val="21"/>
        </w:rPr>
        <w:t>,</w:t>
      </w:r>
      <w:r>
        <w:rPr>
          <w:rFonts w:ascii="ˎ̥" w:hAnsi="ˎ̥"/>
          <w:szCs w:val="21"/>
        </w:rPr>
        <w:t>就是在地基中嵌入一根根砂石桩柱</w:t>
      </w:r>
      <w:r>
        <w:rPr>
          <w:rFonts w:ascii="ˎ̥" w:hAnsi="ˎ̥"/>
          <w:szCs w:val="21"/>
        </w:rPr>
        <w:t>,</w:t>
      </w:r>
      <w:r>
        <w:rPr>
          <w:rFonts w:ascii="ˎ̥" w:hAnsi="ˎ̥"/>
          <w:szCs w:val="21"/>
        </w:rPr>
        <w:t>形成一种复合地基</w:t>
      </w:r>
      <w:r>
        <w:rPr>
          <w:rFonts w:ascii="ˎ̥" w:hAnsi="ˎ̥"/>
          <w:szCs w:val="21"/>
        </w:rPr>
        <w:t>,</w:t>
      </w:r>
      <w:r>
        <w:rPr>
          <w:rFonts w:ascii="ˎ̥" w:hAnsi="ˎ̥"/>
          <w:szCs w:val="21"/>
        </w:rPr>
        <w:t>这种地基的承载力标准应根据现场复合地基荷载试验确定。振冲法就是利用振冲器的振动力和水冲作用形成连续的孔洞</w:t>
      </w:r>
      <w:r>
        <w:rPr>
          <w:rFonts w:ascii="ˎ̥" w:hAnsi="ˎ̥"/>
          <w:szCs w:val="21"/>
        </w:rPr>
        <w:t>,</w:t>
      </w:r>
      <w:r>
        <w:rPr>
          <w:rFonts w:ascii="ˎ̥" w:hAnsi="ˎ̥"/>
          <w:szCs w:val="21"/>
        </w:rPr>
        <w:t>直至设计的加固深度。</w:t>
      </w:r>
      <w:r>
        <w:rPr>
          <w:rFonts w:ascii="ˎ̥" w:hAnsi="ˎ̥"/>
          <w:szCs w:val="21"/>
        </w:rPr>
        <w:t xml:space="preserve"> </w:t>
      </w:r>
      <w:r>
        <w:rPr>
          <w:rFonts w:ascii="ˎ̥" w:hAnsi="ˎ̥"/>
          <w:szCs w:val="21"/>
        </w:rPr>
        <w:br/>
      </w:r>
      <w:r>
        <w:rPr>
          <w:rFonts w:ascii="ˎ̥" w:hAnsi="ˎ̥"/>
          <w:szCs w:val="21"/>
        </w:rPr>
        <w:t xml:space="preserve">　　</w:t>
      </w:r>
      <w:r>
        <w:rPr>
          <w:rFonts w:ascii="ˎ̥" w:hAnsi="ˎ̥"/>
          <w:szCs w:val="21"/>
        </w:rPr>
        <w:t>5</w:t>
      </w:r>
      <w:r>
        <w:rPr>
          <w:rFonts w:ascii="ˎ̥" w:hAnsi="ˎ̥"/>
          <w:szCs w:val="21"/>
        </w:rPr>
        <w:t>、渣土桩法</w:t>
      </w:r>
      <w:r>
        <w:rPr>
          <w:rFonts w:ascii="ˎ̥" w:hAnsi="ˎ̥"/>
          <w:szCs w:val="21"/>
        </w:rPr>
        <w:t xml:space="preserve"> </w:t>
      </w:r>
      <w:r>
        <w:rPr>
          <w:rFonts w:ascii="ˎ̥" w:hAnsi="ˎ̥"/>
          <w:szCs w:val="21"/>
        </w:rPr>
        <w:br/>
      </w:r>
      <w:r>
        <w:rPr>
          <w:rFonts w:ascii="ˎ̥" w:hAnsi="ˎ̥"/>
          <w:szCs w:val="21"/>
        </w:rPr>
        <w:t xml:space="preserve">　　在加固过程中</w:t>
      </w:r>
      <w:r>
        <w:rPr>
          <w:rFonts w:ascii="ˎ̥" w:hAnsi="ˎ̥"/>
          <w:szCs w:val="21"/>
        </w:rPr>
        <w:t>,</w:t>
      </w:r>
      <w:r>
        <w:rPr>
          <w:rFonts w:ascii="ˎ̥" w:hAnsi="ˎ̥"/>
          <w:szCs w:val="21"/>
        </w:rPr>
        <w:t>由于重锤的冲击能造成一系列压缩波</w:t>
      </w:r>
      <w:r>
        <w:rPr>
          <w:rFonts w:ascii="ˎ̥" w:hAnsi="ˎ̥"/>
          <w:szCs w:val="21"/>
        </w:rPr>
        <w:t>,</w:t>
      </w:r>
      <w:r>
        <w:rPr>
          <w:rFonts w:ascii="ˎ̥" w:hAnsi="ˎ̥"/>
          <w:szCs w:val="21"/>
        </w:rPr>
        <w:t>使土体内出现排水</w:t>
      </w:r>
      <w:hyperlink r:id="rId9" w:history="1">
        <w:r>
          <w:rPr>
            <w:rFonts w:ascii="ˎ̥" w:hAnsi="ˎ̥"/>
            <w:color w:val="333333"/>
            <w:szCs w:val="21"/>
          </w:rPr>
          <w:t>网络</w:t>
        </w:r>
      </w:hyperlink>
      <w:r>
        <w:rPr>
          <w:rFonts w:ascii="ˎ̥" w:hAnsi="ˎ̥"/>
          <w:szCs w:val="21"/>
        </w:rPr>
        <w:t>,</w:t>
      </w:r>
      <w:r>
        <w:rPr>
          <w:rFonts w:ascii="ˎ̥" w:hAnsi="ˎ̥"/>
          <w:szCs w:val="21"/>
        </w:rPr>
        <w:t>土的渗透性骤然增大</w:t>
      </w:r>
      <w:r>
        <w:rPr>
          <w:rFonts w:ascii="ˎ̥" w:hAnsi="ˎ̥"/>
          <w:szCs w:val="21"/>
        </w:rPr>
        <w:t>,</w:t>
      </w:r>
      <w:r>
        <w:rPr>
          <w:rFonts w:ascii="ˎ̥" w:hAnsi="ˎ̥"/>
          <w:szCs w:val="21"/>
        </w:rPr>
        <w:t>孔隙水迅速排出</w:t>
      </w:r>
      <w:r>
        <w:rPr>
          <w:rFonts w:ascii="ˎ̥" w:hAnsi="ˎ̥"/>
          <w:szCs w:val="21"/>
        </w:rPr>
        <w:t>,</w:t>
      </w:r>
      <w:r>
        <w:rPr>
          <w:rFonts w:ascii="ˎ̥" w:hAnsi="ˎ̥"/>
          <w:szCs w:val="21"/>
        </w:rPr>
        <w:t>孔隙压力很快消散</w:t>
      </w:r>
      <w:r>
        <w:rPr>
          <w:rFonts w:ascii="ˎ̥" w:hAnsi="ˎ̥"/>
          <w:szCs w:val="21"/>
        </w:rPr>
        <w:t>,</w:t>
      </w:r>
      <w:r>
        <w:rPr>
          <w:rFonts w:ascii="ˎ̥" w:hAnsi="ˎ̥"/>
          <w:szCs w:val="21"/>
        </w:rPr>
        <w:t>从而产生瞬时沉降</w:t>
      </w:r>
      <w:r>
        <w:rPr>
          <w:rFonts w:ascii="ˎ̥" w:hAnsi="ˎ̥"/>
          <w:szCs w:val="21"/>
        </w:rPr>
        <w:t>,</w:t>
      </w:r>
      <w:r>
        <w:rPr>
          <w:rFonts w:ascii="ˎ̥" w:hAnsi="ˎ̥"/>
          <w:szCs w:val="21"/>
        </w:rPr>
        <w:t>使土体压密</w:t>
      </w:r>
      <w:r>
        <w:rPr>
          <w:rFonts w:ascii="ˎ̥" w:hAnsi="ˎ̥"/>
          <w:szCs w:val="21"/>
        </w:rPr>
        <w:t>,</w:t>
      </w:r>
      <w:r>
        <w:rPr>
          <w:rFonts w:ascii="ˎ̥" w:hAnsi="ˎ̥"/>
          <w:szCs w:val="21"/>
        </w:rPr>
        <w:t>强度提高</w:t>
      </w:r>
      <w:r>
        <w:rPr>
          <w:rFonts w:ascii="ˎ̥" w:hAnsi="ˎ̥"/>
          <w:szCs w:val="21"/>
        </w:rPr>
        <w:t>;</w:t>
      </w:r>
      <w:r>
        <w:rPr>
          <w:rFonts w:ascii="ˎ̥" w:hAnsi="ˎ̥"/>
          <w:szCs w:val="21"/>
        </w:rPr>
        <w:t>同时重锤的冲击作用使填料向夯击方向和侧向挤密</w:t>
      </w:r>
      <w:r>
        <w:rPr>
          <w:rFonts w:ascii="ˎ̥" w:hAnsi="ˎ̥"/>
          <w:szCs w:val="21"/>
        </w:rPr>
        <w:t>,</w:t>
      </w:r>
      <w:r>
        <w:rPr>
          <w:rFonts w:ascii="ˎ̥" w:hAnsi="ˎ̥"/>
          <w:szCs w:val="21"/>
        </w:rPr>
        <w:t>从而对其周围的土体产生挤密加固作用</w:t>
      </w:r>
      <w:r>
        <w:rPr>
          <w:rFonts w:ascii="ˎ̥" w:hAnsi="ˎ̥"/>
          <w:szCs w:val="21"/>
        </w:rPr>
        <w:t>,</w:t>
      </w:r>
      <w:r>
        <w:rPr>
          <w:rFonts w:ascii="ˎ̥" w:hAnsi="ˎ̥"/>
          <w:szCs w:val="21"/>
        </w:rPr>
        <w:t>形成一个自内向外的挤密圈。在挤密过程中</w:t>
      </w:r>
      <w:r>
        <w:rPr>
          <w:rFonts w:ascii="ˎ̥" w:hAnsi="ˎ̥"/>
          <w:szCs w:val="21"/>
        </w:rPr>
        <w:t>,</w:t>
      </w:r>
      <w:r>
        <w:rPr>
          <w:rFonts w:ascii="ˎ̥" w:hAnsi="ˎ̥"/>
          <w:szCs w:val="21"/>
        </w:rPr>
        <w:t>周围土体的孔隙水压力随之增高</w:t>
      </w:r>
      <w:r>
        <w:rPr>
          <w:rFonts w:ascii="ˎ̥" w:hAnsi="ˎ̥"/>
          <w:szCs w:val="21"/>
        </w:rPr>
        <w:t>,</w:t>
      </w:r>
      <w:r>
        <w:rPr>
          <w:rFonts w:ascii="ˎ̥" w:hAnsi="ˎ̥"/>
          <w:szCs w:val="21"/>
        </w:rPr>
        <w:t>形成超静孔隙水压力。根据巴伦固结原理因为固结时间与排水距离的平方成正比</w:t>
      </w:r>
      <w:r>
        <w:rPr>
          <w:rFonts w:ascii="ˎ̥" w:hAnsi="ˎ̥"/>
          <w:szCs w:val="21"/>
        </w:rPr>
        <w:t>,</w:t>
      </w:r>
      <w:r>
        <w:rPr>
          <w:rFonts w:ascii="ˎ̥" w:hAnsi="ˎ̥"/>
          <w:szCs w:val="21"/>
        </w:rPr>
        <w:t>所以</w:t>
      </w:r>
      <w:r>
        <w:rPr>
          <w:rFonts w:ascii="ˎ̥" w:hAnsi="ˎ̥"/>
          <w:szCs w:val="21"/>
        </w:rPr>
        <w:t>,</w:t>
      </w:r>
      <w:r>
        <w:rPr>
          <w:rFonts w:ascii="ˎ̥" w:hAnsi="ˎ̥"/>
          <w:szCs w:val="21"/>
        </w:rPr>
        <w:t>增加排水途径</w:t>
      </w:r>
      <w:r>
        <w:rPr>
          <w:rFonts w:ascii="ˎ̥" w:hAnsi="ˎ̥"/>
          <w:szCs w:val="21"/>
        </w:rPr>
        <w:t>,</w:t>
      </w:r>
      <w:r>
        <w:rPr>
          <w:rFonts w:ascii="ˎ̥" w:hAnsi="ˎ̥"/>
          <w:szCs w:val="21"/>
        </w:rPr>
        <w:t>缩短排水距离</w:t>
      </w:r>
      <w:r>
        <w:rPr>
          <w:rFonts w:ascii="ˎ̥" w:hAnsi="ˎ̥"/>
          <w:szCs w:val="21"/>
        </w:rPr>
        <w:t>,</w:t>
      </w:r>
      <w:r>
        <w:rPr>
          <w:rFonts w:ascii="ˎ̥" w:hAnsi="ˎ̥"/>
          <w:szCs w:val="21"/>
        </w:rPr>
        <w:t>才能加速软土固结</w:t>
      </w:r>
      <w:r>
        <w:rPr>
          <w:rFonts w:ascii="ˎ̥" w:hAnsi="ˎ̥"/>
          <w:szCs w:val="21"/>
        </w:rPr>
        <w:t>,</w:t>
      </w:r>
      <w:r>
        <w:rPr>
          <w:rFonts w:ascii="ˎ̥" w:hAnsi="ˎ̥"/>
          <w:szCs w:val="21"/>
        </w:rPr>
        <w:t>提高地基承载力。加固柱体本身与软基有不同强度</w:t>
      </w:r>
      <w:r>
        <w:rPr>
          <w:rFonts w:ascii="ˎ̥" w:hAnsi="ˎ̥"/>
          <w:szCs w:val="21"/>
        </w:rPr>
        <w:t>,</w:t>
      </w:r>
      <w:r>
        <w:rPr>
          <w:rFonts w:ascii="ˎ̥" w:hAnsi="ˎ̥"/>
          <w:szCs w:val="21"/>
        </w:rPr>
        <w:t>它既是软土固结的排水体</w:t>
      </w:r>
      <w:r>
        <w:rPr>
          <w:rFonts w:ascii="ˎ̥" w:hAnsi="ˎ̥"/>
          <w:szCs w:val="21"/>
        </w:rPr>
        <w:t>,</w:t>
      </w:r>
      <w:r>
        <w:rPr>
          <w:rFonts w:ascii="ˎ̥" w:hAnsi="ˎ̥"/>
          <w:szCs w:val="21"/>
        </w:rPr>
        <w:t>又是基础的渣土桩。渣土桩和挤密后的地基土共同组成复合地基</w:t>
      </w:r>
      <w:r>
        <w:rPr>
          <w:rFonts w:ascii="ˎ̥" w:hAnsi="ˎ̥"/>
          <w:szCs w:val="21"/>
        </w:rPr>
        <w:t>,</w:t>
      </w:r>
      <w:r>
        <w:rPr>
          <w:rFonts w:ascii="ˎ̥" w:hAnsi="ˎ̥"/>
          <w:szCs w:val="21"/>
        </w:rPr>
        <w:t>从而提高地基强度并减小地基变形。</w:t>
      </w:r>
      <w:r>
        <w:rPr>
          <w:rFonts w:ascii="ˎ̥" w:hAnsi="ˎ̥"/>
          <w:szCs w:val="21"/>
        </w:rPr>
        <w:t xml:space="preserve"> </w:t>
      </w:r>
      <w:r>
        <w:rPr>
          <w:rFonts w:ascii="ˎ̥" w:hAnsi="ˎ̥"/>
          <w:szCs w:val="21"/>
        </w:rPr>
        <w:br/>
      </w:r>
      <w:r>
        <w:rPr>
          <w:rFonts w:ascii="ˎ̥" w:hAnsi="ˎ̥"/>
          <w:szCs w:val="21"/>
        </w:rPr>
        <w:t xml:space="preserve">　　</w:t>
      </w:r>
      <w:r>
        <w:rPr>
          <w:rFonts w:ascii="ˎ̥" w:hAnsi="ˎ̥"/>
          <w:szCs w:val="21"/>
        </w:rPr>
        <w:t>6</w:t>
      </w:r>
      <w:r>
        <w:rPr>
          <w:rFonts w:ascii="ˎ̥" w:hAnsi="ˎ̥"/>
          <w:szCs w:val="21"/>
        </w:rPr>
        <w:t>、排水固结法</w:t>
      </w:r>
      <w:r>
        <w:rPr>
          <w:rFonts w:ascii="ˎ̥" w:hAnsi="ˎ̥"/>
          <w:szCs w:val="21"/>
        </w:rPr>
        <w:t xml:space="preserve"> </w:t>
      </w:r>
      <w:r>
        <w:rPr>
          <w:rFonts w:ascii="ˎ̥" w:hAnsi="ˎ̥"/>
          <w:szCs w:val="21"/>
        </w:rPr>
        <w:br/>
      </w:r>
      <w:r>
        <w:rPr>
          <w:rFonts w:ascii="ˎ̥" w:hAnsi="ˎ̥"/>
          <w:szCs w:val="21"/>
        </w:rPr>
        <w:t xml:space="preserve">　　目前公路软基的处理要综合考虑</w:t>
      </w:r>
      <w:hyperlink r:id="rId10" w:history="1">
        <w:r>
          <w:rPr>
            <w:rFonts w:ascii="ˎ̥" w:hAnsi="ˎ̥"/>
            <w:color w:val="333333"/>
            <w:szCs w:val="21"/>
          </w:rPr>
          <w:t>经济</w:t>
        </w:r>
      </w:hyperlink>
      <w:r>
        <w:rPr>
          <w:rFonts w:ascii="ˎ̥" w:hAnsi="ˎ̥"/>
          <w:szCs w:val="21"/>
        </w:rPr>
        <w:t>适用、稳妥可行、施工简便的方法。首选是排水固结</w:t>
      </w:r>
      <w:r>
        <w:rPr>
          <w:rFonts w:ascii="ˎ̥" w:hAnsi="ˎ̥"/>
          <w:szCs w:val="21"/>
        </w:rPr>
        <w:t>,</w:t>
      </w:r>
      <w:r>
        <w:rPr>
          <w:rFonts w:ascii="ˎ̥" w:hAnsi="ˎ̥"/>
          <w:szCs w:val="21"/>
        </w:rPr>
        <w:t>它通过在软土地基设置的竖向排水体</w:t>
      </w:r>
      <w:r>
        <w:rPr>
          <w:rFonts w:ascii="ˎ̥" w:hAnsi="ˎ̥"/>
          <w:szCs w:val="21"/>
        </w:rPr>
        <w:t>,</w:t>
      </w:r>
      <w:r>
        <w:rPr>
          <w:rFonts w:ascii="ˎ̥" w:hAnsi="ˎ̥"/>
          <w:szCs w:val="21"/>
        </w:rPr>
        <w:t>改变原有地基的边界条件</w:t>
      </w:r>
      <w:r>
        <w:rPr>
          <w:rFonts w:ascii="ˎ̥" w:hAnsi="ˎ̥"/>
          <w:szCs w:val="21"/>
        </w:rPr>
        <w:t>,</w:t>
      </w:r>
      <w:r>
        <w:rPr>
          <w:rFonts w:ascii="ˎ̥" w:hAnsi="ˎ̥"/>
          <w:szCs w:val="21"/>
        </w:rPr>
        <w:t>增加孔隙水的排除途径</w:t>
      </w:r>
      <w:r>
        <w:rPr>
          <w:rFonts w:ascii="ˎ̥" w:hAnsi="ˎ̥"/>
          <w:szCs w:val="21"/>
        </w:rPr>
        <w:t>,</w:t>
      </w:r>
      <w:r>
        <w:rPr>
          <w:rFonts w:ascii="ˎ̥" w:hAnsi="ˎ̥"/>
          <w:szCs w:val="21"/>
        </w:rPr>
        <w:t>大大缩短了固结时间</w:t>
      </w:r>
      <w:r>
        <w:rPr>
          <w:rFonts w:ascii="ˎ̥" w:hAnsi="ˎ̥"/>
          <w:szCs w:val="21"/>
        </w:rPr>
        <w:t>,</w:t>
      </w:r>
      <w:r>
        <w:rPr>
          <w:rFonts w:ascii="ˎ̥" w:hAnsi="ˎ̥"/>
          <w:szCs w:val="21"/>
        </w:rPr>
        <w:t>一般采用袋装砂井和塑料排水板配合砂垫层来达到上述目的。</w:t>
      </w:r>
      <w:r>
        <w:rPr>
          <w:rFonts w:ascii="ˎ̥" w:hAnsi="ˎ̥"/>
          <w:szCs w:val="21"/>
        </w:rPr>
        <w:t xml:space="preserve"> </w:t>
      </w:r>
      <w:r>
        <w:rPr>
          <w:rFonts w:ascii="ˎ̥" w:hAnsi="ˎ̥"/>
          <w:szCs w:val="21"/>
        </w:rPr>
        <w:br/>
      </w:r>
      <w:r>
        <w:rPr>
          <w:rFonts w:ascii="ˎ̥" w:hAnsi="ˎ̥"/>
          <w:szCs w:val="21"/>
        </w:rPr>
        <w:t xml:space="preserve">　　</w:t>
      </w:r>
      <w:r>
        <w:rPr>
          <w:rFonts w:ascii="ˎ̥" w:hAnsi="ˎ̥"/>
          <w:szCs w:val="21"/>
        </w:rPr>
        <w:t>7</w:t>
      </w:r>
      <w:r>
        <w:rPr>
          <w:rFonts w:ascii="ˎ̥" w:hAnsi="ˎ̥"/>
          <w:szCs w:val="21"/>
        </w:rPr>
        <w:t>、复合地基处理法</w:t>
      </w:r>
      <w:r>
        <w:rPr>
          <w:rFonts w:ascii="ˎ̥" w:hAnsi="ˎ̥"/>
          <w:szCs w:val="21"/>
        </w:rPr>
        <w:t xml:space="preserve"> </w:t>
      </w:r>
      <w:r>
        <w:rPr>
          <w:rFonts w:ascii="ˎ̥" w:hAnsi="ˎ̥"/>
          <w:szCs w:val="21"/>
        </w:rPr>
        <w:br/>
      </w:r>
      <w:r>
        <w:rPr>
          <w:rFonts w:ascii="ˎ̥" w:hAnsi="ˎ̥"/>
          <w:szCs w:val="21"/>
        </w:rPr>
        <w:t xml:space="preserve">　　复合地基是用专门机械将固化剂、水泥、石灰或掺加粉煤灰单一的或混合物喷出后</w:t>
      </w:r>
      <w:r>
        <w:rPr>
          <w:rFonts w:ascii="ˎ̥" w:hAnsi="ˎ̥"/>
          <w:szCs w:val="21"/>
        </w:rPr>
        <w:t>,</w:t>
      </w:r>
      <w:r>
        <w:rPr>
          <w:rFonts w:ascii="ˎ̥" w:hAnsi="ˎ̥"/>
          <w:szCs w:val="21"/>
        </w:rPr>
        <w:t>在地基深处就地与软土强制搅拌</w:t>
      </w:r>
      <w:r>
        <w:rPr>
          <w:rFonts w:ascii="ˎ̥" w:hAnsi="ˎ̥"/>
          <w:szCs w:val="21"/>
        </w:rPr>
        <w:t>,</w:t>
      </w:r>
      <w:r>
        <w:rPr>
          <w:rFonts w:ascii="ˎ̥" w:hAnsi="ˎ̥"/>
          <w:szCs w:val="21"/>
        </w:rPr>
        <w:t>利用固化剂和软土间发生的一系列物理化学作用</w:t>
      </w:r>
      <w:r>
        <w:rPr>
          <w:rFonts w:ascii="ˎ̥" w:hAnsi="ˎ̥"/>
          <w:szCs w:val="21"/>
        </w:rPr>
        <w:t>,</w:t>
      </w:r>
      <w:r>
        <w:rPr>
          <w:rFonts w:ascii="ˎ̥" w:hAnsi="ˎ̥"/>
          <w:szCs w:val="21"/>
        </w:rPr>
        <w:t>在原地基中形成强度、刚度较大的加固桩体</w:t>
      </w:r>
      <w:r>
        <w:rPr>
          <w:rFonts w:ascii="ˎ̥" w:hAnsi="ˎ̥"/>
          <w:szCs w:val="21"/>
        </w:rPr>
        <w:t>,</w:t>
      </w:r>
      <w:r>
        <w:rPr>
          <w:rFonts w:ascii="ˎ̥" w:hAnsi="ˎ̥"/>
          <w:szCs w:val="21"/>
        </w:rPr>
        <w:t>同时也使桩周土体性质得到改善</w:t>
      </w:r>
      <w:r>
        <w:rPr>
          <w:rFonts w:ascii="ˎ̥" w:hAnsi="ˎ̥"/>
          <w:szCs w:val="21"/>
        </w:rPr>
        <w:t>,</w:t>
      </w:r>
      <w:r>
        <w:rPr>
          <w:rFonts w:ascii="ˎ̥" w:hAnsi="ˎ̥"/>
          <w:szCs w:val="21"/>
        </w:rPr>
        <w:t>使桩体与桩间土体形成复合地基共同承担外部荷载</w:t>
      </w:r>
      <w:r>
        <w:rPr>
          <w:rFonts w:ascii="ˎ̥" w:hAnsi="ˎ̥"/>
          <w:szCs w:val="21"/>
        </w:rPr>
        <w:t>,</w:t>
      </w:r>
      <w:r>
        <w:rPr>
          <w:rFonts w:ascii="ˎ̥" w:hAnsi="ˎ̥"/>
          <w:szCs w:val="21"/>
        </w:rPr>
        <w:t>可实现稳定条件下的快速填土。这些加固土桩</w:t>
      </w:r>
      <w:r>
        <w:rPr>
          <w:rFonts w:ascii="ˎ̥" w:hAnsi="ˎ̥"/>
          <w:szCs w:val="21"/>
        </w:rPr>
        <w:t>,</w:t>
      </w:r>
      <w:r>
        <w:rPr>
          <w:rFonts w:ascii="ˎ̥" w:hAnsi="ˎ̥"/>
          <w:szCs w:val="21"/>
        </w:rPr>
        <w:t>不考虑加固土桩加快地基的排水固结速度和对地基的挤密作用</w:t>
      </w:r>
      <w:r>
        <w:rPr>
          <w:rFonts w:ascii="ˎ̥" w:hAnsi="ˎ̥"/>
          <w:szCs w:val="21"/>
        </w:rPr>
        <w:t>,</w:t>
      </w:r>
      <w:r>
        <w:rPr>
          <w:rFonts w:ascii="ˎ̥" w:hAnsi="ˎ̥"/>
          <w:szCs w:val="21"/>
        </w:rPr>
        <w:t>仅考虑桩的置换作用、应力集中效应</w:t>
      </w:r>
      <w:r>
        <w:rPr>
          <w:rFonts w:ascii="ˎ̥" w:hAnsi="ˎ̥"/>
          <w:szCs w:val="21"/>
        </w:rPr>
        <w:t>,</w:t>
      </w:r>
      <w:r>
        <w:rPr>
          <w:rFonts w:ascii="ˎ̥" w:hAnsi="ˎ̥"/>
          <w:szCs w:val="21"/>
        </w:rPr>
        <w:t>进而减少总沉降量。加固土桩按施工划分有拌和法和粉喷法。</w:t>
      </w:r>
      <w:r>
        <w:rPr>
          <w:rFonts w:ascii="ˎ̥" w:hAnsi="ˎ̥"/>
          <w:szCs w:val="21"/>
        </w:rPr>
        <w:t xml:space="preserve"> </w:t>
      </w:r>
      <w:r>
        <w:rPr>
          <w:rFonts w:ascii="ˎ̥" w:hAnsi="ˎ̥"/>
          <w:szCs w:val="21"/>
        </w:rPr>
        <w:br/>
      </w:r>
      <w:r>
        <w:rPr>
          <w:rFonts w:ascii="ˎ̥" w:hAnsi="ˎ̥"/>
          <w:szCs w:val="21"/>
        </w:rPr>
        <w:t xml:space="preserve">　　</w:t>
      </w:r>
      <w:r>
        <w:rPr>
          <w:rFonts w:ascii="ˎ̥" w:hAnsi="ˎ̥"/>
          <w:szCs w:val="21"/>
        </w:rPr>
        <w:t>8</w:t>
      </w:r>
      <w:r>
        <w:rPr>
          <w:rFonts w:ascii="ˎ̥" w:hAnsi="ˎ̥"/>
          <w:szCs w:val="21"/>
        </w:rPr>
        <w:t>、真空联合堆载预压处理软基</w:t>
      </w:r>
      <w:r>
        <w:rPr>
          <w:rFonts w:ascii="ˎ̥" w:hAnsi="ˎ̥"/>
          <w:szCs w:val="21"/>
        </w:rPr>
        <w:t xml:space="preserve"> </w:t>
      </w:r>
      <w:r>
        <w:rPr>
          <w:rFonts w:ascii="ˎ̥" w:hAnsi="ˎ̥"/>
          <w:szCs w:val="21"/>
        </w:rPr>
        <w:br/>
      </w:r>
      <w:r>
        <w:rPr>
          <w:rFonts w:ascii="ˎ̥" w:hAnsi="ˎ̥"/>
          <w:szCs w:val="21"/>
        </w:rPr>
        <w:t xml:space="preserve">　　真空顶压的基本原理</w:t>
      </w:r>
      <w:r>
        <w:rPr>
          <w:rFonts w:ascii="ˎ̥" w:hAnsi="ˎ̥"/>
          <w:szCs w:val="21"/>
        </w:rPr>
        <w:t>,</w:t>
      </w:r>
      <w:r>
        <w:rPr>
          <w:rFonts w:ascii="ˎ̥" w:hAnsi="ˎ̥"/>
          <w:szCs w:val="21"/>
        </w:rPr>
        <w:t>虽在</w:t>
      </w:r>
      <w:r>
        <w:rPr>
          <w:rFonts w:ascii="ˎ̥" w:hAnsi="ˎ̥"/>
          <w:szCs w:val="21"/>
        </w:rPr>
        <w:t>20</w:t>
      </w:r>
      <w:r>
        <w:rPr>
          <w:rFonts w:ascii="ˎ̥" w:hAnsi="ˎ̥"/>
          <w:szCs w:val="21"/>
        </w:rPr>
        <w:t>世纪</w:t>
      </w:r>
      <w:r>
        <w:rPr>
          <w:rFonts w:ascii="ˎ̥" w:hAnsi="ˎ̥"/>
          <w:szCs w:val="21"/>
        </w:rPr>
        <w:t>50</w:t>
      </w:r>
      <w:r>
        <w:rPr>
          <w:rFonts w:ascii="ˎ̥" w:hAnsi="ˎ̥"/>
          <w:szCs w:val="21"/>
        </w:rPr>
        <w:t>年代初瑞典教授</w:t>
      </w:r>
      <w:r>
        <w:rPr>
          <w:rFonts w:ascii="ˎ̥" w:hAnsi="ˎ̥"/>
          <w:szCs w:val="21"/>
        </w:rPr>
        <w:t>W.Kgellman</w:t>
      </w:r>
      <w:r>
        <w:rPr>
          <w:rFonts w:ascii="ˎ̥" w:hAnsi="ˎ̥"/>
          <w:szCs w:val="21"/>
        </w:rPr>
        <w:t>已闻名</w:t>
      </w:r>
      <w:r>
        <w:rPr>
          <w:rFonts w:ascii="ˎ̥" w:hAnsi="ˎ̥"/>
          <w:szCs w:val="21"/>
        </w:rPr>
        <w:t>,</w:t>
      </w:r>
      <w:r>
        <w:rPr>
          <w:rFonts w:ascii="ˎ̥" w:hAnsi="ˎ̥"/>
          <w:szCs w:val="21"/>
        </w:rPr>
        <w:t>但因在抽气设</w:t>
      </w:r>
      <w:r>
        <w:rPr>
          <w:rFonts w:ascii="ˎ̥" w:hAnsi="ˎ̥"/>
          <w:szCs w:val="21"/>
        </w:rPr>
        <w:lastRenderedPageBreak/>
        <w:t>备和密封工艺方面的困难</w:t>
      </w:r>
      <w:r>
        <w:rPr>
          <w:rFonts w:ascii="ˎ̥" w:hAnsi="ˎ̥"/>
          <w:szCs w:val="21"/>
        </w:rPr>
        <w:t>,</w:t>
      </w:r>
      <w:r>
        <w:rPr>
          <w:rFonts w:ascii="ˎ̥" w:hAnsi="ˎ̥"/>
          <w:szCs w:val="21"/>
        </w:rPr>
        <w:t>至</w:t>
      </w:r>
      <w:r>
        <w:rPr>
          <w:rFonts w:ascii="ˎ̥" w:hAnsi="ˎ̥"/>
          <w:szCs w:val="21"/>
        </w:rPr>
        <w:t>70</w:t>
      </w:r>
      <w:r>
        <w:rPr>
          <w:rFonts w:ascii="ˎ̥" w:hAnsi="ˎ̥"/>
          <w:szCs w:val="21"/>
        </w:rPr>
        <w:t>年代世界各地才缓慢</w:t>
      </w:r>
      <w:hyperlink r:id="rId11" w:history="1">
        <w:r>
          <w:rPr>
            <w:rFonts w:ascii="ˎ̥" w:hAnsi="ˎ̥"/>
            <w:color w:val="333333"/>
            <w:szCs w:val="21"/>
          </w:rPr>
          <w:t>发展</w:t>
        </w:r>
      </w:hyperlink>
      <w:r>
        <w:rPr>
          <w:rFonts w:ascii="ˎ̥" w:hAnsi="ˎ̥"/>
          <w:szCs w:val="21"/>
        </w:rPr>
        <w:t>。我国在</w:t>
      </w:r>
      <w:r>
        <w:rPr>
          <w:rFonts w:ascii="ˎ̥" w:hAnsi="ˎ̥"/>
          <w:szCs w:val="21"/>
        </w:rPr>
        <w:t>80</w:t>
      </w:r>
      <w:r>
        <w:rPr>
          <w:rFonts w:ascii="ˎ̥" w:hAnsi="ˎ̥"/>
          <w:szCs w:val="21"/>
        </w:rPr>
        <w:t>年代由航空部门首先应用才获得进展</w:t>
      </w:r>
      <w:r>
        <w:rPr>
          <w:rFonts w:ascii="ˎ̥" w:hAnsi="ˎ̥"/>
          <w:szCs w:val="21"/>
        </w:rPr>
        <w:t>,</w:t>
      </w:r>
      <w:r>
        <w:rPr>
          <w:rFonts w:ascii="ˎ̥" w:hAnsi="ˎ̥"/>
          <w:szCs w:val="21"/>
        </w:rPr>
        <w:t>公路上天津开始推广</w:t>
      </w:r>
      <w:r>
        <w:rPr>
          <w:rFonts w:ascii="ˎ̥" w:hAnsi="ˎ̥"/>
          <w:szCs w:val="21"/>
        </w:rPr>
        <w:t>,</w:t>
      </w:r>
      <w:r>
        <w:rPr>
          <w:rFonts w:ascii="ˎ̥" w:hAnsi="ˎ̥"/>
          <w:szCs w:val="21"/>
        </w:rPr>
        <w:t>在广珠高速公路东段试验工程成功后</w:t>
      </w:r>
      <w:r>
        <w:rPr>
          <w:rFonts w:ascii="ˎ̥" w:hAnsi="ˎ̥"/>
          <w:szCs w:val="21"/>
        </w:rPr>
        <w:t>,</w:t>
      </w:r>
      <w:r>
        <w:rPr>
          <w:rFonts w:ascii="ˎ̥" w:hAnsi="ˎ̥"/>
          <w:szCs w:val="21"/>
        </w:rPr>
        <w:t>在西部沿海公路又进行试验</w:t>
      </w:r>
      <w:r>
        <w:rPr>
          <w:rFonts w:ascii="ˎ̥" w:hAnsi="ˎ̥"/>
          <w:szCs w:val="21"/>
        </w:rPr>
        <w:t>,</w:t>
      </w:r>
      <w:r>
        <w:rPr>
          <w:rFonts w:ascii="ˎ̥" w:hAnsi="ˎ̥"/>
          <w:szCs w:val="21"/>
        </w:rPr>
        <w:t>均获得成功</w:t>
      </w:r>
      <w:r>
        <w:rPr>
          <w:rFonts w:ascii="ˎ̥" w:hAnsi="ˎ̥"/>
          <w:szCs w:val="21"/>
        </w:rPr>
        <w:t>,</w:t>
      </w:r>
      <w:r>
        <w:rPr>
          <w:rFonts w:ascii="ˎ̥" w:hAnsi="ˎ̥"/>
          <w:szCs w:val="21"/>
        </w:rPr>
        <w:t>最近将在新台高速公路选定</w:t>
      </w:r>
      <w:r>
        <w:rPr>
          <w:rFonts w:ascii="ˎ̥" w:hAnsi="ˎ̥"/>
          <w:szCs w:val="21"/>
        </w:rPr>
        <w:t xml:space="preserve">3km </w:t>
      </w:r>
      <w:r>
        <w:rPr>
          <w:rFonts w:ascii="ˎ̥" w:hAnsi="ˎ̥"/>
          <w:szCs w:val="21"/>
        </w:rPr>
        <w:t>地段试验和西部沿海高速公路台山段共有软土段长约</w:t>
      </w:r>
      <w:r>
        <w:rPr>
          <w:rFonts w:ascii="ˎ̥" w:hAnsi="ˎ̥"/>
          <w:szCs w:val="21"/>
        </w:rPr>
        <w:t>4km</w:t>
      </w:r>
      <w:r>
        <w:rPr>
          <w:rFonts w:ascii="ˎ̥" w:hAnsi="ˎ̥"/>
          <w:szCs w:val="21"/>
        </w:rPr>
        <w:t>多地段采用此法处理软基。</w:t>
      </w:r>
      <w:r>
        <w:rPr>
          <w:rFonts w:ascii="ˎ̥" w:hAnsi="ˎ̥"/>
          <w:szCs w:val="21"/>
        </w:rPr>
        <w:t xml:space="preserve"> </w:t>
      </w:r>
      <w:r>
        <w:rPr>
          <w:rFonts w:ascii="ˎ̥" w:hAnsi="ˎ̥"/>
          <w:szCs w:val="21"/>
        </w:rPr>
        <w:br/>
      </w:r>
      <w:r>
        <w:rPr>
          <w:rFonts w:ascii="ˎ̥" w:hAnsi="ˎ̥"/>
          <w:szCs w:val="21"/>
        </w:rPr>
        <w:t xml:space="preserve">　　三、结论</w:t>
      </w:r>
      <w:r>
        <w:rPr>
          <w:rFonts w:ascii="ˎ̥" w:hAnsi="ˎ̥"/>
          <w:szCs w:val="21"/>
        </w:rPr>
        <w:t xml:space="preserve"> </w:t>
      </w:r>
      <w:r>
        <w:rPr>
          <w:rFonts w:ascii="ˎ̥" w:hAnsi="ˎ̥"/>
          <w:szCs w:val="21"/>
        </w:rPr>
        <w:br/>
      </w:r>
      <w:r>
        <w:rPr>
          <w:rFonts w:ascii="ˎ̥" w:hAnsi="ˎ̥"/>
          <w:szCs w:val="21"/>
        </w:rPr>
        <w:t xml:space="preserve">　　本文主要说明了软土地基的各种处理方法</w:t>
      </w:r>
      <w:r>
        <w:rPr>
          <w:rFonts w:ascii="ˎ̥" w:hAnsi="ˎ̥"/>
          <w:szCs w:val="21"/>
        </w:rPr>
        <w:t>,</w:t>
      </w:r>
      <w:r>
        <w:rPr>
          <w:rFonts w:ascii="ˎ̥" w:hAnsi="ˎ̥"/>
          <w:szCs w:val="21"/>
        </w:rPr>
        <w:t>在实际工程中</w:t>
      </w:r>
      <w:r>
        <w:rPr>
          <w:rFonts w:ascii="ˎ̥" w:hAnsi="ˎ̥"/>
          <w:szCs w:val="21"/>
        </w:rPr>
        <w:t>,</w:t>
      </w:r>
      <w:r>
        <w:rPr>
          <w:rFonts w:ascii="ˎ̥" w:hAnsi="ˎ̥"/>
          <w:szCs w:val="21"/>
        </w:rPr>
        <w:t>要针对具体的地基问题</w:t>
      </w:r>
      <w:r>
        <w:rPr>
          <w:rFonts w:ascii="ˎ̥" w:hAnsi="ˎ̥"/>
          <w:szCs w:val="21"/>
        </w:rPr>
        <w:t>,</w:t>
      </w:r>
      <w:r>
        <w:rPr>
          <w:rFonts w:ascii="ˎ̥" w:hAnsi="ˎ̥"/>
          <w:szCs w:val="21"/>
        </w:rPr>
        <w:t>采取相应的处理措施</w:t>
      </w:r>
      <w:r>
        <w:rPr>
          <w:rFonts w:ascii="ˎ̥" w:hAnsi="ˎ̥"/>
          <w:szCs w:val="21"/>
        </w:rPr>
        <w:t>,</w:t>
      </w:r>
      <w:r>
        <w:rPr>
          <w:rFonts w:ascii="ˎ̥" w:hAnsi="ˎ̥"/>
          <w:szCs w:val="21"/>
        </w:rPr>
        <w:t>确保基础坚固是建筑物安全的根本保证</w:t>
      </w:r>
      <w:r>
        <w:rPr>
          <w:rFonts w:ascii="ˎ̥" w:hAnsi="ˎ̥"/>
          <w:szCs w:val="21"/>
        </w:rPr>
        <w:t>,</w:t>
      </w:r>
      <w:r>
        <w:rPr>
          <w:rFonts w:ascii="ˎ̥" w:hAnsi="ˎ̥"/>
          <w:szCs w:val="21"/>
        </w:rPr>
        <w:t>而且工程技术人员必须经常深入施工现场</w:t>
      </w:r>
      <w:r>
        <w:rPr>
          <w:rFonts w:ascii="ˎ̥" w:hAnsi="ˎ̥"/>
          <w:szCs w:val="21"/>
        </w:rPr>
        <w:t>,</w:t>
      </w:r>
      <w:r>
        <w:rPr>
          <w:rFonts w:ascii="ˎ̥" w:hAnsi="ˎ̥"/>
          <w:szCs w:val="21"/>
        </w:rPr>
        <w:t>及时发现和识别所存在的问题</w:t>
      </w:r>
      <w:r>
        <w:rPr>
          <w:rFonts w:ascii="ˎ̥" w:hAnsi="ˎ̥"/>
          <w:szCs w:val="21"/>
        </w:rPr>
        <w:t>,</w:t>
      </w:r>
      <w:r>
        <w:rPr>
          <w:rFonts w:ascii="ˎ̥" w:hAnsi="ˎ̥"/>
          <w:szCs w:val="21"/>
        </w:rPr>
        <w:t>正确采用相应的经济可靠的措施加以处理</w:t>
      </w:r>
      <w:r>
        <w:rPr>
          <w:rFonts w:ascii="ˎ̥" w:hAnsi="ˎ̥"/>
          <w:szCs w:val="21"/>
        </w:rPr>
        <w:t>,</w:t>
      </w:r>
      <w:r>
        <w:rPr>
          <w:rFonts w:ascii="ˎ̥" w:hAnsi="ˎ̥"/>
          <w:szCs w:val="21"/>
        </w:rPr>
        <w:t>并不断地</w:t>
      </w:r>
      <w:hyperlink r:id="rId12" w:history="1">
        <w:r>
          <w:rPr>
            <w:rFonts w:ascii="ˎ̥" w:hAnsi="ˎ̥"/>
            <w:color w:val="333333"/>
            <w:szCs w:val="21"/>
          </w:rPr>
          <w:t>总结</w:t>
        </w:r>
      </w:hyperlink>
      <w:r>
        <w:rPr>
          <w:rFonts w:ascii="ˎ̥" w:hAnsi="ˎ̥"/>
          <w:szCs w:val="21"/>
        </w:rPr>
        <w:t>工程勘察和地基处理工作中地实践经验</w:t>
      </w:r>
      <w:r>
        <w:rPr>
          <w:rFonts w:ascii="ˎ̥" w:hAnsi="ˎ̥"/>
          <w:szCs w:val="21"/>
        </w:rPr>
        <w:t>,</w:t>
      </w:r>
      <w:r>
        <w:rPr>
          <w:rFonts w:ascii="ˎ̥" w:hAnsi="ˎ̥"/>
          <w:szCs w:val="21"/>
        </w:rPr>
        <w:t>使软土地基地承载力得到更进一步的提高</w:t>
      </w:r>
      <w:r>
        <w:rPr>
          <w:rFonts w:ascii="ˎ̥" w:hAnsi="ˎ̥"/>
          <w:szCs w:val="21"/>
        </w:rPr>
        <w:t>,</w:t>
      </w:r>
      <w:r>
        <w:rPr>
          <w:rFonts w:ascii="ˎ̥" w:hAnsi="ˎ̥"/>
          <w:szCs w:val="21"/>
        </w:rPr>
        <w:t>更好地保证建筑物的安全。</w:t>
      </w:r>
      <w:r>
        <w:rPr>
          <w:rFonts w:ascii="ˎ̥" w:hAnsi="ˎ̥"/>
          <w:szCs w:val="21"/>
        </w:rPr>
        <w:t xml:space="preserve"> </w:t>
      </w:r>
      <w:r>
        <w:rPr>
          <w:rFonts w:ascii="ˎ̥" w:hAnsi="ˎ̥"/>
          <w:szCs w:val="21"/>
        </w:rPr>
        <w:br/>
      </w:r>
      <w:r>
        <w:rPr>
          <w:rFonts w:ascii="ˎ̥" w:hAnsi="ˎ̥"/>
          <w:szCs w:val="21"/>
        </w:rPr>
        <w:t xml:space="preserve">　　</w:t>
      </w:r>
      <w:r>
        <w:rPr>
          <w:rFonts w:ascii="ˎ̥" w:hAnsi="ˎ̥"/>
          <w:szCs w:val="21"/>
        </w:rPr>
        <w:t xml:space="preserve"> </w:t>
      </w:r>
      <w:r>
        <w:rPr>
          <w:rFonts w:ascii="ˎ̥" w:hAnsi="ˎ̥"/>
          <w:szCs w:val="21"/>
        </w:rPr>
        <w:br/>
      </w:r>
      <w:r>
        <w:rPr>
          <w:rFonts w:ascii="ˎ̥" w:hAnsi="ˎ̥"/>
          <w:szCs w:val="21"/>
        </w:rPr>
        <w:t xml:space="preserve">　　</w:t>
      </w:r>
      <w:hyperlink r:id="rId13" w:history="1">
        <w:r>
          <w:rPr>
            <w:rFonts w:ascii="ˎ̥" w:hAnsi="ˎ̥"/>
            <w:color w:val="333333"/>
            <w:szCs w:val="21"/>
          </w:rPr>
          <w:t>参考</w:t>
        </w:r>
      </w:hyperlink>
      <w:hyperlink r:id="rId14" w:history="1">
        <w:r>
          <w:rPr>
            <w:rFonts w:ascii="ˎ̥" w:hAnsi="ˎ̥"/>
            <w:color w:val="333333"/>
            <w:szCs w:val="21"/>
          </w:rPr>
          <w:t>文献</w:t>
        </w:r>
      </w:hyperlink>
      <w:r>
        <w:rPr>
          <w:rFonts w:ascii="ˎ̥" w:hAnsi="ˎ̥"/>
          <w:szCs w:val="21"/>
        </w:rPr>
        <w:t xml:space="preserve"> </w:t>
      </w:r>
      <w:r>
        <w:rPr>
          <w:rFonts w:ascii="ˎ̥" w:hAnsi="ˎ̥"/>
          <w:szCs w:val="21"/>
        </w:rPr>
        <w:br/>
      </w:r>
      <w:r>
        <w:rPr>
          <w:rFonts w:ascii="ˎ̥" w:hAnsi="ˎ̥"/>
          <w:szCs w:val="21"/>
        </w:rPr>
        <w:t xml:space="preserve">　　</w:t>
      </w:r>
      <w:r>
        <w:rPr>
          <w:rFonts w:ascii="ˎ̥" w:hAnsi="ˎ̥"/>
          <w:szCs w:val="21"/>
        </w:rPr>
        <w:t>1.</w:t>
      </w:r>
      <w:r>
        <w:rPr>
          <w:rFonts w:ascii="ˎ̥" w:hAnsi="ˎ̥"/>
          <w:szCs w:val="21"/>
        </w:rPr>
        <w:t>申云生</w:t>
      </w:r>
      <w:r>
        <w:rPr>
          <w:rFonts w:ascii="ˎ̥" w:hAnsi="ˎ̥"/>
          <w:szCs w:val="21"/>
        </w:rPr>
        <w:t>,</w:t>
      </w:r>
      <w:r>
        <w:rPr>
          <w:rFonts w:ascii="ˎ̥" w:hAnsi="ˎ̥"/>
          <w:szCs w:val="21"/>
        </w:rPr>
        <w:t>工程地质中主要地基问题及其处理</w:t>
      </w:r>
      <w:r>
        <w:rPr>
          <w:rFonts w:ascii="ˎ̥" w:hAnsi="ˎ̥"/>
          <w:szCs w:val="21"/>
        </w:rPr>
        <w:t xml:space="preserve">,1998(4),22-26. </w:t>
      </w:r>
      <w:r>
        <w:rPr>
          <w:rFonts w:ascii="ˎ̥" w:hAnsi="ˎ̥"/>
          <w:szCs w:val="21"/>
        </w:rPr>
        <w:br/>
      </w:r>
      <w:r>
        <w:rPr>
          <w:rFonts w:ascii="ˎ̥" w:hAnsi="ˎ̥"/>
          <w:szCs w:val="21"/>
        </w:rPr>
        <w:t xml:space="preserve">　　</w:t>
      </w:r>
      <w:r>
        <w:rPr>
          <w:rFonts w:ascii="ˎ̥" w:hAnsi="ˎ̥"/>
          <w:szCs w:val="21"/>
        </w:rPr>
        <w:t>2.</w:t>
      </w:r>
      <w:r>
        <w:rPr>
          <w:rFonts w:ascii="ˎ̥" w:hAnsi="ˎ̥"/>
          <w:szCs w:val="21"/>
        </w:rPr>
        <w:t>徐金明等</w:t>
      </w:r>
      <w:r>
        <w:rPr>
          <w:rFonts w:ascii="ˎ̥" w:hAnsi="ˎ̥"/>
          <w:szCs w:val="21"/>
        </w:rPr>
        <w:t>,</w:t>
      </w:r>
      <w:r>
        <w:rPr>
          <w:rFonts w:ascii="ˎ̥" w:hAnsi="ˎ̥"/>
          <w:szCs w:val="21"/>
        </w:rPr>
        <w:t>强夯加固粘性土地基的研究</w:t>
      </w:r>
      <w:r>
        <w:rPr>
          <w:rFonts w:ascii="ˎ̥" w:hAnsi="ˎ̥"/>
          <w:szCs w:val="21"/>
        </w:rPr>
        <w:t>,</w:t>
      </w:r>
      <w:r>
        <w:rPr>
          <w:rFonts w:ascii="ˎ̥" w:hAnsi="ˎ̥"/>
          <w:szCs w:val="21"/>
        </w:rPr>
        <w:t>上海铁道大学学报</w:t>
      </w:r>
      <w:r>
        <w:rPr>
          <w:rFonts w:ascii="ˎ̥" w:hAnsi="ˎ̥"/>
          <w:szCs w:val="21"/>
        </w:rPr>
        <w:t>,18(4),119-123</w:t>
      </w:r>
      <w:r>
        <w:rPr>
          <w:rFonts w:ascii="ˎ̥" w:hAnsi="ˎ̥"/>
          <w:szCs w:val="21"/>
        </w:rPr>
        <w:t>。</w:t>
      </w:r>
    </w:p>
    <w:sectPr w:rsidR="007D3495" w:rsidRPr="006F067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3495" w:rsidRDefault="007D3495" w:rsidP="006F0676">
      <w:r>
        <w:separator/>
      </w:r>
    </w:p>
  </w:endnote>
  <w:endnote w:type="continuationSeparator" w:id="1">
    <w:p w:rsidR="007D3495" w:rsidRDefault="007D3495" w:rsidP="006F067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00000000" w:usb2="00000000" w:usb3="00000000" w:csb0="000001FF"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3495" w:rsidRDefault="007D3495" w:rsidP="006F0676">
      <w:r>
        <w:separator/>
      </w:r>
    </w:p>
  </w:footnote>
  <w:footnote w:type="continuationSeparator" w:id="1">
    <w:p w:rsidR="007D3495" w:rsidRDefault="007D3495" w:rsidP="006F067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F0676"/>
    <w:rsid w:val="006F0676"/>
    <w:rsid w:val="007D349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F067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F0676"/>
    <w:rPr>
      <w:sz w:val="18"/>
      <w:szCs w:val="18"/>
    </w:rPr>
  </w:style>
  <w:style w:type="paragraph" w:styleId="a4">
    <w:name w:val="footer"/>
    <w:basedOn w:val="a"/>
    <w:link w:val="Char0"/>
    <w:uiPriority w:val="99"/>
    <w:semiHidden/>
    <w:unhideWhenUsed/>
    <w:rsid w:val="006F067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F0676"/>
    <w:rPr>
      <w:sz w:val="18"/>
      <w:szCs w:val="18"/>
    </w:rPr>
  </w:style>
  <w:style w:type="character" w:styleId="a5">
    <w:name w:val="Hyperlink"/>
    <w:basedOn w:val="a0"/>
    <w:uiPriority w:val="99"/>
    <w:semiHidden/>
    <w:unhideWhenUsed/>
    <w:rsid w:val="006F0676"/>
    <w:rPr>
      <w:rFonts w:ascii="ˎ̥" w:hAnsi="ˎ̥" w:hint="default"/>
      <w:strike w:val="0"/>
      <w:dstrike w:val="0"/>
      <w:color w:val="333333"/>
      <w:sz w:val="18"/>
      <w:szCs w:val="18"/>
      <w:u w:val="none"/>
      <w:effect w:val="none"/>
    </w:rPr>
  </w:style>
  <w:style w:type="character" w:customStyle="1" w:styleId="acool1">
    <w:name w:val="acool1"/>
    <w:basedOn w:val="a0"/>
    <w:rsid w:val="006F0676"/>
    <w:rPr>
      <w:b/>
      <w:bCs/>
      <w:color w:val="CD3A10"/>
      <w:sz w:val="30"/>
      <w:szCs w:val="30"/>
    </w:rPr>
  </w:style>
  <w:style w:type="character" w:customStyle="1" w:styleId="a30">
    <w:name w:val="a3"/>
    <w:basedOn w:val="a0"/>
    <w:rsid w:val="006F0676"/>
  </w:style>
  <w:style w:type="paragraph" w:styleId="a6">
    <w:name w:val="Normal (Web)"/>
    <w:basedOn w:val="a"/>
    <w:uiPriority w:val="99"/>
    <w:semiHidden/>
    <w:unhideWhenUsed/>
    <w:rsid w:val="006F067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16604901">
      <w:bodyDiv w:val="1"/>
      <w:marLeft w:val="0"/>
      <w:marRight w:val="0"/>
      <w:marTop w:val="0"/>
      <w:marBottom w:val="0"/>
      <w:divBdr>
        <w:top w:val="none" w:sz="0" w:space="0" w:color="auto"/>
        <w:left w:val="none" w:sz="0" w:space="0" w:color="auto"/>
        <w:bottom w:val="none" w:sz="0" w:space="0" w:color="auto"/>
        <w:right w:val="none" w:sz="0" w:space="0" w:color="auto"/>
      </w:divBdr>
      <w:divsChild>
        <w:div w:id="1758357792">
          <w:marLeft w:val="0"/>
          <w:marRight w:val="0"/>
          <w:marTop w:val="100"/>
          <w:marBottom w:val="100"/>
          <w:divBdr>
            <w:top w:val="none" w:sz="0" w:space="0" w:color="auto"/>
            <w:left w:val="none" w:sz="0" w:space="0" w:color="auto"/>
            <w:bottom w:val="none" w:sz="0" w:space="0" w:color="auto"/>
            <w:right w:val="none" w:sz="0" w:space="0" w:color="auto"/>
          </w:divBdr>
          <w:divsChild>
            <w:div w:id="1231890244">
              <w:marLeft w:val="0"/>
              <w:marRight w:val="0"/>
              <w:marTop w:val="75"/>
              <w:marBottom w:val="75"/>
              <w:divBdr>
                <w:top w:val="none" w:sz="0" w:space="0" w:color="auto"/>
                <w:left w:val="none" w:sz="0" w:space="0" w:color="auto"/>
                <w:bottom w:val="none" w:sz="0" w:space="0" w:color="auto"/>
                <w:right w:val="none" w:sz="0" w:space="0" w:color="auto"/>
              </w:divBdr>
              <w:divsChild>
                <w:div w:id="1764183824">
                  <w:marLeft w:val="0"/>
                  <w:marRight w:val="0"/>
                  <w:marTop w:val="0"/>
                  <w:marBottom w:val="0"/>
                  <w:divBdr>
                    <w:top w:val="none" w:sz="0" w:space="0" w:color="auto"/>
                    <w:left w:val="none" w:sz="0" w:space="0" w:color="auto"/>
                    <w:bottom w:val="single" w:sz="6" w:space="0" w:color="CCCCCC"/>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uda.net/Economic/" TargetMode="External"/><Relationship Id="rId13" Type="http://schemas.openxmlformats.org/officeDocument/2006/relationships/hyperlink" Target="http://www.studa.net/" TargetMode="External"/><Relationship Id="rId3" Type="http://schemas.openxmlformats.org/officeDocument/2006/relationships/webSettings" Target="webSettings.xml"/><Relationship Id="rId7" Type="http://schemas.openxmlformats.org/officeDocument/2006/relationships/hyperlink" Target="http://www.studa.net/dangdai/" TargetMode="External"/><Relationship Id="rId12" Type="http://schemas.openxmlformats.org/officeDocument/2006/relationships/hyperlink" Target="http://www.studa.net/work/"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studa.net/" TargetMode="External"/><Relationship Id="rId11" Type="http://schemas.openxmlformats.org/officeDocument/2006/relationships/hyperlink" Target="http://www.studa.net/fazhan/"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www.studa.net/Economic/" TargetMode="External"/><Relationship Id="rId4" Type="http://schemas.openxmlformats.org/officeDocument/2006/relationships/footnotes" Target="footnotes.xml"/><Relationship Id="rId9" Type="http://schemas.openxmlformats.org/officeDocument/2006/relationships/hyperlink" Target="http://www.studa.net/network/" TargetMode="External"/><Relationship Id="rId14" Type="http://schemas.openxmlformats.org/officeDocument/2006/relationships/hyperlink" Target="http://www.studa.ne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515</Words>
  <Characters>2942</Characters>
  <Application>Microsoft Office Word</Application>
  <DocSecurity>0</DocSecurity>
  <Lines>24</Lines>
  <Paragraphs>6</Paragraphs>
  <ScaleCrop>false</ScaleCrop>
  <Company>微软中国</Company>
  <LinksUpToDate>false</LinksUpToDate>
  <CharactersWithSpaces>3451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2011-08-26T10:34:00Z</dcterms:created>
  <dcterms:modified xsi:type="dcterms:W3CDTF">2011-08-26T10:34:00Z</dcterms:modified>
</cp:coreProperties>
</file>