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33C" w:rsidRPr="004F3756" w:rsidRDefault="00C9433C" w:rsidP="004F3756">
      <w:pPr>
        <w:spacing w:line="360" w:lineRule="exact"/>
        <w:jc w:val="center"/>
        <w:rPr>
          <w:b/>
          <w:sz w:val="28"/>
          <w:szCs w:val="28"/>
        </w:rPr>
      </w:pPr>
      <w:r w:rsidRPr="00117549">
        <w:rPr>
          <w:rFonts w:hint="eastAsia"/>
          <w:b/>
          <w:sz w:val="28"/>
          <w:szCs w:val="28"/>
        </w:rPr>
        <w:t>煤</w:t>
      </w:r>
      <w:r w:rsidR="004F3756">
        <w:rPr>
          <w:rFonts w:hint="eastAsia"/>
          <w:b/>
          <w:sz w:val="28"/>
          <w:szCs w:val="28"/>
        </w:rPr>
        <w:t>质评价</w:t>
      </w:r>
      <w:r w:rsidR="00117549">
        <w:rPr>
          <w:rFonts w:ascii="宋体" w:hAnsi="宋体" w:hint="eastAsia"/>
          <w:b/>
          <w:bCs/>
          <w:spacing w:val="4"/>
          <w:sz w:val="28"/>
          <w:szCs w:val="28"/>
        </w:rPr>
        <w:t>指标</w:t>
      </w:r>
      <w:r w:rsidRPr="00117549">
        <w:rPr>
          <w:rFonts w:ascii="宋体" w:hAnsi="宋体" w:hint="eastAsia"/>
          <w:b/>
          <w:bCs/>
          <w:spacing w:val="4"/>
          <w:sz w:val="28"/>
          <w:szCs w:val="28"/>
        </w:rPr>
        <w:t>汇总</w:t>
      </w:r>
    </w:p>
    <w:p w:rsidR="00117549" w:rsidRPr="00117549" w:rsidRDefault="00117549" w:rsidP="00C9433C">
      <w:pPr>
        <w:spacing w:line="360" w:lineRule="exact"/>
        <w:jc w:val="center"/>
        <w:rPr>
          <w:rFonts w:ascii="宋体" w:hAnsi="宋体"/>
          <w:b/>
          <w:bCs/>
          <w:spacing w:val="4"/>
          <w:sz w:val="28"/>
          <w:szCs w:val="28"/>
        </w:rPr>
      </w:pPr>
      <w:r>
        <w:rPr>
          <w:rFonts w:ascii="宋体" w:hAnsi="宋体" w:hint="eastAsia"/>
          <w:b/>
          <w:bCs/>
          <w:spacing w:val="4"/>
          <w:sz w:val="28"/>
          <w:szCs w:val="28"/>
        </w:rPr>
        <w:t>（王工</w:t>
      </w:r>
      <w:r w:rsidR="005D30F8">
        <w:rPr>
          <w:rFonts w:ascii="宋体" w:hAnsi="宋体" w:hint="eastAsia"/>
          <w:b/>
          <w:bCs/>
          <w:spacing w:val="4"/>
          <w:sz w:val="28"/>
          <w:szCs w:val="28"/>
        </w:rPr>
        <w:t xml:space="preserve"> </w:t>
      </w:r>
      <w:r>
        <w:rPr>
          <w:rFonts w:ascii="宋体" w:hAnsi="宋体" w:hint="eastAsia"/>
          <w:b/>
          <w:bCs/>
          <w:spacing w:val="4"/>
          <w:sz w:val="28"/>
          <w:szCs w:val="28"/>
        </w:rPr>
        <w:t>整理）</w:t>
      </w:r>
    </w:p>
    <w:p w:rsidR="00117549" w:rsidRDefault="00117549" w:rsidP="00C9433C">
      <w:pPr>
        <w:rPr>
          <w:b/>
        </w:rPr>
      </w:pPr>
    </w:p>
    <w:p w:rsidR="00C9433C" w:rsidRPr="00C9433C" w:rsidRDefault="00C9433C" w:rsidP="00C9433C">
      <w:pPr>
        <w:rPr>
          <w:b/>
        </w:rPr>
      </w:pPr>
      <w:r>
        <w:rPr>
          <w:rFonts w:hint="eastAsia"/>
          <w:b/>
        </w:rPr>
        <w:t>一、资源量估算指标</w:t>
      </w:r>
    </w:p>
    <w:p w:rsidR="00C9433C" w:rsidRDefault="00C9433C" w:rsidP="00C9433C">
      <w:pPr>
        <w:jc w:val="center"/>
        <w:rPr>
          <w:b/>
        </w:rPr>
      </w:pPr>
    </w:p>
    <w:p w:rsidR="00C9433C" w:rsidRDefault="00C9433C" w:rsidP="00C9433C">
      <w:pPr>
        <w:jc w:val="center"/>
        <w:rPr>
          <w:b/>
        </w:rPr>
      </w:pPr>
      <w:r>
        <w:rPr>
          <w:b/>
        </w:rPr>
        <w:t>E.2</w:t>
      </w:r>
      <w:r>
        <w:rPr>
          <w:rFonts w:hint="eastAsia"/>
          <w:b/>
        </w:rPr>
        <w:t xml:space="preserve">   </w:t>
      </w:r>
      <w:r>
        <w:rPr>
          <w:rFonts w:hint="eastAsia"/>
          <w:b/>
        </w:rPr>
        <w:t>煤炭资源量估算指标</w:t>
      </w: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3"/>
        <w:gridCol w:w="630"/>
        <w:gridCol w:w="630"/>
        <w:gridCol w:w="1680"/>
        <w:gridCol w:w="840"/>
        <w:gridCol w:w="105"/>
        <w:gridCol w:w="1575"/>
        <w:gridCol w:w="945"/>
        <w:gridCol w:w="1365"/>
      </w:tblGrid>
      <w:tr w:rsidR="00C9433C" w:rsidTr="00704820">
        <w:trPr>
          <w:cantSplit/>
          <w:trHeight w:val="340"/>
        </w:trPr>
        <w:tc>
          <w:tcPr>
            <w:tcW w:w="3783" w:type="dxa"/>
            <w:gridSpan w:val="4"/>
            <w:vMerge w:val="restart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</w:t>
            </w:r>
          </w:p>
        </w:tc>
        <w:tc>
          <w:tcPr>
            <w:tcW w:w="4830" w:type="dxa"/>
            <w:gridSpan w:val="5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煤类</w:t>
            </w:r>
          </w:p>
        </w:tc>
      </w:tr>
      <w:tr w:rsidR="00C9433C" w:rsidTr="00704820">
        <w:trPr>
          <w:cantSplit/>
          <w:trHeight w:val="340"/>
        </w:trPr>
        <w:tc>
          <w:tcPr>
            <w:tcW w:w="3783" w:type="dxa"/>
            <w:gridSpan w:val="4"/>
            <w:vMerge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840" w:type="dxa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炼焦用煤</w:t>
            </w:r>
          </w:p>
        </w:tc>
        <w:tc>
          <w:tcPr>
            <w:tcW w:w="1680" w:type="dxa"/>
            <w:gridSpan w:val="2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长焰煤不粘煤弱粘煤贫煤</w:t>
            </w:r>
          </w:p>
        </w:tc>
        <w:tc>
          <w:tcPr>
            <w:tcW w:w="945" w:type="dxa"/>
            <w:tcBorders>
              <w:right w:val="single" w:sz="8" w:space="0" w:color="auto"/>
            </w:tcBorders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无烟煤</w:t>
            </w:r>
          </w:p>
        </w:tc>
        <w:tc>
          <w:tcPr>
            <w:tcW w:w="1365" w:type="dxa"/>
            <w:tcBorders>
              <w:left w:val="single" w:sz="8" w:space="0" w:color="auto"/>
            </w:tcBorders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褐煤</w:t>
            </w:r>
          </w:p>
        </w:tc>
      </w:tr>
      <w:tr w:rsidR="00C9433C" w:rsidTr="00704820">
        <w:trPr>
          <w:cantSplit/>
          <w:trHeight w:val="340"/>
        </w:trPr>
        <w:tc>
          <w:tcPr>
            <w:tcW w:w="843" w:type="dxa"/>
            <w:vMerge w:val="restart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煤层厚度</w:t>
            </w:r>
          </w:p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630" w:type="dxa"/>
            <w:vMerge w:val="restart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井采</w:t>
            </w:r>
            <w:proofErr w:type="gramEnd"/>
          </w:p>
        </w:tc>
        <w:tc>
          <w:tcPr>
            <w:tcW w:w="630" w:type="dxa"/>
            <w:vMerge w:val="restart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倾角</w:t>
            </w:r>
          </w:p>
        </w:tc>
        <w:tc>
          <w:tcPr>
            <w:tcW w:w="1680" w:type="dxa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＜</w:t>
            </w:r>
            <w:r>
              <w:rPr>
                <w:rFonts w:hint="eastAsia"/>
                <w:b/>
              </w:rPr>
              <w:t>25</w:t>
            </w:r>
            <w:r>
              <w:rPr>
                <w:rFonts w:hint="eastAsia"/>
                <w:b/>
              </w:rPr>
              <w:t>°</w:t>
            </w:r>
          </w:p>
        </w:tc>
        <w:tc>
          <w:tcPr>
            <w:tcW w:w="840" w:type="dxa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≥</w:t>
            </w:r>
            <w:r>
              <w:rPr>
                <w:b/>
              </w:rPr>
              <w:t>0.7</w:t>
            </w:r>
          </w:p>
        </w:tc>
        <w:tc>
          <w:tcPr>
            <w:tcW w:w="2625" w:type="dxa"/>
            <w:gridSpan w:val="3"/>
            <w:tcBorders>
              <w:right w:val="single" w:sz="8" w:space="0" w:color="auto"/>
            </w:tcBorders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≥</w:t>
            </w:r>
            <w:r>
              <w:rPr>
                <w:b/>
              </w:rPr>
              <w:t>0.8</w:t>
            </w:r>
          </w:p>
        </w:tc>
        <w:tc>
          <w:tcPr>
            <w:tcW w:w="1365" w:type="dxa"/>
            <w:tcBorders>
              <w:left w:val="single" w:sz="8" w:space="0" w:color="auto"/>
            </w:tcBorders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≥</w:t>
            </w:r>
            <w:r>
              <w:rPr>
                <w:b/>
              </w:rPr>
              <w:t>1.5</w:t>
            </w:r>
          </w:p>
        </w:tc>
      </w:tr>
      <w:tr w:rsidR="00C9433C" w:rsidTr="00704820">
        <w:trPr>
          <w:cantSplit/>
          <w:trHeight w:val="340"/>
        </w:trPr>
        <w:tc>
          <w:tcPr>
            <w:tcW w:w="843" w:type="dxa"/>
            <w:vMerge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630" w:type="dxa"/>
            <w:vMerge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630" w:type="dxa"/>
            <w:vMerge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1680" w:type="dxa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  <w:spacing w:val="-12"/>
              </w:rPr>
            </w:pPr>
            <w:r>
              <w:rPr>
                <w:b/>
                <w:spacing w:val="-12"/>
              </w:rPr>
              <w:t>25</w:t>
            </w:r>
            <w:r>
              <w:rPr>
                <w:rFonts w:hint="eastAsia"/>
                <w:b/>
                <w:spacing w:val="-20"/>
              </w:rPr>
              <w:t>°</w:t>
            </w:r>
            <w:r>
              <w:rPr>
                <w:b/>
                <w:spacing w:val="-20"/>
              </w:rPr>
              <w:t>~</w:t>
            </w:r>
            <w:r>
              <w:rPr>
                <w:b/>
                <w:spacing w:val="-12"/>
              </w:rPr>
              <w:t xml:space="preserve"> 45</w:t>
            </w:r>
            <w:r>
              <w:rPr>
                <w:rFonts w:hint="eastAsia"/>
                <w:b/>
                <w:spacing w:val="-12"/>
              </w:rPr>
              <w:t>°</w:t>
            </w:r>
          </w:p>
        </w:tc>
        <w:tc>
          <w:tcPr>
            <w:tcW w:w="840" w:type="dxa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≥</w:t>
            </w:r>
            <w:r>
              <w:rPr>
                <w:b/>
              </w:rPr>
              <w:t>0.6</w:t>
            </w:r>
          </w:p>
        </w:tc>
        <w:tc>
          <w:tcPr>
            <w:tcW w:w="2625" w:type="dxa"/>
            <w:gridSpan w:val="3"/>
            <w:tcBorders>
              <w:right w:val="single" w:sz="8" w:space="0" w:color="auto"/>
            </w:tcBorders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≥</w:t>
            </w:r>
            <w:r>
              <w:rPr>
                <w:b/>
              </w:rPr>
              <w:t>0.7</w:t>
            </w:r>
          </w:p>
        </w:tc>
        <w:tc>
          <w:tcPr>
            <w:tcW w:w="1365" w:type="dxa"/>
            <w:tcBorders>
              <w:left w:val="single" w:sz="8" w:space="0" w:color="auto"/>
            </w:tcBorders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≥</w:t>
            </w:r>
            <w:r>
              <w:rPr>
                <w:b/>
              </w:rPr>
              <w:t>1.4</w:t>
            </w:r>
          </w:p>
        </w:tc>
      </w:tr>
      <w:tr w:rsidR="00C9433C" w:rsidTr="00704820">
        <w:trPr>
          <w:cantSplit/>
          <w:trHeight w:val="340"/>
        </w:trPr>
        <w:tc>
          <w:tcPr>
            <w:tcW w:w="843" w:type="dxa"/>
            <w:vMerge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630" w:type="dxa"/>
            <w:vMerge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630" w:type="dxa"/>
            <w:vMerge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1680" w:type="dxa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＞</w:t>
            </w:r>
            <w:r>
              <w:rPr>
                <w:b/>
              </w:rPr>
              <w:t>45</w:t>
            </w:r>
            <w:r>
              <w:rPr>
                <w:rFonts w:hint="eastAsia"/>
                <w:b/>
              </w:rPr>
              <w:t>°</w:t>
            </w:r>
          </w:p>
        </w:tc>
        <w:tc>
          <w:tcPr>
            <w:tcW w:w="840" w:type="dxa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≥</w:t>
            </w:r>
            <w:r>
              <w:rPr>
                <w:b/>
              </w:rPr>
              <w:t>0.5</w:t>
            </w:r>
          </w:p>
        </w:tc>
        <w:tc>
          <w:tcPr>
            <w:tcW w:w="2625" w:type="dxa"/>
            <w:gridSpan w:val="3"/>
            <w:tcBorders>
              <w:right w:val="single" w:sz="8" w:space="0" w:color="auto"/>
            </w:tcBorders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≥</w:t>
            </w:r>
            <w:r>
              <w:rPr>
                <w:b/>
              </w:rPr>
              <w:t>0.6</w:t>
            </w:r>
          </w:p>
        </w:tc>
        <w:tc>
          <w:tcPr>
            <w:tcW w:w="1365" w:type="dxa"/>
            <w:tcBorders>
              <w:left w:val="single" w:sz="8" w:space="0" w:color="auto"/>
            </w:tcBorders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≥</w:t>
            </w:r>
            <w:r>
              <w:rPr>
                <w:b/>
              </w:rPr>
              <w:t>1.3</w:t>
            </w:r>
          </w:p>
        </w:tc>
      </w:tr>
      <w:tr w:rsidR="00C9433C" w:rsidTr="00704820">
        <w:trPr>
          <w:cantSplit/>
          <w:trHeight w:val="340"/>
        </w:trPr>
        <w:tc>
          <w:tcPr>
            <w:tcW w:w="843" w:type="dxa"/>
            <w:vMerge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2940" w:type="dxa"/>
            <w:gridSpan w:val="3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露天开采</w:t>
            </w:r>
          </w:p>
        </w:tc>
        <w:tc>
          <w:tcPr>
            <w:tcW w:w="3465" w:type="dxa"/>
            <w:gridSpan w:val="4"/>
            <w:tcBorders>
              <w:right w:val="single" w:sz="8" w:space="0" w:color="auto"/>
            </w:tcBorders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≥</w:t>
            </w:r>
            <w:r>
              <w:rPr>
                <w:b/>
              </w:rPr>
              <w:t>1.0</w:t>
            </w:r>
          </w:p>
        </w:tc>
        <w:tc>
          <w:tcPr>
            <w:tcW w:w="1365" w:type="dxa"/>
            <w:tcBorders>
              <w:left w:val="single" w:sz="8" w:space="0" w:color="auto"/>
            </w:tcBorders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≥</w:t>
            </w:r>
            <w:r>
              <w:rPr>
                <w:b/>
              </w:rPr>
              <w:t>1.5</w:t>
            </w:r>
          </w:p>
        </w:tc>
      </w:tr>
      <w:tr w:rsidR="00C9433C" w:rsidTr="00704820">
        <w:trPr>
          <w:cantSplit/>
          <w:trHeight w:val="340"/>
        </w:trPr>
        <w:tc>
          <w:tcPr>
            <w:tcW w:w="3783" w:type="dxa"/>
            <w:gridSpan w:val="4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最高灰分</w:t>
            </w:r>
            <w:r>
              <w:rPr>
                <w:rFonts w:hint="eastAsia"/>
                <w:b/>
              </w:rPr>
              <w:t xml:space="preserve"> A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>%</w:t>
            </w:r>
          </w:p>
        </w:tc>
        <w:tc>
          <w:tcPr>
            <w:tcW w:w="4830" w:type="dxa"/>
            <w:gridSpan w:val="5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C9433C" w:rsidTr="00704820">
        <w:trPr>
          <w:cantSplit/>
          <w:trHeight w:val="340"/>
        </w:trPr>
        <w:tc>
          <w:tcPr>
            <w:tcW w:w="3783" w:type="dxa"/>
            <w:gridSpan w:val="4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最高硫分</w:t>
            </w:r>
            <w:r>
              <w:rPr>
                <w:rFonts w:hint="eastAsia"/>
                <w:b/>
              </w:rPr>
              <w:t xml:space="preserve"> </w:t>
            </w:r>
            <w:proofErr w:type="spellStart"/>
            <w:r>
              <w:rPr>
                <w:b/>
              </w:rPr>
              <w:t>S</w:t>
            </w:r>
            <w:r>
              <w:rPr>
                <w:b/>
                <w:vertAlign w:val="subscript"/>
              </w:rPr>
              <w:t>t,d</w:t>
            </w:r>
            <w:proofErr w:type="spellEnd"/>
            <w:r>
              <w:rPr>
                <w:rFonts w:hint="eastAsia"/>
                <w:b/>
              </w:rPr>
              <w:t>%</w:t>
            </w:r>
          </w:p>
        </w:tc>
        <w:tc>
          <w:tcPr>
            <w:tcW w:w="4830" w:type="dxa"/>
            <w:gridSpan w:val="5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C9433C" w:rsidTr="00704820">
        <w:trPr>
          <w:cantSplit/>
          <w:trHeight w:val="340"/>
        </w:trPr>
        <w:tc>
          <w:tcPr>
            <w:tcW w:w="3783" w:type="dxa"/>
            <w:gridSpan w:val="4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最低发热量</w:t>
            </w:r>
            <w:proofErr w:type="spellStart"/>
            <w:r>
              <w:rPr>
                <w:b/>
              </w:rPr>
              <w:t>Q</w:t>
            </w:r>
            <w:r>
              <w:rPr>
                <w:b/>
                <w:vertAlign w:val="subscript"/>
              </w:rPr>
              <w:t>net,d</w:t>
            </w:r>
            <w:proofErr w:type="spellEnd"/>
            <w:r>
              <w:rPr>
                <w:rFonts w:hint="eastAsia"/>
                <w:b/>
                <w:vertAlign w:val="subscript"/>
              </w:rPr>
              <w:t xml:space="preserve">  </w:t>
            </w:r>
            <w:r>
              <w:rPr>
                <w:b/>
              </w:rPr>
              <w:t>MJ/kg</w:t>
            </w:r>
          </w:p>
        </w:tc>
        <w:tc>
          <w:tcPr>
            <w:tcW w:w="945" w:type="dxa"/>
            <w:gridSpan w:val="2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—</w:t>
            </w:r>
          </w:p>
        </w:tc>
        <w:tc>
          <w:tcPr>
            <w:tcW w:w="1575" w:type="dxa"/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17.0</w:t>
            </w:r>
          </w:p>
        </w:tc>
        <w:tc>
          <w:tcPr>
            <w:tcW w:w="945" w:type="dxa"/>
            <w:tcBorders>
              <w:right w:val="single" w:sz="8" w:space="0" w:color="auto"/>
            </w:tcBorders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22.1</w:t>
            </w:r>
          </w:p>
        </w:tc>
        <w:tc>
          <w:tcPr>
            <w:tcW w:w="1365" w:type="dxa"/>
            <w:tcBorders>
              <w:left w:val="single" w:sz="8" w:space="0" w:color="auto"/>
            </w:tcBorders>
            <w:vAlign w:val="center"/>
          </w:tcPr>
          <w:p w:rsidR="00C9433C" w:rsidRDefault="00C9433C" w:rsidP="00704820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15.7</w:t>
            </w:r>
          </w:p>
        </w:tc>
      </w:tr>
    </w:tbl>
    <w:p w:rsidR="00C9433C" w:rsidRDefault="00901125" w:rsidP="00C9433C">
      <w:pPr>
        <w:jc w:val="center"/>
        <w:rPr>
          <w:b/>
        </w:rPr>
      </w:pPr>
      <w:r>
        <w:rPr>
          <w:rFonts w:hint="eastAsia"/>
          <w:b/>
        </w:rPr>
        <w:t xml:space="preserve">                                                5285</w:t>
      </w:r>
      <w:r>
        <w:rPr>
          <w:rFonts w:hint="eastAsia"/>
          <w:b/>
        </w:rPr>
        <w:t>千卡</w:t>
      </w:r>
    </w:p>
    <w:p w:rsidR="00C9433C" w:rsidRDefault="00C9433C" w:rsidP="00C9433C">
      <w:pPr>
        <w:spacing w:line="360" w:lineRule="exact"/>
        <w:rPr>
          <w:rFonts w:ascii="宋体" w:hAnsi="宋体"/>
          <w:b/>
          <w:bCs/>
          <w:spacing w:val="4"/>
        </w:rPr>
      </w:pPr>
    </w:p>
    <w:p w:rsidR="00462B60" w:rsidRDefault="00C9433C" w:rsidP="00C9433C">
      <w:pPr>
        <w:spacing w:line="360" w:lineRule="exact"/>
        <w:rPr>
          <w:rFonts w:ascii="宋体" w:hAnsi="宋体"/>
          <w:b/>
          <w:bCs/>
          <w:spacing w:val="4"/>
        </w:rPr>
      </w:pPr>
      <w:r>
        <w:rPr>
          <w:rFonts w:ascii="宋体" w:hAnsi="宋体" w:hint="eastAsia"/>
          <w:b/>
          <w:bCs/>
          <w:spacing w:val="4"/>
        </w:rPr>
        <w:t>二、</w:t>
      </w:r>
      <w:r w:rsidR="00462B60">
        <w:rPr>
          <w:rFonts w:ascii="宋体" w:hAnsi="宋体" w:hint="eastAsia"/>
          <w:b/>
          <w:bCs/>
          <w:spacing w:val="4"/>
        </w:rPr>
        <w:t>煤质</w:t>
      </w:r>
      <w:r w:rsidR="00A7660E">
        <w:rPr>
          <w:rFonts w:ascii="宋体" w:hAnsi="宋体" w:hint="eastAsia"/>
          <w:b/>
          <w:bCs/>
          <w:spacing w:val="4"/>
        </w:rPr>
        <w:t xml:space="preserve">   </w:t>
      </w:r>
    </w:p>
    <w:p w:rsidR="00462B60" w:rsidRDefault="00C9433C" w:rsidP="00FC29AF">
      <w:pPr>
        <w:spacing w:line="360" w:lineRule="exact"/>
        <w:rPr>
          <w:rFonts w:ascii="宋体" w:hAnsi="宋体"/>
          <w:b/>
          <w:bCs/>
          <w:spacing w:val="4"/>
        </w:rPr>
      </w:pPr>
      <w:r>
        <w:rPr>
          <w:rFonts w:ascii="宋体" w:hAnsi="宋体" w:hint="eastAsia"/>
          <w:b/>
          <w:bCs/>
          <w:spacing w:val="4"/>
        </w:rPr>
        <w:t>1</w:t>
      </w:r>
      <w:r w:rsidR="00462B60">
        <w:rPr>
          <w:rFonts w:ascii="宋体" w:hAnsi="宋体" w:hint="eastAsia"/>
          <w:b/>
          <w:bCs/>
          <w:spacing w:val="4"/>
        </w:rPr>
        <w:t>、煤</w:t>
      </w:r>
      <w:r w:rsidR="00FC29AF">
        <w:rPr>
          <w:rFonts w:ascii="宋体" w:hAnsi="宋体" w:hint="eastAsia"/>
          <w:b/>
          <w:bCs/>
          <w:spacing w:val="4"/>
        </w:rPr>
        <w:t>灰份</w:t>
      </w:r>
      <w:r w:rsidR="00462B60">
        <w:rPr>
          <w:rFonts w:ascii="宋体" w:hAnsi="宋体" w:hint="eastAsia"/>
          <w:b/>
          <w:bCs/>
          <w:spacing w:val="4"/>
        </w:rPr>
        <w:t>的分级</w:t>
      </w:r>
    </w:p>
    <w:p w:rsidR="00462B60" w:rsidRDefault="00462B60" w:rsidP="00462B60">
      <w:pPr>
        <w:spacing w:line="360" w:lineRule="exact"/>
        <w:jc w:val="center"/>
        <w:rPr>
          <w:rFonts w:ascii="宋体" w:hAnsi="宋体"/>
          <w:b/>
          <w:bCs/>
          <w:spacing w:val="4"/>
        </w:rPr>
      </w:pPr>
      <w:r>
        <w:rPr>
          <w:rFonts w:ascii="宋体" w:hAnsi="宋体" w:hint="eastAsia"/>
          <w:b/>
          <w:bCs/>
          <w:spacing w:val="4"/>
        </w:rPr>
        <w:t xml:space="preserve">表1  动力煤的灰分分级                 </w:t>
      </w:r>
      <w:r>
        <w:rPr>
          <w:rFonts w:ascii="宋体" w:hAnsi="宋体" w:hint="eastAsia"/>
          <w:spacing w:val="4"/>
        </w:rPr>
        <w:t>%</w:t>
      </w:r>
    </w:p>
    <w:tbl>
      <w:tblPr>
        <w:tblW w:w="48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79"/>
        <w:gridCol w:w="2476"/>
        <w:gridCol w:w="2131"/>
        <w:gridCol w:w="1968"/>
      </w:tblGrid>
      <w:tr w:rsidR="00462B60" w:rsidTr="00486E9E">
        <w:tc>
          <w:tcPr>
            <w:tcW w:w="1017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序号</w:t>
            </w:r>
          </w:p>
        </w:tc>
        <w:tc>
          <w:tcPr>
            <w:tcW w:w="1500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级别名称</w:t>
            </w:r>
          </w:p>
        </w:tc>
        <w:tc>
          <w:tcPr>
            <w:tcW w:w="1291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代号</w:t>
            </w:r>
          </w:p>
        </w:tc>
        <w:tc>
          <w:tcPr>
            <w:tcW w:w="1192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灰分（A</w:t>
            </w:r>
            <w:r>
              <w:rPr>
                <w:rFonts w:ascii="宋体" w:hAnsi="宋体" w:hint="eastAsia"/>
                <w:spacing w:val="4"/>
                <w:sz w:val="18"/>
                <w:vertAlign w:val="subscript"/>
              </w:rPr>
              <w:t>d</w:t>
            </w:r>
            <w:r>
              <w:rPr>
                <w:rFonts w:ascii="宋体" w:hAnsi="宋体" w:hint="eastAsia"/>
                <w:spacing w:val="4"/>
                <w:sz w:val="18"/>
              </w:rPr>
              <w:t>）范围</w:t>
            </w:r>
          </w:p>
        </w:tc>
      </w:tr>
      <w:tr w:rsidR="00462B60" w:rsidTr="00486E9E">
        <w:tc>
          <w:tcPr>
            <w:tcW w:w="1017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1</w:t>
            </w:r>
          </w:p>
        </w:tc>
        <w:tc>
          <w:tcPr>
            <w:tcW w:w="1500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特低灰煤</w:t>
            </w:r>
          </w:p>
        </w:tc>
        <w:tc>
          <w:tcPr>
            <w:tcW w:w="1291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smartTag w:uri="urn:schemas-microsoft-com:office:smarttags" w:element="place">
              <w:r>
                <w:rPr>
                  <w:rFonts w:ascii="宋体" w:hAnsi="宋体" w:hint="eastAsia"/>
                  <w:spacing w:val="4"/>
                  <w:sz w:val="18"/>
                </w:rPr>
                <w:t>SLA</w:t>
              </w:r>
            </w:smartTag>
          </w:p>
        </w:tc>
        <w:tc>
          <w:tcPr>
            <w:tcW w:w="1192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≤10.00</w:t>
            </w:r>
          </w:p>
        </w:tc>
      </w:tr>
      <w:tr w:rsidR="00462B60" w:rsidTr="00486E9E">
        <w:tc>
          <w:tcPr>
            <w:tcW w:w="1017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2</w:t>
            </w:r>
          </w:p>
        </w:tc>
        <w:tc>
          <w:tcPr>
            <w:tcW w:w="1500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低灰煤</w:t>
            </w:r>
          </w:p>
        </w:tc>
        <w:tc>
          <w:tcPr>
            <w:tcW w:w="1291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LA</w:t>
            </w:r>
          </w:p>
        </w:tc>
        <w:tc>
          <w:tcPr>
            <w:tcW w:w="1192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10.01～16.00</w:t>
            </w:r>
          </w:p>
        </w:tc>
      </w:tr>
      <w:tr w:rsidR="00462B60" w:rsidTr="00486E9E">
        <w:tc>
          <w:tcPr>
            <w:tcW w:w="1017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3</w:t>
            </w:r>
          </w:p>
        </w:tc>
        <w:tc>
          <w:tcPr>
            <w:tcW w:w="1500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中灰煤</w:t>
            </w:r>
          </w:p>
        </w:tc>
        <w:tc>
          <w:tcPr>
            <w:tcW w:w="1291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MA</w:t>
            </w:r>
          </w:p>
        </w:tc>
        <w:tc>
          <w:tcPr>
            <w:tcW w:w="1192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16.01～29.00</w:t>
            </w:r>
          </w:p>
        </w:tc>
      </w:tr>
      <w:tr w:rsidR="00462B60" w:rsidTr="00486E9E">
        <w:tc>
          <w:tcPr>
            <w:tcW w:w="1017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4</w:t>
            </w:r>
          </w:p>
        </w:tc>
        <w:tc>
          <w:tcPr>
            <w:tcW w:w="1500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高灰煤</w:t>
            </w:r>
          </w:p>
        </w:tc>
        <w:tc>
          <w:tcPr>
            <w:tcW w:w="1291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HA</w:t>
            </w:r>
          </w:p>
        </w:tc>
        <w:tc>
          <w:tcPr>
            <w:tcW w:w="1192" w:type="pct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＞29.00</w:t>
            </w:r>
          </w:p>
        </w:tc>
      </w:tr>
    </w:tbl>
    <w:p w:rsidR="00462B60" w:rsidRDefault="00462B60" w:rsidP="00462B60">
      <w:pPr>
        <w:spacing w:line="360" w:lineRule="exact"/>
        <w:jc w:val="center"/>
        <w:rPr>
          <w:rFonts w:ascii="宋体" w:hAnsi="宋体"/>
          <w:b/>
          <w:bCs/>
          <w:spacing w:val="4"/>
        </w:rPr>
      </w:pPr>
      <w:r>
        <w:rPr>
          <w:rFonts w:ascii="宋体" w:hAnsi="宋体" w:hint="eastAsia"/>
          <w:b/>
          <w:bCs/>
          <w:spacing w:val="4"/>
        </w:rPr>
        <w:t xml:space="preserve">    </w:t>
      </w:r>
    </w:p>
    <w:p w:rsidR="00462B60" w:rsidRDefault="00462B60" w:rsidP="00462B60">
      <w:pPr>
        <w:spacing w:line="360" w:lineRule="exact"/>
        <w:jc w:val="center"/>
        <w:rPr>
          <w:rFonts w:ascii="宋体" w:hAnsi="宋体"/>
          <w:spacing w:val="4"/>
        </w:rPr>
      </w:pPr>
      <w:r>
        <w:rPr>
          <w:rFonts w:ascii="宋体" w:hAnsi="宋体" w:hint="eastAsia"/>
          <w:b/>
          <w:bCs/>
          <w:spacing w:val="4"/>
        </w:rPr>
        <w:t xml:space="preserve">     表2  冶炼用炼焦精煤的灰分分级         </w:t>
      </w:r>
      <w:r>
        <w:rPr>
          <w:rFonts w:ascii="宋体" w:hAnsi="宋体" w:hint="eastAsia"/>
          <w:spacing w:val="4"/>
        </w:rPr>
        <w:t>%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80"/>
        <w:gridCol w:w="2476"/>
        <w:gridCol w:w="2132"/>
        <w:gridCol w:w="1972"/>
      </w:tblGrid>
      <w:tr w:rsidR="00462B60" w:rsidTr="00486E9E">
        <w:tc>
          <w:tcPr>
            <w:tcW w:w="1680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序号</w:t>
            </w:r>
          </w:p>
        </w:tc>
        <w:tc>
          <w:tcPr>
            <w:tcW w:w="2476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级别名称</w:t>
            </w:r>
          </w:p>
        </w:tc>
        <w:tc>
          <w:tcPr>
            <w:tcW w:w="2132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代号</w:t>
            </w:r>
          </w:p>
        </w:tc>
        <w:tc>
          <w:tcPr>
            <w:tcW w:w="1972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灰分（A</w:t>
            </w:r>
            <w:r>
              <w:rPr>
                <w:rFonts w:ascii="宋体" w:hAnsi="宋体" w:hint="eastAsia"/>
                <w:spacing w:val="4"/>
                <w:sz w:val="18"/>
                <w:vertAlign w:val="subscript"/>
              </w:rPr>
              <w:t>d</w:t>
            </w:r>
            <w:r>
              <w:rPr>
                <w:rFonts w:ascii="宋体" w:hAnsi="宋体" w:hint="eastAsia"/>
                <w:spacing w:val="4"/>
                <w:sz w:val="18"/>
              </w:rPr>
              <w:t>）范围</w:t>
            </w:r>
          </w:p>
        </w:tc>
      </w:tr>
      <w:tr w:rsidR="00462B60" w:rsidTr="00486E9E">
        <w:tc>
          <w:tcPr>
            <w:tcW w:w="1680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1</w:t>
            </w:r>
          </w:p>
        </w:tc>
        <w:tc>
          <w:tcPr>
            <w:tcW w:w="2476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特低灰煤</w:t>
            </w:r>
          </w:p>
        </w:tc>
        <w:tc>
          <w:tcPr>
            <w:tcW w:w="2132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smartTag w:uri="urn:schemas-microsoft-com:office:smarttags" w:element="place">
              <w:r>
                <w:rPr>
                  <w:rFonts w:ascii="宋体" w:hAnsi="宋体" w:hint="eastAsia"/>
                  <w:spacing w:val="4"/>
                  <w:sz w:val="18"/>
                </w:rPr>
                <w:t>SLA</w:t>
              </w:r>
            </w:smartTag>
          </w:p>
        </w:tc>
        <w:tc>
          <w:tcPr>
            <w:tcW w:w="1972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≤6.00</w:t>
            </w:r>
          </w:p>
        </w:tc>
      </w:tr>
      <w:tr w:rsidR="00462B60" w:rsidTr="00486E9E">
        <w:tc>
          <w:tcPr>
            <w:tcW w:w="1680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2</w:t>
            </w:r>
          </w:p>
        </w:tc>
        <w:tc>
          <w:tcPr>
            <w:tcW w:w="2476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低灰煤</w:t>
            </w:r>
          </w:p>
        </w:tc>
        <w:tc>
          <w:tcPr>
            <w:tcW w:w="2132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LA</w:t>
            </w:r>
          </w:p>
        </w:tc>
        <w:tc>
          <w:tcPr>
            <w:tcW w:w="1972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6.01～9.00</w:t>
            </w:r>
          </w:p>
        </w:tc>
      </w:tr>
      <w:tr w:rsidR="00462B60" w:rsidTr="00486E9E">
        <w:tc>
          <w:tcPr>
            <w:tcW w:w="1680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3</w:t>
            </w:r>
          </w:p>
        </w:tc>
        <w:tc>
          <w:tcPr>
            <w:tcW w:w="2476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中灰煤</w:t>
            </w:r>
          </w:p>
        </w:tc>
        <w:tc>
          <w:tcPr>
            <w:tcW w:w="2132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MA</w:t>
            </w:r>
          </w:p>
        </w:tc>
        <w:tc>
          <w:tcPr>
            <w:tcW w:w="1972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9.01～12.00</w:t>
            </w:r>
          </w:p>
        </w:tc>
      </w:tr>
      <w:tr w:rsidR="00462B60" w:rsidTr="00486E9E">
        <w:tc>
          <w:tcPr>
            <w:tcW w:w="1680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4</w:t>
            </w:r>
          </w:p>
        </w:tc>
        <w:tc>
          <w:tcPr>
            <w:tcW w:w="2476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高灰煤</w:t>
            </w:r>
          </w:p>
        </w:tc>
        <w:tc>
          <w:tcPr>
            <w:tcW w:w="2132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HA</w:t>
            </w:r>
          </w:p>
        </w:tc>
        <w:tc>
          <w:tcPr>
            <w:tcW w:w="1972" w:type="dxa"/>
          </w:tcPr>
          <w:p w:rsidR="00462B60" w:rsidRDefault="00462B60" w:rsidP="00486E9E">
            <w:pPr>
              <w:spacing w:line="360" w:lineRule="exact"/>
              <w:jc w:val="center"/>
              <w:rPr>
                <w:rFonts w:ascii="宋体" w:hAnsi="宋体"/>
                <w:spacing w:val="4"/>
                <w:sz w:val="18"/>
              </w:rPr>
            </w:pPr>
            <w:r>
              <w:rPr>
                <w:rFonts w:ascii="宋体" w:hAnsi="宋体" w:hint="eastAsia"/>
                <w:spacing w:val="4"/>
                <w:sz w:val="18"/>
              </w:rPr>
              <w:t>＞12.00</w:t>
            </w:r>
          </w:p>
        </w:tc>
      </w:tr>
    </w:tbl>
    <w:p w:rsidR="00462B60" w:rsidRDefault="00462B60" w:rsidP="00462B60">
      <w:pPr>
        <w:spacing w:line="360" w:lineRule="auto"/>
        <w:ind w:firstLineChars="200" w:firstLine="438"/>
        <w:jc w:val="left"/>
        <w:rPr>
          <w:rFonts w:ascii="黑体" w:eastAsia="黑体" w:hAnsi="宋体"/>
          <w:b/>
          <w:bCs/>
          <w:spacing w:val="4"/>
        </w:rPr>
      </w:pPr>
      <w:r>
        <w:rPr>
          <w:rFonts w:ascii="黑体" w:eastAsia="黑体" w:hAnsi="宋体" w:hint="eastAsia"/>
          <w:b/>
          <w:bCs/>
          <w:spacing w:val="4"/>
        </w:rPr>
        <w:t>5  高炉喷吹用煤的灰分分级</w:t>
      </w:r>
    </w:p>
    <w:p w:rsidR="00462B60" w:rsidRDefault="00462B60" w:rsidP="00462B60">
      <w:pPr>
        <w:spacing w:line="360" w:lineRule="exact"/>
        <w:ind w:firstLineChars="200" w:firstLine="436"/>
        <w:jc w:val="left"/>
        <w:rPr>
          <w:rFonts w:ascii="宋体" w:hAnsi="宋体"/>
          <w:spacing w:val="4"/>
        </w:rPr>
      </w:pPr>
      <w:r>
        <w:rPr>
          <w:rFonts w:ascii="宋体" w:hAnsi="宋体" w:hint="eastAsia"/>
          <w:spacing w:val="4"/>
        </w:rPr>
        <w:t>高炉喷吹用煤的灰分</w:t>
      </w:r>
      <w:proofErr w:type="gramStart"/>
      <w:r>
        <w:rPr>
          <w:rFonts w:ascii="宋体" w:hAnsi="宋体" w:hint="eastAsia"/>
          <w:spacing w:val="4"/>
        </w:rPr>
        <w:t>分级可</w:t>
      </w:r>
      <w:proofErr w:type="gramEnd"/>
      <w:r>
        <w:rPr>
          <w:rFonts w:ascii="宋体" w:hAnsi="宋体" w:hint="eastAsia"/>
          <w:spacing w:val="4"/>
        </w:rPr>
        <w:t>参照本部分第4章中表2冶炼用炼焦精煤进行分级。</w:t>
      </w:r>
    </w:p>
    <w:p w:rsidR="00462B60" w:rsidRDefault="00462B60" w:rsidP="00462B60">
      <w:pPr>
        <w:spacing w:line="360" w:lineRule="auto"/>
        <w:ind w:firstLineChars="200" w:firstLine="438"/>
        <w:jc w:val="left"/>
        <w:outlineLvl w:val="0"/>
        <w:rPr>
          <w:rFonts w:ascii="黑体" w:eastAsia="黑体" w:hAnsi="宋体"/>
          <w:b/>
          <w:bCs/>
          <w:spacing w:val="4"/>
        </w:rPr>
      </w:pPr>
      <w:r>
        <w:rPr>
          <w:rFonts w:ascii="黑体" w:eastAsia="黑体" w:hAnsi="宋体" w:hint="eastAsia"/>
          <w:b/>
          <w:bCs/>
          <w:spacing w:val="4"/>
        </w:rPr>
        <w:t>6 其他用炼焦精煤和原料用煤的灰分分级</w:t>
      </w:r>
    </w:p>
    <w:p w:rsidR="00462B60" w:rsidRDefault="00462B60" w:rsidP="00462B60">
      <w:pPr>
        <w:spacing w:line="360" w:lineRule="exact"/>
        <w:ind w:firstLineChars="200" w:firstLine="436"/>
        <w:jc w:val="left"/>
        <w:rPr>
          <w:rFonts w:ascii="宋体" w:hAnsi="宋体"/>
          <w:spacing w:val="4"/>
        </w:rPr>
      </w:pPr>
      <w:r>
        <w:rPr>
          <w:rFonts w:ascii="宋体" w:hAnsi="宋体" w:hint="eastAsia"/>
          <w:spacing w:val="4"/>
        </w:rPr>
        <w:t>其他用炼焦精煤和原料用煤的灰分</w:t>
      </w:r>
      <w:proofErr w:type="gramStart"/>
      <w:r>
        <w:rPr>
          <w:rFonts w:ascii="宋体" w:hAnsi="宋体" w:hint="eastAsia"/>
          <w:spacing w:val="4"/>
        </w:rPr>
        <w:t>分级可</w:t>
      </w:r>
      <w:proofErr w:type="gramEnd"/>
      <w:r>
        <w:rPr>
          <w:rFonts w:ascii="宋体" w:hAnsi="宋体" w:hint="eastAsia"/>
          <w:spacing w:val="4"/>
        </w:rPr>
        <w:t>参照本部分第3章中表1动力煤炭进行分级。</w:t>
      </w:r>
    </w:p>
    <w:p w:rsidR="00C9433C" w:rsidRDefault="00C9433C" w:rsidP="00B35B35">
      <w:pPr>
        <w:spacing w:line="360" w:lineRule="exact"/>
        <w:jc w:val="left"/>
        <w:rPr>
          <w:rFonts w:ascii="宋体" w:hAnsi="宋体"/>
          <w:spacing w:val="4"/>
        </w:rPr>
      </w:pPr>
    </w:p>
    <w:p w:rsidR="00FE6900" w:rsidRDefault="00C9433C" w:rsidP="00FC29AF">
      <w:pPr>
        <w:spacing w:line="360" w:lineRule="exact"/>
        <w:rPr>
          <w:rFonts w:ascii="宋体" w:hAnsi="宋体"/>
          <w:b/>
          <w:bCs/>
          <w:spacing w:val="4"/>
        </w:rPr>
      </w:pPr>
      <w:r>
        <w:rPr>
          <w:rFonts w:ascii="宋体" w:hAnsi="宋体" w:hint="eastAsia"/>
          <w:b/>
          <w:bCs/>
          <w:spacing w:val="4"/>
        </w:rPr>
        <w:t>2</w:t>
      </w:r>
      <w:r w:rsidR="00FC29AF" w:rsidRPr="00FC29AF">
        <w:rPr>
          <w:rFonts w:ascii="宋体" w:hAnsi="宋体" w:hint="eastAsia"/>
          <w:b/>
          <w:bCs/>
          <w:spacing w:val="4"/>
        </w:rPr>
        <w:t>、</w:t>
      </w:r>
      <w:r w:rsidR="00FC29AF">
        <w:rPr>
          <w:rFonts w:ascii="宋体" w:hAnsi="宋体" w:hint="eastAsia"/>
          <w:b/>
          <w:bCs/>
          <w:spacing w:val="4"/>
        </w:rPr>
        <w:t>煤的硫份分级</w:t>
      </w:r>
    </w:p>
    <w:p w:rsidR="00783790" w:rsidRDefault="00783790" w:rsidP="00FC29AF">
      <w:pPr>
        <w:spacing w:line="360" w:lineRule="exact"/>
        <w:rPr>
          <w:rFonts w:ascii="宋体" w:hAnsi="宋体"/>
          <w:b/>
          <w:bCs/>
          <w:spacing w:val="4"/>
        </w:rPr>
      </w:pPr>
    </w:p>
    <w:p w:rsidR="00783790" w:rsidRDefault="00783790" w:rsidP="00783790">
      <w:pPr>
        <w:spacing w:line="360" w:lineRule="exact"/>
        <w:ind w:firstLineChars="200" w:firstLine="438"/>
        <w:jc w:val="center"/>
        <w:rPr>
          <w:spacing w:val="4"/>
        </w:rPr>
      </w:pPr>
      <w:r>
        <w:rPr>
          <w:rFonts w:hint="eastAsia"/>
          <w:b/>
          <w:bCs/>
          <w:spacing w:val="4"/>
        </w:rPr>
        <w:t>表</w:t>
      </w:r>
      <w:r>
        <w:rPr>
          <w:rFonts w:hint="eastAsia"/>
          <w:b/>
          <w:bCs/>
          <w:spacing w:val="4"/>
        </w:rPr>
        <w:t xml:space="preserve">1  </w:t>
      </w:r>
      <w:r>
        <w:rPr>
          <w:rFonts w:hint="eastAsia"/>
          <w:b/>
          <w:bCs/>
          <w:spacing w:val="4"/>
        </w:rPr>
        <w:t>不同煤种的基准发热量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56"/>
        <w:gridCol w:w="4104"/>
      </w:tblGrid>
      <w:tr w:rsidR="00783790" w:rsidTr="00486E9E">
        <w:tc>
          <w:tcPr>
            <w:tcW w:w="4156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煤</w:t>
            </w:r>
            <w:r>
              <w:rPr>
                <w:rFonts w:hint="eastAsia"/>
                <w:spacing w:val="4"/>
                <w:sz w:val="18"/>
              </w:rPr>
              <w:t xml:space="preserve">   </w:t>
            </w:r>
            <w:r>
              <w:rPr>
                <w:rFonts w:hint="eastAsia"/>
                <w:spacing w:val="4"/>
                <w:sz w:val="18"/>
              </w:rPr>
              <w:t>种</w:t>
            </w:r>
          </w:p>
        </w:tc>
        <w:tc>
          <w:tcPr>
            <w:tcW w:w="4104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基准发热量（</w:t>
            </w:r>
            <w:proofErr w:type="spellStart"/>
            <w:r>
              <w:rPr>
                <w:rFonts w:hint="eastAsia"/>
                <w:spacing w:val="4"/>
                <w:sz w:val="18"/>
              </w:rPr>
              <w:t>Q</w:t>
            </w:r>
            <w:r>
              <w:rPr>
                <w:rFonts w:hint="eastAsia"/>
                <w:spacing w:val="4"/>
                <w:sz w:val="18"/>
                <w:vertAlign w:val="subscript"/>
              </w:rPr>
              <w:t>gr</w:t>
            </w:r>
            <w:proofErr w:type="spellEnd"/>
            <w:r>
              <w:rPr>
                <w:rFonts w:hint="eastAsia"/>
                <w:spacing w:val="4"/>
                <w:sz w:val="18"/>
                <w:vertAlign w:val="subscript"/>
              </w:rPr>
              <w:t>，</w:t>
            </w:r>
            <w:r>
              <w:rPr>
                <w:rFonts w:hint="eastAsia"/>
                <w:spacing w:val="4"/>
                <w:sz w:val="18"/>
                <w:vertAlign w:val="subscript"/>
              </w:rPr>
              <w:t>d</w:t>
            </w:r>
            <w:r>
              <w:rPr>
                <w:rFonts w:hint="eastAsia"/>
                <w:spacing w:val="4"/>
                <w:sz w:val="18"/>
              </w:rPr>
              <w:t>）</w:t>
            </w:r>
            <w:r>
              <w:rPr>
                <w:rFonts w:hint="eastAsia"/>
                <w:spacing w:val="4"/>
                <w:sz w:val="18"/>
              </w:rPr>
              <w:t>/</w:t>
            </w:r>
            <w:r>
              <w:rPr>
                <w:rFonts w:hint="eastAsia"/>
                <w:spacing w:val="4"/>
                <w:sz w:val="18"/>
              </w:rPr>
              <w:t>（</w:t>
            </w:r>
            <w:r>
              <w:rPr>
                <w:rFonts w:hint="eastAsia"/>
                <w:spacing w:val="4"/>
                <w:sz w:val="18"/>
              </w:rPr>
              <w:t>MJ/kg</w:t>
            </w:r>
            <w:r>
              <w:rPr>
                <w:rFonts w:hint="eastAsia"/>
                <w:spacing w:val="4"/>
                <w:sz w:val="18"/>
              </w:rPr>
              <w:t>）</w:t>
            </w:r>
          </w:p>
        </w:tc>
      </w:tr>
      <w:tr w:rsidR="00783790" w:rsidTr="00486E9E">
        <w:tc>
          <w:tcPr>
            <w:tcW w:w="4156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无烟煤、烟煤</w:t>
            </w:r>
          </w:p>
        </w:tc>
        <w:tc>
          <w:tcPr>
            <w:tcW w:w="4104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24.00</w:t>
            </w:r>
          </w:p>
        </w:tc>
      </w:tr>
      <w:tr w:rsidR="00783790" w:rsidTr="00486E9E">
        <w:tc>
          <w:tcPr>
            <w:tcW w:w="4156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褐煤</w:t>
            </w:r>
          </w:p>
        </w:tc>
        <w:tc>
          <w:tcPr>
            <w:tcW w:w="4104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21.00</w:t>
            </w:r>
          </w:p>
        </w:tc>
      </w:tr>
    </w:tbl>
    <w:p w:rsidR="00783790" w:rsidRDefault="00783790" w:rsidP="00783790">
      <w:pPr>
        <w:spacing w:line="360" w:lineRule="exact"/>
        <w:ind w:firstLineChars="200" w:firstLine="436"/>
        <w:jc w:val="left"/>
        <w:rPr>
          <w:spacing w:val="4"/>
        </w:rPr>
      </w:pPr>
      <w:r>
        <w:rPr>
          <w:rFonts w:hint="eastAsia"/>
          <w:spacing w:val="4"/>
        </w:rPr>
        <w:t xml:space="preserve">4.2  </w:t>
      </w:r>
      <w:r>
        <w:rPr>
          <w:rFonts w:hint="eastAsia"/>
          <w:spacing w:val="4"/>
        </w:rPr>
        <w:t>无烟煤和烟煤的硫分分级</w:t>
      </w:r>
    </w:p>
    <w:p w:rsidR="00783790" w:rsidRDefault="00783790" w:rsidP="00783790">
      <w:pPr>
        <w:spacing w:line="360" w:lineRule="exact"/>
        <w:jc w:val="left"/>
        <w:rPr>
          <w:spacing w:val="4"/>
        </w:rPr>
      </w:pPr>
      <w:r>
        <w:rPr>
          <w:rFonts w:hint="eastAsia"/>
          <w:spacing w:val="4"/>
        </w:rPr>
        <w:t>无烟煤和烟煤的硫分在基准发热量时按表</w:t>
      </w:r>
      <w:r>
        <w:rPr>
          <w:rFonts w:hint="eastAsia"/>
          <w:spacing w:val="4"/>
        </w:rPr>
        <w:t>2</w:t>
      </w:r>
      <w:r>
        <w:rPr>
          <w:rFonts w:hint="eastAsia"/>
          <w:spacing w:val="4"/>
        </w:rPr>
        <w:t>分级。</w:t>
      </w:r>
    </w:p>
    <w:p w:rsidR="00783790" w:rsidRDefault="00783790" w:rsidP="00783790">
      <w:pPr>
        <w:spacing w:line="360" w:lineRule="exact"/>
        <w:jc w:val="center"/>
        <w:rPr>
          <w:b/>
          <w:bCs/>
          <w:spacing w:val="4"/>
        </w:rPr>
      </w:pPr>
      <w:r>
        <w:rPr>
          <w:rFonts w:hint="eastAsia"/>
          <w:b/>
          <w:bCs/>
          <w:spacing w:val="4"/>
        </w:rPr>
        <w:t xml:space="preserve"> </w:t>
      </w:r>
      <w:r>
        <w:rPr>
          <w:rFonts w:hint="eastAsia"/>
          <w:b/>
          <w:bCs/>
          <w:spacing w:val="4"/>
        </w:rPr>
        <w:t>表</w:t>
      </w:r>
      <w:r>
        <w:rPr>
          <w:rFonts w:hint="eastAsia"/>
          <w:b/>
          <w:bCs/>
          <w:spacing w:val="4"/>
        </w:rPr>
        <w:t xml:space="preserve">2  </w:t>
      </w:r>
      <w:r>
        <w:rPr>
          <w:rFonts w:hint="eastAsia"/>
          <w:b/>
          <w:bCs/>
          <w:spacing w:val="4"/>
        </w:rPr>
        <w:t>无烟煤和烟煤的硫分分级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24"/>
        <w:gridCol w:w="2132"/>
        <w:gridCol w:w="1584"/>
        <w:gridCol w:w="2520"/>
      </w:tblGrid>
      <w:tr w:rsidR="00783790" w:rsidTr="00486E9E">
        <w:trPr>
          <w:trHeight w:val="74"/>
        </w:trPr>
        <w:tc>
          <w:tcPr>
            <w:tcW w:w="2024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序号</w:t>
            </w:r>
          </w:p>
        </w:tc>
        <w:tc>
          <w:tcPr>
            <w:tcW w:w="2132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级别名称</w:t>
            </w:r>
          </w:p>
        </w:tc>
        <w:tc>
          <w:tcPr>
            <w:tcW w:w="1584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代号</w:t>
            </w:r>
          </w:p>
        </w:tc>
        <w:tc>
          <w:tcPr>
            <w:tcW w:w="2520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干燥基全硫分</w:t>
            </w:r>
            <w:r>
              <w:rPr>
                <w:rFonts w:hint="eastAsia"/>
                <w:spacing w:val="4"/>
                <w:sz w:val="18"/>
              </w:rPr>
              <w:t>(</w:t>
            </w:r>
            <w:proofErr w:type="spellStart"/>
            <w:r>
              <w:rPr>
                <w:rFonts w:hint="eastAsia"/>
                <w:spacing w:val="4"/>
                <w:sz w:val="18"/>
              </w:rPr>
              <w:t>S</w:t>
            </w:r>
            <w:r>
              <w:rPr>
                <w:rFonts w:hint="eastAsia"/>
                <w:spacing w:val="4"/>
                <w:sz w:val="18"/>
                <w:vertAlign w:val="subscript"/>
              </w:rPr>
              <w:t>t,d</w:t>
            </w:r>
            <w:proofErr w:type="spellEnd"/>
            <w:r>
              <w:rPr>
                <w:rFonts w:hint="eastAsia"/>
                <w:spacing w:val="4"/>
                <w:sz w:val="18"/>
              </w:rPr>
              <w:t>)</w:t>
            </w:r>
            <w:r>
              <w:rPr>
                <w:rFonts w:hint="eastAsia"/>
                <w:spacing w:val="4"/>
                <w:sz w:val="18"/>
              </w:rPr>
              <w:t>范围</w:t>
            </w:r>
            <w:r>
              <w:rPr>
                <w:rFonts w:hint="eastAsia"/>
                <w:spacing w:val="4"/>
                <w:sz w:val="18"/>
              </w:rPr>
              <w:t>/%</w:t>
            </w:r>
          </w:p>
        </w:tc>
      </w:tr>
      <w:tr w:rsidR="00783790" w:rsidTr="00486E9E">
        <w:trPr>
          <w:trHeight w:val="74"/>
        </w:trPr>
        <w:tc>
          <w:tcPr>
            <w:tcW w:w="2024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1</w:t>
            </w:r>
          </w:p>
        </w:tc>
        <w:tc>
          <w:tcPr>
            <w:tcW w:w="2132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特低硫煤</w:t>
            </w:r>
          </w:p>
        </w:tc>
        <w:tc>
          <w:tcPr>
            <w:tcW w:w="1584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SLS</w:t>
            </w:r>
          </w:p>
        </w:tc>
        <w:tc>
          <w:tcPr>
            <w:tcW w:w="2520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＜</w:t>
            </w:r>
            <w:r>
              <w:rPr>
                <w:rFonts w:hint="eastAsia"/>
                <w:spacing w:val="4"/>
                <w:sz w:val="18"/>
              </w:rPr>
              <w:t>0.50</w:t>
            </w:r>
          </w:p>
        </w:tc>
      </w:tr>
      <w:tr w:rsidR="00783790" w:rsidTr="00486E9E">
        <w:trPr>
          <w:trHeight w:val="343"/>
        </w:trPr>
        <w:tc>
          <w:tcPr>
            <w:tcW w:w="2024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2</w:t>
            </w:r>
          </w:p>
        </w:tc>
        <w:tc>
          <w:tcPr>
            <w:tcW w:w="2132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低硫煤</w:t>
            </w:r>
          </w:p>
        </w:tc>
        <w:tc>
          <w:tcPr>
            <w:tcW w:w="1584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LS</w:t>
            </w:r>
          </w:p>
        </w:tc>
        <w:tc>
          <w:tcPr>
            <w:tcW w:w="2520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0.50~0.90</w:t>
            </w:r>
          </w:p>
        </w:tc>
      </w:tr>
      <w:tr w:rsidR="00783790" w:rsidTr="00486E9E">
        <w:trPr>
          <w:trHeight w:val="92"/>
        </w:trPr>
        <w:tc>
          <w:tcPr>
            <w:tcW w:w="2024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3</w:t>
            </w:r>
          </w:p>
        </w:tc>
        <w:tc>
          <w:tcPr>
            <w:tcW w:w="2132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proofErr w:type="gramStart"/>
            <w:r>
              <w:rPr>
                <w:rFonts w:hint="eastAsia"/>
                <w:spacing w:val="4"/>
                <w:sz w:val="18"/>
              </w:rPr>
              <w:t>中硫煤</w:t>
            </w:r>
            <w:proofErr w:type="gramEnd"/>
          </w:p>
        </w:tc>
        <w:tc>
          <w:tcPr>
            <w:tcW w:w="1584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MS</w:t>
            </w:r>
          </w:p>
        </w:tc>
        <w:tc>
          <w:tcPr>
            <w:tcW w:w="2520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0.91~1.50</w:t>
            </w:r>
          </w:p>
        </w:tc>
      </w:tr>
      <w:tr w:rsidR="00783790" w:rsidTr="00486E9E">
        <w:trPr>
          <w:trHeight w:val="74"/>
        </w:trPr>
        <w:tc>
          <w:tcPr>
            <w:tcW w:w="2024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4</w:t>
            </w:r>
          </w:p>
        </w:tc>
        <w:tc>
          <w:tcPr>
            <w:tcW w:w="2132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中高硫煤</w:t>
            </w:r>
          </w:p>
        </w:tc>
        <w:tc>
          <w:tcPr>
            <w:tcW w:w="1584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MHS</w:t>
            </w:r>
          </w:p>
        </w:tc>
        <w:tc>
          <w:tcPr>
            <w:tcW w:w="2520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1.51~3.00</w:t>
            </w:r>
          </w:p>
        </w:tc>
      </w:tr>
      <w:tr w:rsidR="00783790" w:rsidTr="00486E9E">
        <w:trPr>
          <w:trHeight w:val="74"/>
        </w:trPr>
        <w:tc>
          <w:tcPr>
            <w:tcW w:w="2024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5</w:t>
            </w:r>
          </w:p>
        </w:tc>
        <w:tc>
          <w:tcPr>
            <w:tcW w:w="2132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高硫煤</w:t>
            </w:r>
          </w:p>
        </w:tc>
        <w:tc>
          <w:tcPr>
            <w:tcW w:w="1584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HS</w:t>
            </w:r>
          </w:p>
        </w:tc>
        <w:tc>
          <w:tcPr>
            <w:tcW w:w="2520" w:type="dxa"/>
          </w:tcPr>
          <w:p w:rsidR="00783790" w:rsidRDefault="00783790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＞</w:t>
            </w:r>
            <w:r>
              <w:rPr>
                <w:rFonts w:hint="eastAsia"/>
                <w:spacing w:val="4"/>
                <w:sz w:val="18"/>
              </w:rPr>
              <w:t>3.00</w:t>
            </w:r>
          </w:p>
        </w:tc>
      </w:tr>
    </w:tbl>
    <w:p w:rsidR="00783790" w:rsidRDefault="00783790" w:rsidP="00FC29AF">
      <w:pPr>
        <w:spacing w:line="360" w:lineRule="exact"/>
        <w:rPr>
          <w:rFonts w:ascii="宋体" w:hAnsi="宋体"/>
          <w:b/>
          <w:bCs/>
          <w:spacing w:val="4"/>
        </w:rPr>
      </w:pPr>
    </w:p>
    <w:p w:rsidR="008361DD" w:rsidRDefault="008361DD" w:rsidP="008361DD">
      <w:pPr>
        <w:spacing w:line="360" w:lineRule="exact"/>
        <w:rPr>
          <w:b/>
          <w:bCs/>
          <w:spacing w:val="4"/>
        </w:rPr>
      </w:pPr>
    </w:p>
    <w:p w:rsidR="008361DD" w:rsidRDefault="008361DD" w:rsidP="00B67804">
      <w:pPr>
        <w:spacing w:line="360" w:lineRule="exact"/>
        <w:jc w:val="center"/>
        <w:rPr>
          <w:b/>
          <w:bCs/>
          <w:spacing w:val="4"/>
        </w:rPr>
      </w:pPr>
    </w:p>
    <w:p w:rsidR="00B67804" w:rsidRDefault="00B67804" w:rsidP="00B67804">
      <w:pPr>
        <w:spacing w:line="360" w:lineRule="exact"/>
        <w:jc w:val="center"/>
        <w:rPr>
          <w:b/>
          <w:bCs/>
          <w:spacing w:val="4"/>
        </w:rPr>
      </w:pPr>
      <w:r>
        <w:rPr>
          <w:rFonts w:hint="eastAsia"/>
          <w:b/>
          <w:bCs/>
          <w:spacing w:val="4"/>
        </w:rPr>
        <w:t>表</w:t>
      </w:r>
      <w:r>
        <w:rPr>
          <w:rFonts w:hint="eastAsia"/>
          <w:b/>
          <w:bCs/>
          <w:spacing w:val="4"/>
        </w:rPr>
        <w:t xml:space="preserve">4  </w:t>
      </w:r>
      <w:r>
        <w:rPr>
          <w:rFonts w:hint="eastAsia"/>
          <w:b/>
          <w:bCs/>
          <w:spacing w:val="4"/>
        </w:rPr>
        <w:t>冶炼用炼焦精煤的硫分分级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80"/>
        <w:gridCol w:w="2240"/>
        <w:gridCol w:w="1540"/>
        <w:gridCol w:w="2800"/>
      </w:tblGrid>
      <w:tr w:rsidR="00B67804" w:rsidTr="00486E9E">
        <w:tc>
          <w:tcPr>
            <w:tcW w:w="168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序号</w:t>
            </w:r>
          </w:p>
        </w:tc>
        <w:tc>
          <w:tcPr>
            <w:tcW w:w="224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级别名称</w:t>
            </w:r>
          </w:p>
        </w:tc>
        <w:tc>
          <w:tcPr>
            <w:tcW w:w="154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代号</w:t>
            </w:r>
          </w:p>
        </w:tc>
        <w:tc>
          <w:tcPr>
            <w:tcW w:w="280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干燥基全硫分</w:t>
            </w:r>
            <w:r>
              <w:rPr>
                <w:rFonts w:hint="eastAsia"/>
                <w:spacing w:val="4"/>
                <w:sz w:val="18"/>
              </w:rPr>
              <w:t>(</w:t>
            </w:r>
            <w:proofErr w:type="spellStart"/>
            <w:r>
              <w:rPr>
                <w:rFonts w:hint="eastAsia"/>
                <w:spacing w:val="4"/>
                <w:sz w:val="18"/>
              </w:rPr>
              <w:t>S</w:t>
            </w:r>
            <w:r>
              <w:rPr>
                <w:rFonts w:hint="eastAsia"/>
                <w:spacing w:val="4"/>
                <w:sz w:val="18"/>
                <w:vertAlign w:val="subscript"/>
              </w:rPr>
              <w:t>t,d</w:t>
            </w:r>
            <w:proofErr w:type="spellEnd"/>
            <w:r>
              <w:rPr>
                <w:rFonts w:hint="eastAsia"/>
                <w:spacing w:val="4"/>
                <w:sz w:val="18"/>
              </w:rPr>
              <w:t>)</w:t>
            </w:r>
            <w:r>
              <w:rPr>
                <w:rFonts w:hint="eastAsia"/>
                <w:spacing w:val="4"/>
                <w:sz w:val="18"/>
              </w:rPr>
              <w:t>范围</w:t>
            </w:r>
            <w:r>
              <w:rPr>
                <w:rFonts w:hint="eastAsia"/>
                <w:spacing w:val="4"/>
                <w:sz w:val="18"/>
              </w:rPr>
              <w:t>/%</w:t>
            </w:r>
          </w:p>
        </w:tc>
      </w:tr>
      <w:tr w:rsidR="00B67804" w:rsidTr="00486E9E">
        <w:tc>
          <w:tcPr>
            <w:tcW w:w="168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1</w:t>
            </w:r>
          </w:p>
        </w:tc>
        <w:tc>
          <w:tcPr>
            <w:tcW w:w="224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特低硫煤</w:t>
            </w:r>
          </w:p>
        </w:tc>
        <w:tc>
          <w:tcPr>
            <w:tcW w:w="154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SLS</w:t>
            </w:r>
          </w:p>
        </w:tc>
        <w:tc>
          <w:tcPr>
            <w:tcW w:w="280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＜</w:t>
            </w:r>
            <w:r>
              <w:rPr>
                <w:rFonts w:hint="eastAsia"/>
                <w:spacing w:val="4"/>
                <w:sz w:val="18"/>
              </w:rPr>
              <w:t>0.40</w:t>
            </w:r>
          </w:p>
        </w:tc>
      </w:tr>
      <w:tr w:rsidR="00B67804" w:rsidTr="00486E9E">
        <w:tc>
          <w:tcPr>
            <w:tcW w:w="168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2</w:t>
            </w:r>
          </w:p>
        </w:tc>
        <w:tc>
          <w:tcPr>
            <w:tcW w:w="224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低硫分煤</w:t>
            </w:r>
          </w:p>
        </w:tc>
        <w:tc>
          <w:tcPr>
            <w:tcW w:w="154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LS</w:t>
            </w:r>
          </w:p>
        </w:tc>
        <w:tc>
          <w:tcPr>
            <w:tcW w:w="280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0.40</w:t>
            </w:r>
            <w:r>
              <w:rPr>
                <w:rFonts w:hint="eastAsia"/>
                <w:spacing w:val="4"/>
                <w:sz w:val="18"/>
              </w:rPr>
              <w:t>～</w:t>
            </w:r>
            <w:r>
              <w:rPr>
                <w:rFonts w:hint="eastAsia"/>
                <w:spacing w:val="4"/>
                <w:sz w:val="18"/>
              </w:rPr>
              <w:t>0.70</w:t>
            </w:r>
          </w:p>
        </w:tc>
      </w:tr>
      <w:tr w:rsidR="00B67804" w:rsidTr="00486E9E">
        <w:tc>
          <w:tcPr>
            <w:tcW w:w="168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3</w:t>
            </w:r>
          </w:p>
        </w:tc>
        <w:tc>
          <w:tcPr>
            <w:tcW w:w="224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中低硫煤</w:t>
            </w:r>
          </w:p>
        </w:tc>
        <w:tc>
          <w:tcPr>
            <w:tcW w:w="154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MLS</w:t>
            </w:r>
          </w:p>
        </w:tc>
        <w:tc>
          <w:tcPr>
            <w:tcW w:w="280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0.71</w:t>
            </w:r>
            <w:r>
              <w:rPr>
                <w:rFonts w:hint="eastAsia"/>
                <w:spacing w:val="4"/>
                <w:sz w:val="18"/>
              </w:rPr>
              <w:t>～</w:t>
            </w:r>
            <w:r>
              <w:rPr>
                <w:rFonts w:hint="eastAsia"/>
                <w:spacing w:val="4"/>
                <w:sz w:val="18"/>
              </w:rPr>
              <w:t>0.95</w:t>
            </w:r>
          </w:p>
        </w:tc>
      </w:tr>
      <w:tr w:rsidR="00B67804" w:rsidTr="00486E9E">
        <w:tc>
          <w:tcPr>
            <w:tcW w:w="168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4</w:t>
            </w:r>
          </w:p>
        </w:tc>
        <w:tc>
          <w:tcPr>
            <w:tcW w:w="224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中硫分煤</w:t>
            </w:r>
          </w:p>
        </w:tc>
        <w:tc>
          <w:tcPr>
            <w:tcW w:w="154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MS</w:t>
            </w:r>
          </w:p>
        </w:tc>
        <w:tc>
          <w:tcPr>
            <w:tcW w:w="280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0.96</w:t>
            </w:r>
            <w:r>
              <w:rPr>
                <w:rFonts w:hint="eastAsia"/>
                <w:spacing w:val="4"/>
                <w:sz w:val="18"/>
              </w:rPr>
              <w:t>～</w:t>
            </w:r>
            <w:r>
              <w:rPr>
                <w:rFonts w:hint="eastAsia"/>
                <w:spacing w:val="4"/>
                <w:sz w:val="18"/>
              </w:rPr>
              <w:t>1.20</w:t>
            </w:r>
          </w:p>
        </w:tc>
      </w:tr>
      <w:tr w:rsidR="00B67804" w:rsidTr="00486E9E">
        <w:tc>
          <w:tcPr>
            <w:tcW w:w="168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5</w:t>
            </w:r>
          </w:p>
        </w:tc>
        <w:tc>
          <w:tcPr>
            <w:tcW w:w="224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中高硫煤</w:t>
            </w:r>
          </w:p>
        </w:tc>
        <w:tc>
          <w:tcPr>
            <w:tcW w:w="154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MHS</w:t>
            </w:r>
          </w:p>
        </w:tc>
        <w:tc>
          <w:tcPr>
            <w:tcW w:w="280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1.21</w:t>
            </w:r>
            <w:r>
              <w:rPr>
                <w:rFonts w:hint="eastAsia"/>
                <w:spacing w:val="4"/>
                <w:sz w:val="18"/>
              </w:rPr>
              <w:t>～</w:t>
            </w:r>
            <w:r>
              <w:rPr>
                <w:rFonts w:hint="eastAsia"/>
                <w:spacing w:val="4"/>
                <w:sz w:val="18"/>
              </w:rPr>
              <w:t>1.50</w:t>
            </w:r>
          </w:p>
        </w:tc>
      </w:tr>
      <w:tr w:rsidR="00B67804" w:rsidTr="00486E9E">
        <w:tc>
          <w:tcPr>
            <w:tcW w:w="168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6</w:t>
            </w:r>
          </w:p>
        </w:tc>
        <w:tc>
          <w:tcPr>
            <w:tcW w:w="224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高硫分煤</w:t>
            </w:r>
          </w:p>
        </w:tc>
        <w:tc>
          <w:tcPr>
            <w:tcW w:w="154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HS</w:t>
            </w:r>
          </w:p>
        </w:tc>
        <w:tc>
          <w:tcPr>
            <w:tcW w:w="2800" w:type="dxa"/>
            <w:vAlign w:val="center"/>
          </w:tcPr>
          <w:p w:rsidR="00B67804" w:rsidRDefault="00B67804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1.51</w:t>
            </w:r>
            <w:r>
              <w:rPr>
                <w:rFonts w:hint="eastAsia"/>
                <w:spacing w:val="4"/>
                <w:sz w:val="18"/>
              </w:rPr>
              <w:t>～</w:t>
            </w:r>
            <w:r>
              <w:rPr>
                <w:rFonts w:hint="eastAsia"/>
                <w:spacing w:val="4"/>
                <w:sz w:val="18"/>
              </w:rPr>
              <w:t>2.50</w:t>
            </w:r>
          </w:p>
        </w:tc>
      </w:tr>
    </w:tbl>
    <w:p w:rsidR="00783790" w:rsidRDefault="00783790" w:rsidP="00FC29AF">
      <w:pPr>
        <w:spacing w:line="360" w:lineRule="exact"/>
        <w:rPr>
          <w:rFonts w:ascii="宋体" w:hAnsi="宋体"/>
          <w:b/>
          <w:bCs/>
          <w:spacing w:val="4"/>
        </w:rPr>
      </w:pPr>
    </w:p>
    <w:p w:rsidR="008361DD" w:rsidRDefault="008361DD" w:rsidP="00FC29AF">
      <w:pPr>
        <w:spacing w:line="360" w:lineRule="exact"/>
        <w:rPr>
          <w:rFonts w:ascii="宋体" w:hAnsi="宋体"/>
          <w:b/>
          <w:bCs/>
          <w:spacing w:val="4"/>
        </w:rPr>
      </w:pPr>
    </w:p>
    <w:p w:rsidR="008361DD" w:rsidRDefault="008361DD" w:rsidP="00FC29AF">
      <w:pPr>
        <w:spacing w:line="360" w:lineRule="exact"/>
        <w:rPr>
          <w:rFonts w:ascii="宋体" w:hAnsi="宋体"/>
          <w:b/>
          <w:bCs/>
          <w:spacing w:val="4"/>
        </w:rPr>
      </w:pPr>
      <w:r>
        <w:rPr>
          <w:rFonts w:ascii="宋体" w:hAnsi="宋体" w:hint="eastAsia"/>
          <w:b/>
          <w:bCs/>
          <w:spacing w:val="4"/>
        </w:rPr>
        <w:t>三、发热量</w:t>
      </w:r>
    </w:p>
    <w:p w:rsidR="008361DD" w:rsidRDefault="00783790" w:rsidP="008361DD">
      <w:pPr>
        <w:spacing w:line="360" w:lineRule="exact"/>
        <w:jc w:val="center"/>
        <w:rPr>
          <w:b/>
          <w:bCs/>
          <w:spacing w:val="4"/>
        </w:rPr>
      </w:pPr>
      <w:r>
        <w:rPr>
          <w:rFonts w:ascii="宋体" w:hAnsi="宋体" w:hint="eastAsia"/>
          <w:b/>
          <w:bCs/>
          <w:spacing w:val="4"/>
        </w:rPr>
        <w:t>|</w:t>
      </w:r>
      <w:r w:rsidR="008361DD">
        <w:rPr>
          <w:rFonts w:hint="eastAsia"/>
          <w:b/>
          <w:bCs/>
          <w:spacing w:val="4"/>
        </w:rPr>
        <w:t>表</w:t>
      </w:r>
      <w:r w:rsidR="008361DD">
        <w:rPr>
          <w:rFonts w:hint="eastAsia"/>
          <w:b/>
          <w:bCs/>
          <w:spacing w:val="4"/>
        </w:rPr>
        <w:t xml:space="preserve">1 </w:t>
      </w:r>
      <w:r w:rsidR="008361DD">
        <w:rPr>
          <w:rFonts w:hint="eastAsia"/>
          <w:b/>
          <w:bCs/>
          <w:spacing w:val="4"/>
        </w:rPr>
        <w:t>无烟煤和烟煤发热量的分级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33"/>
        <w:gridCol w:w="2290"/>
        <w:gridCol w:w="1656"/>
        <w:gridCol w:w="2835"/>
      </w:tblGrid>
      <w:tr w:rsidR="008361DD" w:rsidTr="00486E9E"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序号</w:t>
            </w:r>
          </w:p>
        </w:tc>
        <w:tc>
          <w:tcPr>
            <w:tcW w:w="252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级别名称</w:t>
            </w:r>
          </w:p>
        </w:tc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代号</w:t>
            </w:r>
          </w:p>
        </w:tc>
        <w:tc>
          <w:tcPr>
            <w:tcW w:w="306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发热量（</w:t>
            </w:r>
            <w:proofErr w:type="spellStart"/>
            <w:r>
              <w:rPr>
                <w:rFonts w:hint="eastAsia"/>
                <w:spacing w:val="4"/>
                <w:sz w:val="18"/>
              </w:rPr>
              <w:t>Q</w:t>
            </w:r>
            <w:r>
              <w:rPr>
                <w:rFonts w:hint="eastAsia"/>
                <w:spacing w:val="4"/>
                <w:sz w:val="18"/>
                <w:vertAlign w:val="subscript"/>
              </w:rPr>
              <w:t>gr,d</w:t>
            </w:r>
            <w:proofErr w:type="spellEnd"/>
            <w:r>
              <w:rPr>
                <w:rFonts w:hint="eastAsia"/>
                <w:spacing w:val="4"/>
                <w:sz w:val="18"/>
              </w:rPr>
              <w:t>）范围</w:t>
            </w:r>
            <w:r>
              <w:rPr>
                <w:rFonts w:hint="eastAsia"/>
                <w:spacing w:val="4"/>
                <w:sz w:val="18"/>
              </w:rPr>
              <w:t>(MJ/kg)</w:t>
            </w:r>
          </w:p>
        </w:tc>
      </w:tr>
      <w:tr w:rsidR="008361DD" w:rsidTr="00486E9E"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 xml:space="preserve">1 </w:t>
            </w:r>
          </w:p>
        </w:tc>
        <w:tc>
          <w:tcPr>
            <w:tcW w:w="252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特高热值煤</w:t>
            </w:r>
          </w:p>
        </w:tc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SHQ</w:t>
            </w:r>
          </w:p>
        </w:tc>
        <w:tc>
          <w:tcPr>
            <w:tcW w:w="306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&gt;29.60</w:t>
            </w:r>
          </w:p>
        </w:tc>
      </w:tr>
      <w:tr w:rsidR="008361DD" w:rsidTr="00486E9E"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2</w:t>
            </w:r>
          </w:p>
        </w:tc>
        <w:tc>
          <w:tcPr>
            <w:tcW w:w="252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高热值煤</w:t>
            </w:r>
          </w:p>
        </w:tc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HQ</w:t>
            </w:r>
          </w:p>
        </w:tc>
        <w:tc>
          <w:tcPr>
            <w:tcW w:w="306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25.51~29.60</w:t>
            </w:r>
          </w:p>
        </w:tc>
      </w:tr>
      <w:tr w:rsidR="008361DD" w:rsidTr="00486E9E"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3</w:t>
            </w:r>
          </w:p>
        </w:tc>
        <w:tc>
          <w:tcPr>
            <w:tcW w:w="252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中热值煤</w:t>
            </w:r>
          </w:p>
        </w:tc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MQ</w:t>
            </w:r>
          </w:p>
        </w:tc>
        <w:tc>
          <w:tcPr>
            <w:tcW w:w="306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22.41~25.50</w:t>
            </w:r>
          </w:p>
        </w:tc>
      </w:tr>
      <w:tr w:rsidR="008361DD" w:rsidTr="00486E9E"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4</w:t>
            </w:r>
          </w:p>
        </w:tc>
        <w:tc>
          <w:tcPr>
            <w:tcW w:w="252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低热值煤</w:t>
            </w:r>
          </w:p>
        </w:tc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LQ</w:t>
            </w:r>
          </w:p>
        </w:tc>
        <w:tc>
          <w:tcPr>
            <w:tcW w:w="306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16.30~22.40</w:t>
            </w:r>
          </w:p>
        </w:tc>
      </w:tr>
      <w:tr w:rsidR="008361DD" w:rsidTr="00486E9E"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5</w:t>
            </w:r>
          </w:p>
        </w:tc>
        <w:tc>
          <w:tcPr>
            <w:tcW w:w="252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特低热值煤（低质煤）</w:t>
            </w:r>
          </w:p>
        </w:tc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SLQ</w:t>
            </w:r>
          </w:p>
        </w:tc>
        <w:tc>
          <w:tcPr>
            <w:tcW w:w="306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&lt;16.30</w:t>
            </w:r>
          </w:p>
        </w:tc>
      </w:tr>
    </w:tbl>
    <w:p w:rsidR="00222B60" w:rsidRDefault="00222B60" w:rsidP="008361DD">
      <w:pPr>
        <w:spacing w:line="360" w:lineRule="exact"/>
        <w:rPr>
          <w:spacing w:val="4"/>
        </w:rPr>
      </w:pPr>
    </w:p>
    <w:p w:rsidR="008361DD" w:rsidRDefault="008361DD" w:rsidP="008361DD">
      <w:pPr>
        <w:spacing w:line="360" w:lineRule="exact"/>
        <w:rPr>
          <w:spacing w:val="4"/>
          <w:sz w:val="24"/>
        </w:rPr>
      </w:pPr>
      <w:r>
        <w:rPr>
          <w:rFonts w:hint="eastAsia"/>
          <w:spacing w:val="4"/>
        </w:rPr>
        <w:lastRenderedPageBreak/>
        <w:t xml:space="preserve">3.2 </w:t>
      </w:r>
      <w:r>
        <w:rPr>
          <w:rFonts w:hint="eastAsia"/>
          <w:spacing w:val="4"/>
        </w:rPr>
        <w:t>褐煤的发热量的分级按表</w:t>
      </w:r>
      <w:r>
        <w:rPr>
          <w:rFonts w:hint="eastAsia"/>
          <w:spacing w:val="4"/>
        </w:rPr>
        <w:t>2</w:t>
      </w:r>
      <w:r>
        <w:rPr>
          <w:rFonts w:hint="eastAsia"/>
          <w:spacing w:val="4"/>
        </w:rPr>
        <w:t>进行</w:t>
      </w:r>
      <w:r>
        <w:rPr>
          <w:rFonts w:hint="eastAsia"/>
          <w:spacing w:val="4"/>
          <w:sz w:val="24"/>
        </w:rPr>
        <w:t>。</w:t>
      </w:r>
    </w:p>
    <w:p w:rsidR="008361DD" w:rsidRDefault="008361DD" w:rsidP="008361DD">
      <w:pPr>
        <w:spacing w:line="360" w:lineRule="exact"/>
        <w:jc w:val="center"/>
        <w:rPr>
          <w:b/>
          <w:bCs/>
          <w:spacing w:val="4"/>
        </w:rPr>
      </w:pPr>
      <w:r>
        <w:rPr>
          <w:rFonts w:hint="eastAsia"/>
          <w:b/>
          <w:bCs/>
          <w:spacing w:val="4"/>
        </w:rPr>
        <w:t>表</w:t>
      </w:r>
      <w:r>
        <w:rPr>
          <w:rFonts w:hint="eastAsia"/>
          <w:b/>
          <w:bCs/>
          <w:spacing w:val="4"/>
        </w:rPr>
        <w:t xml:space="preserve">2 </w:t>
      </w:r>
      <w:r>
        <w:rPr>
          <w:rFonts w:hint="eastAsia"/>
          <w:b/>
          <w:bCs/>
          <w:spacing w:val="4"/>
        </w:rPr>
        <w:t>褐煤发热量的分级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33"/>
        <w:gridCol w:w="2289"/>
        <w:gridCol w:w="1659"/>
        <w:gridCol w:w="2833"/>
      </w:tblGrid>
      <w:tr w:rsidR="008361DD" w:rsidTr="00486E9E"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序号</w:t>
            </w:r>
          </w:p>
        </w:tc>
        <w:tc>
          <w:tcPr>
            <w:tcW w:w="252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级别名称</w:t>
            </w:r>
          </w:p>
        </w:tc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代号</w:t>
            </w:r>
          </w:p>
        </w:tc>
        <w:tc>
          <w:tcPr>
            <w:tcW w:w="306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发热量（</w:t>
            </w:r>
            <w:proofErr w:type="spellStart"/>
            <w:r>
              <w:rPr>
                <w:rFonts w:hint="eastAsia"/>
                <w:spacing w:val="4"/>
                <w:sz w:val="18"/>
              </w:rPr>
              <w:t>Q</w:t>
            </w:r>
            <w:r>
              <w:rPr>
                <w:rFonts w:hint="eastAsia"/>
                <w:spacing w:val="4"/>
                <w:sz w:val="18"/>
                <w:vertAlign w:val="subscript"/>
              </w:rPr>
              <w:t>gr,d</w:t>
            </w:r>
            <w:proofErr w:type="spellEnd"/>
            <w:r>
              <w:rPr>
                <w:rFonts w:hint="eastAsia"/>
                <w:spacing w:val="4"/>
                <w:sz w:val="18"/>
              </w:rPr>
              <w:t>）范围</w:t>
            </w:r>
            <w:r>
              <w:rPr>
                <w:rFonts w:hint="eastAsia"/>
                <w:spacing w:val="4"/>
                <w:sz w:val="18"/>
              </w:rPr>
              <w:t>(MJ/kg)</w:t>
            </w:r>
          </w:p>
        </w:tc>
      </w:tr>
      <w:tr w:rsidR="008361DD" w:rsidTr="00486E9E"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 xml:space="preserve">1 </w:t>
            </w:r>
          </w:p>
        </w:tc>
        <w:tc>
          <w:tcPr>
            <w:tcW w:w="252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高热值褐煤</w:t>
            </w:r>
          </w:p>
        </w:tc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HQL</w:t>
            </w:r>
          </w:p>
        </w:tc>
        <w:tc>
          <w:tcPr>
            <w:tcW w:w="306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&gt;18.20</w:t>
            </w:r>
          </w:p>
        </w:tc>
      </w:tr>
      <w:tr w:rsidR="008361DD" w:rsidTr="00486E9E"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2</w:t>
            </w:r>
          </w:p>
        </w:tc>
        <w:tc>
          <w:tcPr>
            <w:tcW w:w="252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中热值褐煤</w:t>
            </w:r>
          </w:p>
        </w:tc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MQL</w:t>
            </w:r>
          </w:p>
        </w:tc>
        <w:tc>
          <w:tcPr>
            <w:tcW w:w="306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14.90~18.20</w:t>
            </w:r>
          </w:p>
        </w:tc>
      </w:tr>
      <w:tr w:rsidR="008361DD" w:rsidTr="00486E9E"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3</w:t>
            </w:r>
          </w:p>
        </w:tc>
        <w:tc>
          <w:tcPr>
            <w:tcW w:w="252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低热值褐煤（低质煤）</w:t>
            </w:r>
          </w:p>
        </w:tc>
        <w:tc>
          <w:tcPr>
            <w:tcW w:w="180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LQL</w:t>
            </w:r>
          </w:p>
        </w:tc>
        <w:tc>
          <w:tcPr>
            <w:tcW w:w="3060" w:type="dxa"/>
            <w:vAlign w:val="center"/>
          </w:tcPr>
          <w:p w:rsidR="008361DD" w:rsidRDefault="008361DD" w:rsidP="00486E9E">
            <w:pPr>
              <w:spacing w:line="360" w:lineRule="exact"/>
              <w:jc w:val="center"/>
              <w:rPr>
                <w:spacing w:val="4"/>
                <w:sz w:val="18"/>
              </w:rPr>
            </w:pPr>
            <w:r>
              <w:rPr>
                <w:rFonts w:hint="eastAsia"/>
                <w:spacing w:val="4"/>
                <w:sz w:val="18"/>
              </w:rPr>
              <w:t>&lt;14.90</w:t>
            </w:r>
          </w:p>
        </w:tc>
      </w:tr>
    </w:tbl>
    <w:p w:rsidR="008361DD" w:rsidRPr="00EE3629" w:rsidRDefault="00222B60" w:rsidP="00FC29AF">
      <w:pPr>
        <w:spacing w:line="360" w:lineRule="exact"/>
        <w:rPr>
          <w:rFonts w:ascii="宋体" w:hAnsi="宋体"/>
          <w:bCs/>
          <w:spacing w:val="4"/>
          <w:sz w:val="22"/>
        </w:rPr>
      </w:pPr>
      <w:r>
        <w:rPr>
          <w:rFonts w:ascii="宋体" w:hAnsi="宋体" w:hint="eastAsia"/>
          <w:b/>
          <w:bCs/>
          <w:spacing w:val="4"/>
        </w:rPr>
        <w:t xml:space="preserve">    </w:t>
      </w:r>
      <w:r w:rsidRPr="00B40DAC">
        <w:rPr>
          <w:rFonts w:ascii="宋体" w:hAnsi="宋体" w:hint="eastAsia"/>
          <w:bCs/>
          <w:spacing w:val="4"/>
        </w:rPr>
        <w:t xml:space="preserve"> 注：1MJ/kg</w:t>
      </w:r>
      <w:r w:rsidR="00B40DAC" w:rsidRPr="00B40DAC">
        <w:rPr>
          <w:rFonts w:ascii="宋体" w:hAnsi="宋体" w:hint="eastAsia"/>
          <w:bCs/>
          <w:spacing w:val="4"/>
        </w:rPr>
        <w:t>(</w:t>
      </w:r>
      <w:r w:rsidR="00B40DAC">
        <w:rPr>
          <w:rFonts w:ascii="宋体" w:hAnsi="宋体" w:hint="eastAsia"/>
          <w:bCs/>
          <w:spacing w:val="4"/>
        </w:rPr>
        <w:t xml:space="preserve"> </w:t>
      </w:r>
      <w:r w:rsidR="00B40DAC" w:rsidRPr="00B40DAC">
        <w:rPr>
          <w:rFonts w:ascii="宋体" w:hAnsi="宋体" w:hint="eastAsia"/>
          <w:bCs/>
          <w:spacing w:val="4"/>
        </w:rPr>
        <w:t>兆焦耳/千克</w:t>
      </w:r>
      <w:r w:rsidR="00B40DAC">
        <w:rPr>
          <w:rFonts w:ascii="宋体" w:hAnsi="宋体" w:hint="eastAsia"/>
          <w:bCs/>
          <w:spacing w:val="4"/>
        </w:rPr>
        <w:t xml:space="preserve"> </w:t>
      </w:r>
      <w:r w:rsidR="00B40DAC" w:rsidRPr="00B40DAC">
        <w:rPr>
          <w:rFonts w:ascii="宋体" w:hAnsi="宋体" w:hint="eastAsia"/>
          <w:bCs/>
          <w:spacing w:val="4"/>
        </w:rPr>
        <w:t>)</w:t>
      </w:r>
      <w:r w:rsidRPr="00B40DAC">
        <w:rPr>
          <w:rFonts w:ascii="宋体" w:hAnsi="宋体" w:hint="eastAsia"/>
          <w:bCs/>
          <w:spacing w:val="4"/>
        </w:rPr>
        <w:t>=239.14</w:t>
      </w:r>
      <w:r w:rsidR="00EE3629">
        <w:rPr>
          <w:rFonts w:ascii="宋体" w:hAnsi="宋体" w:hint="eastAsia"/>
          <w:bCs/>
          <w:spacing w:val="4"/>
        </w:rPr>
        <w:t>291180</w:t>
      </w:r>
      <w:r w:rsidRPr="00B40DAC">
        <w:rPr>
          <w:rFonts w:ascii="宋体" w:hAnsi="宋体" w:hint="eastAsia"/>
          <w:bCs/>
          <w:spacing w:val="4"/>
        </w:rPr>
        <w:t>千卡/千克</w:t>
      </w:r>
      <w:r w:rsidR="00EE3629">
        <w:rPr>
          <w:rFonts w:ascii="宋体" w:hAnsi="宋体" w:hint="eastAsia"/>
          <w:bCs/>
          <w:spacing w:val="4"/>
        </w:rPr>
        <w:t xml:space="preserve"> ≈</w:t>
      </w:r>
      <w:r w:rsidR="00EE3629">
        <w:rPr>
          <w:rFonts w:ascii="宋体" w:hAnsi="宋体" w:hint="eastAsia"/>
          <w:bCs/>
          <w:spacing w:val="4"/>
          <w:sz w:val="22"/>
        </w:rPr>
        <w:t xml:space="preserve"> 239.14</w:t>
      </w:r>
    </w:p>
    <w:p w:rsidR="00351F27" w:rsidRPr="00B40DAC" w:rsidRDefault="00351F27" w:rsidP="00FC29AF">
      <w:pPr>
        <w:spacing w:line="360" w:lineRule="exact"/>
        <w:rPr>
          <w:rFonts w:ascii="宋体" w:hAnsi="宋体"/>
          <w:b/>
          <w:bCs/>
          <w:spacing w:val="4"/>
        </w:rPr>
      </w:pPr>
    </w:p>
    <w:p w:rsidR="00351F27" w:rsidRPr="00EE3629" w:rsidRDefault="00351F27" w:rsidP="00FC29AF">
      <w:pPr>
        <w:spacing w:line="360" w:lineRule="exact"/>
        <w:rPr>
          <w:rFonts w:ascii="宋体" w:hAnsi="宋体"/>
          <w:b/>
          <w:bCs/>
          <w:spacing w:val="4"/>
        </w:rPr>
      </w:pPr>
    </w:p>
    <w:p w:rsidR="00351F27" w:rsidRDefault="00351F27" w:rsidP="00351F27">
      <w:pPr>
        <w:spacing w:line="360" w:lineRule="auto"/>
        <w:ind w:firstLineChars="200" w:firstLine="438"/>
        <w:rPr>
          <w:rFonts w:ascii="黑体" w:eastAsia="黑体"/>
          <w:b/>
          <w:bCs/>
          <w:spacing w:val="4"/>
        </w:rPr>
      </w:pPr>
      <w:r>
        <w:rPr>
          <w:rFonts w:ascii="黑体" w:eastAsia="黑体" w:hint="eastAsia"/>
          <w:b/>
          <w:bCs/>
          <w:spacing w:val="4"/>
        </w:rPr>
        <w:t>四 煤中</w:t>
      </w:r>
      <w:proofErr w:type="gramStart"/>
      <w:r>
        <w:rPr>
          <w:rFonts w:ascii="黑体" w:eastAsia="黑体" w:hint="eastAsia"/>
          <w:b/>
          <w:bCs/>
          <w:spacing w:val="4"/>
        </w:rPr>
        <w:t>磷分按下</w:t>
      </w:r>
      <w:proofErr w:type="gramEnd"/>
      <w:r>
        <w:rPr>
          <w:rFonts w:ascii="黑体" w:eastAsia="黑体" w:hint="eastAsia"/>
          <w:b/>
          <w:bCs/>
          <w:spacing w:val="4"/>
        </w:rPr>
        <w:t>表进行分级</w:t>
      </w:r>
    </w:p>
    <w:p w:rsidR="00351F27" w:rsidRDefault="00351F27" w:rsidP="00351F27">
      <w:pPr>
        <w:spacing w:line="360" w:lineRule="exact"/>
        <w:ind w:firstLineChars="200" w:firstLine="438"/>
        <w:rPr>
          <w:b/>
          <w:bCs/>
          <w:spacing w:val="4"/>
        </w:rPr>
      </w:pPr>
    </w:p>
    <w:tbl>
      <w:tblPr>
        <w:tblW w:w="0" w:type="auto"/>
        <w:jc w:val="center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79"/>
        <w:gridCol w:w="1703"/>
        <w:gridCol w:w="1705"/>
        <w:gridCol w:w="1705"/>
        <w:gridCol w:w="1705"/>
      </w:tblGrid>
      <w:tr w:rsidR="00351F27" w:rsidTr="00486E9E">
        <w:trPr>
          <w:jc w:val="center"/>
        </w:trPr>
        <w:tc>
          <w:tcPr>
            <w:tcW w:w="1279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序号</w:t>
            </w:r>
          </w:p>
        </w:tc>
        <w:tc>
          <w:tcPr>
            <w:tcW w:w="1703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级别名称</w:t>
            </w:r>
          </w:p>
        </w:tc>
        <w:tc>
          <w:tcPr>
            <w:tcW w:w="1705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代号</w:t>
            </w:r>
          </w:p>
        </w:tc>
        <w:tc>
          <w:tcPr>
            <w:tcW w:w="1705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proofErr w:type="gramStart"/>
            <w:r>
              <w:rPr>
                <w:rFonts w:hint="eastAsia"/>
                <w:spacing w:val="4"/>
              </w:rPr>
              <w:t>磷分范围</w:t>
            </w:r>
            <w:proofErr w:type="gramEnd"/>
            <w:r>
              <w:rPr>
                <w:rFonts w:hint="eastAsia"/>
                <w:spacing w:val="4"/>
              </w:rPr>
              <w:t>（</w:t>
            </w:r>
            <w:r>
              <w:rPr>
                <w:rFonts w:hint="eastAsia"/>
                <w:spacing w:val="4"/>
              </w:rPr>
              <w:t>Pd</w:t>
            </w:r>
            <w:r>
              <w:rPr>
                <w:rFonts w:hint="eastAsia"/>
                <w:spacing w:val="4"/>
              </w:rPr>
              <w:t>），</w:t>
            </w:r>
            <w:r>
              <w:rPr>
                <w:rFonts w:hint="eastAsia"/>
                <w:spacing w:val="4"/>
              </w:rPr>
              <w:t>%</w:t>
            </w:r>
          </w:p>
        </w:tc>
        <w:tc>
          <w:tcPr>
            <w:tcW w:w="1705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试验方法</w:t>
            </w:r>
          </w:p>
        </w:tc>
      </w:tr>
      <w:tr w:rsidR="00351F27" w:rsidTr="00486E9E">
        <w:trPr>
          <w:cantSplit/>
          <w:jc w:val="center"/>
        </w:trPr>
        <w:tc>
          <w:tcPr>
            <w:tcW w:w="1279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1</w:t>
            </w:r>
          </w:p>
        </w:tc>
        <w:tc>
          <w:tcPr>
            <w:tcW w:w="1703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特低磷煤</w:t>
            </w:r>
          </w:p>
        </w:tc>
        <w:tc>
          <w:tcPr>
            <w:tcW w:w="1705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SLP</w:t>
            </w:r>
          </w:p>
        </w:tc>
        <w:tc>
          <w:tcPr>
            <w:tcW w:w="1705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≤</w:t>
            </w:r>
            <w:r>
              <w:rPr>
                <w:rFonts w:hint="eastAsia"/>
                <w:spacing w:val="4"/>
              </w:rPr>
              <w:t>0.010</w:t>
            </w:r>
          </w:p>
        </w:tc>
        <w:tc>
          <w:tcPr>
            <w:tcW w:w="1705" w:type="dxa"/>
            <w:vMerge w:val="restart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GB 216</w:t>
            </w:r>
          </w:p>
        </w:tc>
      </w:tr>
      <w:tr w:rsidR="00351F27" w:rsidTr="00486E9E">
        <w:trPr>
          <w:cantSplit/>
          <w:jc w:val="center"/>
        </w:trPr>
        <w:tc>
          <w:tcPr>
            <w:tcW w:w="1279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2</w:t>
            </w:r>
          </w:p>
        </w:tc>
        <w:tc>
          <w:tcPr>
            <w:tcW w:w="1703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proofErr w:type="gramStart"/>
            <w:r>
              <w:rPr>
                <w:rFonts w:hint="eastAsia"/>
                <w:spacing w:val="4"/>
              </w:rPr>
              <w:t>低磷分煤</w:t>
            </w:r>
            <w:proofErr w:type="gramEnd"/>
          </w:p>
        </w:tc>
        <w:tc>
          <w:tcPr>
            <w:tcW w:w="1705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LP</w:t>
            </w:r>
          </w:p>
        </w:tc>
        <w:tc>
          <w:tcPr>
            <w:tcW w:w="1705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＞</w:t>
            </w:r>
            <w:r>
              <w:rPr>
                <w:rFonts w:hint="eastAsia"/>
                <w:spacing w:val="4"/>
              </w:rPr>
              <w:t>0.010~0.050</w:t>
            </w:r>
          </w:p>
        </w:tc>
        <w:tc>
          <w:tcPr>
            <w:tcW w:w="1705" w:type="dxa"/>
            <w:vMerge/>
            <w:vAlign w:val="center"/>
          </w:tcPr>
          <w:p w:rsidR="00351F27" w:rsidRDefault="00351F27" w:rsidP="00486E9E">
            <w:pPr>
              <w:spacing w:line="360" w:lineRule="exact"/>
              <w:rPr>
                <w:spacing w:val="4"/>
              </w:rPr>
            </w:pPr>
          </w:p>
        </w:tc>
      </w:tr>
      <w:tr w:rsidR="00351F27" w:rsidTr="00486E9E">
        <w:trPr>
          <w:cantSplit/>
          <w:jc w:val="center"/>
        </w:trPr>
        <w:tc>
          <w:tcPr>
            <w:tcW w:w="1279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3</w:t>
            </w:r>
          </w:p>
        </w:tc>
        <w:tc>
          <w:tcPr>
            <w:tcW w:w="1703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中</w:t>
            </w:r>
            <w:proofErr w:type="gramStart"/>
            <w:r>
              <w:rPr>
                <w:rFonts w:hint="eastAsia"/>
                <w:spacing w:val="4"/>
              </w:rPr>
              <w:t>磷分煤</w:t>
            </w:r>
            <w:proofErr w:type="gramEnd"/>
          </w:p>
        </w:tc>
        <w:tc>
          <w:tcPr>
            <w:tcW w:w="1705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MP</w:t>
            </w:r>
          </w:p>
        </w:tc>
        <w:tc>
          <w:tcPr>
            <w:tcW w:w="1705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＞</w:t>
            </w:r>
            <w:r>
              <w:rPr>
                <w:rFonts w:hint="eastAsia"/>
                <w:spacing w:val="4"/>
              </w:rPr>
              <w:t>0.050~0.100</w:t>
            </w:r>
          </w:p>
        </w:tc>
        <w:tc>
          <w:tcPr>
            <w:tcW w:w="1705" w:type="dxa"/>
            <w:vMerge/>
            <w:vAlign w:val="center"/>
          </w:tcPr>
          <w:p w:rsidR="00351F27" w:rsidRDefault="00351F27" w:rsidP="00486E9E">
            <w:pPr>
              <w:spacing w:line="360" w:lineRule="exact"/>
              <w:rPr>
                <w:spacing w:val="4"/>
              </w:rPr>
            </w:pPr>
          </w:p>
        </w:tc>
      </w:tr>
      <w:tr w:rsidR="00351F27" w:rsidTr="00486E9E">
        <w:trPr>
          <w:cantSplit/>
          <w:jc w:val="center"/>
        </w:trPr>
        <w:tc>
          <w:tcPr>
            <w:tcW w:w="1279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4</w:t>
            </w:r>
          </w:p>
        </w:tc>
        <w:tc>
          <w:tcPr>
            <w:tcW w:w="1703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proofErr w:type="gramStart"/>
            <w:r>
              <w:rPr>
                <w:rFonts w:hint="eastAsia"/>
                <w:spacing w:val="4"/>
              </w:rPr>
              <w:t>高磷分煤</w:t>
            </w:r>
            <w:proofErr w:type="gramEnd"/>
          </w:p>
        </w:tc>
        <w:tc>
          <w:tcPr>
            <w:tcW w:w="1705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HP</w:t>
            </w:r>
          </w:p>
        </w:tc>
        <w:tc>
          <w:tcPr>
            <w:tcW w:w="1705" w:type="dxa"/>
            <w:vAlign w:val="center"/>
          </w:tcPr>
          <w:p w:rsidR="00351F27" w:rsidRDefault="00351F27" w:rsidP="00486E9E">
            <w:pPr>
              <w:spacing w:line="360" w:lineRule="exact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＞</w:t>
            </w:r>
            <w:r>
              <w:rPr>
                <w:rFonts w:hint="eastAsia"/>
                <w:spacing w:val="4"/>
              </w:rPr>
              <w:t>0.100</w:t>
            </w:r>
          </w:p>
        </w:tc>
        <w:tc>
          <w:tcPr>
            <w:tcW w:w="1705" w:type="dxa"/>
            <w:vMerge/>
            <w:vAlign w:val="center"/>
          </w:tcPr>
          <w:p w:rsidR="00351F27" w:rsidRDefault="00351F27" w:rsidP="00486E9E">
            <w:pPr>
              <w:spacing w:line="360" w:lineRule="exact"/>
              <w:rPr>
                <w:spacing w:val="4"/>
              </w:rPr>
            </w:pPr>
          </w:p>
        </w:tc>
      </w:tr>
    </w:tbl>
    <w:p w:rsidR="00797A2C" w:rsidRDefault="00797A2C" w:rsidP="00797A2C">
      <w:pPr>
        <w:spacing w:line="360" w:lineRule="auto"/>
        <w:ind w:firstLineChars="200" w:firstLine="438"/>
        <w:rPr>
          <w:rFonts w:ascii="黑体" w:eastAsia="黑体"/>
          <w:b/>
          <w:bCs/>
          <w:spacing w:val="4"/>
        </w:rPr>
      </w:pPr>
      <w:r>
        <w:rPr>
          <w:rFonts w:ascii="黑体" w:eastAsia="黑体" w:hint="eastAsia"/>
          <w:b/>
          <w:bCs/>
          <w:spacing w:val="4"/>
        </w:rPr>
        <w:t>五、煤的干燥无灰基挥发分产率（</w:t>
      </w:r>
      <w:proofErr w:type="spellStart"/>
      <w:r>
        <w:rPr>
          <w:rFonts w:ascii="黑体" w:eastAsia="黑体" w:hint="eastAsia"/>
          <w:b/>
          <w:bCs/>
          <w:spacing w:val="4"/>
        </w:rPr>
        <w:t>V</w:t>
      </w:r>
      <w:r>
        <w:rPr>
          <w:rFonts w:ascii="黑体" w:eastAsia="黑体" w:hint="eastAsia"/>
          <w:b/>
          <w:bCs/>
          <w:spacing w:val="4"/>
          <w:vertAlign w:val="subscript"/>
        </w:rPr>
        <w:t>dat</w:t>
      </w:r>
      <w:proofErr w:type="spellEnd"/>
      <w:r>
        <w:rPr>
          <w:rFonts w:ascii="黑体" w:eastAsia="黑体" w:hint="eastAsia"/>
          <w:b/>
          <w:bCs/>
          <w:spacing w:val="4"/>
        </w:rPr>
        <w:t>,%）分级</w:t>
      </w:r>
    </w:p>
    <w:p w:rsidR="00797A2C" w:rsidRDefault="00797A2C" w:rsidP="00797A2C">
      <w:pPr>
        <w:spacing w:line="360" w:lineRule="exact"/>
        <w:ind w:firstLineChars="200" w:firstLine="436"/>
        <w:rPr>
          <w:spacing w:val="4"/>
        </w:rPr>
      </w:pPr>
      <w:r>
        <w:rPr>
          <w:rFonts w:hint="eastAsia"/>
          <w:spacing w:val="4"/>
        </w:rPr>
        <w:t>煤的干燥无灰基挥发分产率（</w:t>
      </w:r>
      <w:proofErr w:type="spellStart"/>
      <w:r>
        <w:rPr>
          <w:rFonts w:hint="eastAsia"/>
          <w:spacing w:val="4"/>
        </w:rPr>
        <w:t>V</w:t>
      </w:r>
      <w:r>
        <w:rPr>
          <w:rFonts w:hint="eastAsia"/>
          <w:spacing w:val="4"/>
          <w:vertAlign w:val="subscript"/>
        </w:rPr>
        <w:t>daf</w:t>
      </w:r>
      <w:proofErr w:type="spellEnd"/>
      <w:r>
        <w:rPr>
          <w:rFonts w:hint="eastAsia"/>
          <w:spacing w:val="4"/>
        </w:rPr>
        <w:t>,%</w:t>
      </w:r>
      <w:r>
        <w:rPr>
          <w:rFonts w:hint="eastAsia"/>
          <w:spacing w:val="4"/>
        </w:rPr>
        <w:t>）按下表分级：</w:t>
      </w:r>
    </w:p>
    <w:p w:rsidR="00797A2C" w:rsidRDefault="00797A2C" w:rsidP="00797A2C">
      <w:pPr>
        <w:spacing w:line="360" w:lineRule="exact"/>
        <w:rPr>
          <w:rFonts w:ascii="宋体" w:hAnsi="宋体"/>
          <w:spacing w:val="4"/>
        </w:rPr>
      </w:pPr>
      <w:r>
        <w:rPr>
          <w:rFonts w:hint="eastAsia"/>
          <w:spacing w:val="4"/>
        </w:rPr>
        <w:t xml:space="preserve">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9"/>
        <w:gridCol w:w="1974"/>
        <w:gridCol w:w="1867"/>
        <w:gridCol w:w="2105"/>
        <w:gridCol w:w="1697"/>
      </w:tblGrid>
      <w:tr w:rsidR="00797A2C" w:rsidTr="00486E9E">
        <w:tc>
          <w:tcPr>
            <w:tcW w:w="954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b/>
                <w:bCs/>
                <w:spacing w:val="4"/>
              </w:rPr>
            </w:pPr>
            <w:r>
              <w:rPr>
                <w:rFonts w:ascii="宋体" w:hAnsi="宋体" w:hint="eastAsia"/>
                <w:b/>
                <w:bCs/>
                <w:spacing w:val="4"/>
              </w:rPr>
              <w:t>序号</w:t>
            </w:r>
          </w:p>
        </w:tc>
        <w:tc>
          <w:tcPr>
            <w:tcW w:w="2236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b/>
                <w:bCs/>
                <w:spacing w:val="4"/>
              </w:rPr>
            </w:pPr>
            <w:r>
              <w:rPr>
                <w:rFonts w:ascii="宋体" w:hAnsi="宋体" w:hint="eastAsia"/>
                <w:b/>
                <w:bCs/>
                <w:spacing w:val="4"/>
              </w:rPr>
              <w:t>级别名称</w:t>
            </w:r>
          </w:p>
        </w:tc>
        <w:tc>
          <w:tcPr>
            <w:tcW w:w="2093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b/>
                <w:bCs/>
                <w:spacing w:val="4"/>
              </w:rPr>
            </w:pPr>
            <w:r>
              <w:rPr>
                <w:rFonts w:ascii="宋体" w:hAnsi="宋体" w:hint="eastAsia"/>
                <w:b/>
                <w:bCs/>
                <w:spacing w:val="4"/>
              </w:rPr>
              <w:t>代号</w:t>
            </w:r>
          </w:p>
        </w:tc>
        <w:tc>
          <w:tcPr>
            <w:tcW w:w="2245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b/>
                <w:bCs/>
                <w:spacing w:val="4"/>
              </w:rPr>
            </w:pPr>
            <w:r>
              <w:rPr>
                <w:rFonts w:ascii="宋体" w:hAnsi="宋体" w:hint="eastAsia"/>
                <w:b/>
                <w:bCs/>
                <w:spacing w:val="4"/>
              </w:rPr>
              <w:t>分级范围</w:t>
            </w:r>
            <w:r>
              <w:rPr>
                <w:rFonts w:hint="eastAsia"/>
                <w:b/>
                <w:bCs/>
                <w:spacing w:val="4"/>
              </w:rPr>
              <w:t>（</w:t>
            </w:r>
            <w:proofErr w:type="spellStart"/>
            <w:r>
              <w:rPr>
                <w:rFonts w:hint="eastAsia"/>
                <w:b/>
                <w:bCs/>
                <w:spacing w:val="4"/>
              </w:rPr>
              <w:t>V</w:t>
            </w:r>
            <w:r>
              <w:rPr>
                <w:rFonts w:hint="eastAsia"/>
                <w:b/>
                <w:bCs/>
                <w:spacing w:val="4"/>
                <w:vertAlign w:val="subscript"/>
              </w:rPr>
              <w:t>daf</w:t>
            </w:r>
            <w:proofErr w:type="spellEnd"/>
            <w:r>
              <w:rPr>
                <w:rFonts w:hint="eastAsia"/>
                <w:b/>
                <w:bCs/>
                <w:spacing w:val="4"/>
              </w:rPr>
              <w:t>,%</w:t>
            </w:r>
            <w:r>
              <w:rPr>
                <w:rFonts w:hint="eastAsia"/>
                <w:b/>
                <w:bCs/>
                <w:spacing w:val="4"/>
              </w:rPr>
              <w:t>）</w:t>
            </w:r>
          </w:p>
        </w:tc>
        <w:tc>
          <w:tcPr>
            <w:tcW w:w="1820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b/>
                <w:bCs/>
                <w:spacing w:val="4"/>
              </w:rPr>
            </w:pPr>
            <w:r>
              <w:rPr>
                <w:rFonts w:ascii="宋体" w:hAnsi="宋体" w:hint="eastAsia"/>
                <w:b/>
                <w:bCs/>
                <w:spacing w:val="4"/>
              </w:rPr>
              <w:t>试验方法</w:t>
            </w:r>
          </w:p>
        </w:tc>
      </w:tr>
      <w:tr w:rsidR="00797A2C" w:rsidTr="00486E9E">
        <w:tc>
          <w:tcPr>
            <w:tcW w:w="954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1</w:t>
            </w:r>
          </w:p>
        </w:tc>
        <w:tc>
          <w:tcPr>
            <w:tcW w:w="2236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特低挥发分煤</w:t>
            </w:r>
          </w:p>
        </w:tc>
        <w:tc>
          <w:tcPr>
            <w:tcW w:w="2093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SLV</w:t>
            </w:r>
          </w:p>
        </w:tc>
        <w:tc>
          <w:tcPr>
            <w:tcW w:w="2245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≤10.00</w:t>
            </w:r>
          </w:p>
        </w:tc>
        <w:tc>
          <w:tcPr>
            <w:tcW w:w="1820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GB/T212</w:t>
            </w:r>
          </w:p>
        </w:tc>
      </w:tr>
      <w:tr w:rsidR="00797A2C" w:rsidTr="00486E9E">
        <w:tc>
          <w:tcPr>
            <w:tcW w:w="954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2</w:t>
            </w:r>
          </w:p>
        </w:tc>
        <w:tc>
          <w:tcPr>
            <w:tcW w:w="2236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低挥发分煤</w:t>
            </w:r>
          </w:p>
        </w:tc>
        <w:tc>
          <w:tcPr>
            <w:tcW w:w="2093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宋体" w:hAnsi="宋体" w:hint="eastAsia"/>
                    <w:spacing w:val="4"/>
                  </w:rPr>
                  <w:t>LV</w:t>
                </w:r>
              </w:smartTag>
            </w:smartTag>
          </w:p>
        </w:tc>
        <w:tc>
          <w:tcPr>
            <w:tcW w:w="2245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＞10.00～20.00</w:t>
            </w:r>
          </w:p>
        </w:tc>
        <w:tc>
          <w:tcPr>
            <w:tcW w:w="1820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</w:p>
        </w:tc>
      </w:tr>
      <w:tr w:rsidR="00797A2C" w:rsidTr="00486E9E">
        <w:tc>
          <w:tcPr>
            <w:tcW w:w="954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3</w:t>
            </w:r>
          </w:p>
        </w:tc>
        <w:tc>
          <w:tcPr>
            <w:tcW w:w="2236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中等挥发分煤</w:t>
            </w:r>
          </w:p>
        </w:tc>
        <w:tc>
          <w:tcPr>
            <w:tcW w:w="2093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MV</w:t>
            </w:r>
          </w:p>
        </w:tc>
        <w:tc>
          <w:tcPr>
            <w:tcW w:w="2245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＞20.00～28.00</w:t>
            </w:r>
          </w:p>
        </w:tc>
        <w:tc>
          <w:tcPr>
            <w:tcW w:w="1820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</w:p>
        </w:tc>
      </w:tr>
      <w:tr w:rsidR="00797A2C" w:rsidTr="00486E9E">
        <w:tc>
          <w:tcPr>
            <w:tcW w:w="954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4</w:t>
            </w:r>
          </w:p>
        </w:tc>
        <w:tc>
          <w:tcPr>
            <w:tcW w:w="2236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中高挥发分煤</w:t>
            </w:r>
          </w:p>
        </w:tc>
        <w:tc>
          <w:tcPr>
            <w:tcW w:w="2093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MHV</w:t>
            </w:r>
          </w:p>
        </w:tc>
        <w:tc>
          <w:tcPr>
            <w:tcW w:w="2245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＞28.00～37.00</w:t>
            </w:r>
          </w:p>
        </w:tc>
        <w:tc>
          <w:tcPr>
            <w:tcW w:w="1820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</w:p>
        </w:tc>
      </w:tr>
      <w:tr w:rsidR="00797A2C" w:rsidTr="00486E9E">
        <w:tc>
          <w:tcPr>
            <w:tcW w:w="954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5</w:t>
            </w:r>
          </w:p>
        </w:tc>
        <w:tc>
          <w:tcPr>
            <w:tcW w:w="2236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高挥发分煤</w:t>
            </w:r>
          </w:p>
        </w:tc>
        <w:tc>
          <w:tcPr>
            <w:tcW w:w="2093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HV</w:t>
            </w:r>
          </w:p>
        </w:tc>
        <w:tc>
          <w:tcPr>
            <w:tcW w:w="2245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＞37.00～50.00</w:t>
            </w:r>
          </w:p>
        </w:tc>
        <w:tc>
          <w:tcPr>
            <w:tcW w:w="1820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</w:p>
        </w:tc>
      </w:tr>
      <w:tr w:rsidR="00797A2C" w:rsidTr="00486E9E">
        <w:tc>
          <w:tcPr>
            <w:tcW w:w="954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6</w:t>
            </w:r>
          </w:p>
        </w:tc>
        <w:tc>
          <w:tcPr>
            <w:tcW w:w="2236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特高挥发分煤</w:t>
            </w:r>
          </w:p>
        </w:tc>
        <w:tc>
          <w:tcPr>
            <w:tcW w:w="2093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SHV</w:t>
            </w:r>
          </w:p>
        </w:tc>
        <w:tc>
          <w:tcPr>
            <w:tcW w:w="2245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＞50.00</w:t>
            </w:r>
          </w:p>
        </w:tc>
        <w:tc>
          <w:tcPr>
            <w:tcW w:w="1820" w:type="dxa"/>
          </w:tcPr>
          <w:p w:rsidR="00797A2C" w:rsidRDefault="00797A2C" w:rsidP="00486E9E">
            <w:pPr>
              <w:spacing w:line="360" w:lineRule="exact"/>
              <w:jc w:val="center"/>
              <w:rPr>
                <w:rFonts w:ascii="宋体" w:hAnsi="宋体"/>
                <w:spacing w:val="4"/>
              </w:rPr>
            </w:pPr>
          </w:p>
        </w:tc>
      </w:tr>
    </w:tbl>
    <w:p w:rsidR="00797A2C" w:rsidRDefault="00797A2C" w:rsidP="00797A2C">
      <w:pPr>
        <w:spacing w:line="360" w:lineRule="exact"/>
        <w:rPr>
          <w:spacing w:val="4"/>
        </w:rPr>
      </w:pPr>
    </w:p>
    <w:p w:rsidR="00351F27" w:rsidRDefault="00351F27" w:rsidP="00351F27">
      <w:pPr>
        <w:spacing w:line="360" w:lineRule="exact"/>
        <w:ind w:firstLineChars="200" w:firstLine="436"/>
        <w:rPr>
          <w:spacing w:val="4"/>
        </w:rPr>
      </w:pPr>
    </w:p>
    <w:p w:rsidR="00351F27" w:rsidRPr="00FC29AF" w:rsidRDefault="00351F27" w:rsidP="00FC29AF">
      <w:pPr>
        <w:spacing w:line="360" w:lineRule="exact"/>
        <w:rPr>
          <w:rFonts w:ascii="宋体" w:hAnsi="宋体"/>
          <w:b/>
          <w:bCs/>
          <w:spacing w:val="4"/>
        </w:rPr>
      </w:pPr>
    </w:p>
    <w:sectPr w:rsidR="00351F27" w:rsidRPr="00FC29AF" w:rsidSect="00FE69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FF5" w:rsidRDefault="00611FF5" w:rsidP="00C9433C">
      <w:r>
        <w:separator/>
      </w:r>
    </w:p>
  </w:endnote>
  <w:endnote w:type="continuationSeparator" w:id="0">
    <w:p w:rsidR="00611FF5" w:rsidRDefault="00611FF5" w:rsidP="00C94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FF5" w:rsidRDefault="00611FF5" w:rsidP="00C9433C">
      <w:r>
        <w:separator/>
      </w:r>
    </w:p>
  </w:footnote>
  <w:footnote w:type="continuationSeparator" w:id="0">
    <w:p w:rsidR="00611FF5" w:rsidRDefault="00611FF5" w:rsidP="00C943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2B60"/>
    <w:rsid w:val="00117549"/>
    <w:rsid w:val="00127D7A"/>
    <w:rsid w:val="00222B60"/>
    <w:rsid w:val="00231FDA"/>
    <w:rsid w:val="00323501"/>
    <w:rsid w:val="00350F5D"/>
    <w:rsid w:val="00351F27"/>
    <w:rsid w:val="00462B60"/>
    <w:rsid w:val="004F3756"/>
    <w:rsid w:val="00582FA2"/>
    <w:rsid w:val="005D30F8"/>
    <w:rsid w:val="00611FF5"/>
    <w:rsid w:val="00616ECD"/>
    <w:rsid w:val="00783790"/>
    <w:rsid w:val="00797A2C"/>
    <w:rsid w:val="008361DD"/>
    <w:rsid w:val="008E4D08"/>
    <w:rsid w:val="00901125"/>
    <w:rsid w:val="00A35C37"/>
    <w:rsid w:val="00A7660E"/>
    <w:rsid w:val="00AB2F39"/>
    <w:rsid w:val="00B35B35"/>
    <w:rsid w:val="00B40DAC"/>
    <w:rsid w:val="00B67804"/>
    <w:rsid w:val="00BE4EDA"/>
    <w:rsid w:val="00C02AD2"/>
    <w:rsid w:val="00C63E7D"/>
    <w:rsid w:val="00C9433C"/>
    <w:rsid w:val="00DE584B"/>
    <w:rsid w:val="00EE3629"/>
    <w:rsid w:val="00F023BD"/>
    <w:rsid w:val="00FC29AF"/>
    <w:rsid w:val="00FE6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16EC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0"/>
    <w:link w:val="2Char"/>
    <w:qFormat/>
    <w:rsid w:val="00616ECD"/>
    <w:pPr>
      <w:adjustRightInd w:val="0"/>
      <w:spacing w:before="280" w:after="280" w:line="315" w:lineRule="atLeast"/>
      <w:textAlignment w:val="baseline"/>
      <w:outlineLvl w:val="1"/>
    </w:pPr>
    <w:rPr>
      <w:rFonts w:ascii="黑体" w:eastAsia="黑体" w:hAnsi="Arial"/>
      <w:b/>
      <w:kern w:val="0"/>
      <w:sz w:val="32"/>
      <w:szCs w:val="20"/>
    </w:rPr>
  </w:style>
  <w:style w:type="paragraph" w:styleId="3">
    <w:name w:val="heading 3"/>
    <w:basedOn w:val="a"/>
    <w:next w:val="a"/>
    <w:link w:val="3Char"/>
    <w:uiPriority w:val="9"/>
    <w:unhideWhenUsed/>
    <w:qFormat/>
    <w:rsid w:val="00616EC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616ECD"/>
    <w:pPr>
      <w:keepNext/>
      <w:keepLines/>
      <w:adjustRightInd w:val="0"/>
      <w:spacing w:before="280" w:after="290" w:line="376" w:lineRule="atLeast"/>
      <w:ind w:firstLine="425"/>
      <w:jc w:val="left"/>
      <w:textAlignment w:val="baseline"/>
      <w:outlineLvl w:val="3"/>
    </w:pPr>
    <w:rPr>
      <w:rFonts w:ascii="Arial" w:eastAsia="黑体" w:hAnsi="Arial"/>
      <w:kern w:val="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616ECD"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rsid w:val="00616ECD"/>
    <w:rPr>
      <w:rFonts w:ascii="黑体" w:eastAsia="黑体" w:hAnsi="Arial"/>
      <w:b/>
      <w:sz w:val="32"/>
    </w:rPr>
  </w:style>
  <w:style w:type="paragraph" w:styleId="a0">
    <w:name w:val="Normal Indent"/>
    <w:basedOn w:val="a"/>
    <w:uiPriority w:val="99"/>
    <w:semiHidden/>
    <w:unhideWhenUsed/>
    <w:rsid w:val="00616ECD"/>
    <w:pPr>
      <w:ind w:firstLineChars="200" w:firstLine="420"/>
    </w:pPr>
  </w:style>
  <w:style w:type="character" w:customStyle="1" w:styleId="3Char">
    <w:name w:val="标题 3 Char"/>
    <w:basedOn w:val="a1"/>
    <w:link w:val="3"/>
    <w:uiPriority w:val="9"/>
    <w:rsid w:val="00616ECD"/>
    <w:rPr>
      <w:b/>
      <w:bCs/>
      <w:kern w:val="2"/>
      <w:sz w:val="32"/>
      <w:szCs w:val="32"/>
    </w:rPr>
  </w:style>
  <w:style w:type="character" w:customStyle="1" w:styleId="4Char">
    <w:name w:val="标题 4 Char"/>
    <w:basedOn w:val="a1"/>
    <w:link w:val="4"/>
    <w:rsid w:val="00616ECD"/>
    <w:rPr>
      <w:rFonts w:ascii="Arial" w:eastAsia="黑体" w:hAnsi="Arial"/>
      <w:sz w:val="21"/>
    </w:rPr>
  </w:style>
  <w:style w:type="paragraph" w:styleId="10">
    <w:name w:val="toc 1"/>
    <w:basedOn w:val="a"/>
    <w:next w:val="a"/>
    <w:autoRedefine/>
    <w:uiPriority w:val="39"/>
    <w:unhideWhenUsed/>
    <w:qFormat/>
    <w:rsid w:val="00616ECD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20">
    <w:name w:val="toc 2"/>
    <w:basedOn w:val="a"/>
    <w:next w:val="a"/>
    <w:autoRedefine/>
    <w:uiPriority w:val="39"/>
    <w:unhideWhenUsed/>
    <w:qFormat/>
    <w:rsid w:val="00616ECD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0">
    <w:name w:val="toc 3"/>
    <w:basedOn w:val="a"/>
    <w:next w:val="a"/>
    <w:autoRedefine/>
    <w:uiPriority w:val="39"/>
    <w:unhideWhenUsed/>
    <w:qFormat/>
    <w:rsid w:val="00616ECD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4">
    <w:name w:val="No Spacing"/>
    <w:link w:val="Char"/>
    <w:uiPriority w:val="1"/>
    <w:qFormat/>
    <w:rsid w:val="00616ECD"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">
    <w:name w:val="无间隔 Char"/>
    <w:basedOn w:val="a1"/>
    <w:link w:val="a4"/>
    <w:uiPriority w:val="1"/>
    <w:rsid w:val="00616ECD"/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List Paragraph"/>
    <w:basedOn w:val="a"/>
    <w:uiPriority w:val="34"/>
    <w:qFormat/>
    <w:rsid w:val="00616ECD"/>
    <w:pPr>
      <w:ind w:firstLineChars="200" w:firstLine="420"/>
    </w:pPr>
  </w:style>
  <w:style w:type="paragraph" w:styleId="TOC">
    <w:name w:val="TOC Heading"/>
    <w:basedOn w:val="1"/>
    <w:next w:val="a"/>
    <w:uiPriority w:val="39"/>
    <w:semiHidden/>
    <w:unhideWhenUsed/>
    <w:qFormat/>
    <w:rsid w:val="00616ECD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6">
    <w:name w:val="header"/>
    <w:basedOn w:val="a"/>
    <w:link w:val="Char0"/>
    <w:uiPriority w:val="99"/>
    <w:semiHidden/>
    <w:unhideWhenUsed/>
    <w:rsid w:val="00C943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6"/>
    <w:uiPriority w:val="99"/>
    <w:semiHidden/>
    <w:rsid w:val="00C9433C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C943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7"/>
    <w:uiPriority w:val="99"/>
    <w:semiHidden/>
    <w:rsid w:val="00C9433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WZG</dc:creator>
  <cp:lastModifiedBy>WZG</cp:lastModifiedBy>
  <cp:revision>17</cp:revision>
  <dcterms:created xsi:type="dcterms:W3CDTF">2011-11-08T13:11:00Z</dcterms:created>
  <dcterms:modified xsi:type="dcterms:W3CDTF">2011-12-05T00:17:00Z</dcterms:modified>
</cp:coreProperties>
</file>