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79" w:rsidRDefault="00B70279" w:rsidP="00B70279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 w:hint="eastAsia"/>
          <w:kern w:val="0"/>
          <w:sz w:val="24"/>
          <w:szCs w:val="24"/>
        </w:rPr>
      </w:pPr>
      <w:r w:rsidRPr="00F1274B">
        <w:rPr>
          <w:rFonts w:ascii="Arial" w:eastAsia="宋体" w:hAnsi="Arial" w:cs="Arial"/>
          <w:kern w:val="0"/>
          <w:sz w:val="24"/>
          <w:szCs w:val="24"/>
        </w:rPr>
        <w:t>现要求你们通过数学建模来完成以下任务：</w:t>
      </w:r>
      <w:r w:rsidRPr="00F1274B">
        <w:rPr>
          <w:rFonts w:ascii="Arial" w:eastAsia="宋体" w:hAnsi="Arial" w:cs="Arial"/>
          <w:kern w:val="0"/>
          <w:sz w:val="24"/>
          <w:szCs w:val="24"/>
        </w:rPr>
        <w:t xml:space="preserve">(3) </w:t>
      </w:r>
      <w:r w:rsidRPr="00F1274B">
        <w:rPr>
          <w:rFonts w:ascii="Arial" w:eastAsia="宋体" w:hAnsi="Arial" w:cs="Arial"/>
          <w:kern w:val="0"/>
          <w:sz w:val="24"/>
          <w:szCs w:val="24"/>
        </w:rPr>
        <w:t>分析重金属污染物的传播特征，由此建立模型，确定污染源的位置。我只想问这个问题三污染源的位置如何确定！</w:t>
      </w:r>
    </w:p>
    <w:p w:rsidR="000C2DF3" w:rsidRPr="00F1274B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F1274B">
        <w:rPr>
          <w:rFonts w:ascii="Arial" w:eastAsia="宋体" w:hAnsi="Arial" w:cs="Arial"/>
          <w:kern w:val="0"/>
          <w:sz w:val="24"/>
          <w:szCs w:val="24"/>
        </w:rPr>
        <w:t>现对某城市城区土壤地质环境进行调查。为此，将所考察的城区划分为间距</w:t>
      </w:r>
      <w:r w:rsidRPr="00F1274B">
        <w:rPr>
          <w:rFonts w:ascii="Arial" w:eastAsia="宋体" w:hAnsi="Arial" w:cs="Arial"/>
          <w:kern w:val="0"/>
          <w:sz w:val="24"/>
          <w:szCs w:val="24"/>
        </w:rPr>
        <w:t>1</w:t>
      </w:r>
      <w:r w:rsidRPr="00F1274B">
        <w:rPr>
          <w:rFonts w:ascii="Arial" w:eastAsia="宋体" w:hAnsi="Arial" w:cs="Arial"/>
          <w:kern w:val="0"/>
          <w:sz w:val="24"/>
          <w:szCs w:val="24"/>
        </w:rPr>
        <w:t>公里左右的网格子区域，按照每平方公里</w:t>
      </w:r>
      <w:r w:rsidRPr="00F1274B">
        <w:rPr>
          <w:rFonts w:ascii="Arial" w:eastAsia="宋体" w:hAnsi="Arial" w:cs="Arial"/>
          <w:kern w:val="0"/>
          <w:sz w:val="24"/>
          <w:szCs w:val="24"/>
        </w:rPr>
        <w:t>1</w:t>
      </w:r>
      <w:r w:rsidRPr="00F1274B">
        <w:rPr>
          <w:rFonts w:ascii="Arial" w:eastAsia="宋体" w:hAnsi="Arial" w:cs="Arial"/>
          <w:kern w:val="0"/>
          <w:sz w:val="24"/>
          <w:szCs w:val="24"/>
        </w:rPr>
        <w:t>个采样点对表层土（</w:t>
      </w:r>
      <w:r w:rsidRPr="00F1274B">
        <w:rPr>
          <w:rFonts w:ascii="Arial" w:eastAsia="宋体" w:hAnsi="Arial" w:cs="Arial"/>
          <w:kern w:val="0"/>
          <w:sz w:val="24"/>
          <w:szCs w:val="24"/>
        </w:rPr>
        <w:t xml:space="preserve">0~10 </w:t>
      </w:r>
      <w:r w:rsidRPr="00F1274B">
        <w:rPr>
          <w:rFonts w:ascii="Arial" w:eastAsia="宋体" w:hAnsi="Arial" w:cs="Arial"/>
          <w:kern w:val="0"/>
          <w:sz w:val="24"/>
          <w:szCs w:val="24"/>
        </w:rPr>
        <w:t>厘米深度）进行取样、编号，并用</w:t>
      </w:r>
      <w:r w:rsidRPr="00F1274B">
        <w:rPr>
          <w:rFonts w:ascii="Arial" w:eastAsia="宋体" w:hAnsi="Arial" w:cs="Arial"/>
          <w:kern w:val="0"/>
          <w:sz w:val="24"/>
          <w:szCs w:val="24"/>
        </w:rPr>
        <w:t>GPS</w:t>
      </w:r>
      <w:r w:rsidRPr="00F1274B">
        <w:rPr>
          <w:rFonts w:ascii="Arial" w:eastAsia="宋体" w:hAnsi="Arial" w:cs="Arial"/>
          <w:kern w:val="0"/>
          <w:sz w:val="24"/>
          <w:szCs w:val="24"/>
        </w:rPr>
        <w:t>记录采样点的位置。应用专门仪器测试分析，获得了每个样本所含的多种化学元素的浓度数据。另一方面，按照</w:t>
      </w:r>
      <w:r w:rsidRPr="00F1274B">
        <w:rPr>
          <w:rFonts w:ascii="Arial" w:eastAsia="宋体" w:hAnsi="Arial" w:cs="Arial"/>
          <w:kern w:val="0"/>
          <w:sz w:val="24"/>
          <w:szCs w:val="24"/>
        </w:rPr>
        <w:t>2</w:t>
      </w:r>
      <w:r w:rsidRPr="00F1274B">
        <w:rPr>
          <w:rFonts w:ascii="Arial" w:eastAsia="宋体" w:hAnsi="Arial" w:cs="Arial"/>
          <w:kern w:val="0"/>
          <w:sz w:val="24"/>
          <w:szCs w:val="24"/>
        </w:rPr>
        <w:t>公里的间距在那些远离人群及工业活动的自然区取样，将其作为该城区表层土壤中元素的背景值。</w:t>
      </w:r>
    </w:p>
    <w:p w:rsidR="000C2DF3" w:rsidRPr="00F1274B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F1274B">
        <w:rPr>
          <w:rFonts w:ascii="Arial" w:eastAsia="宋体" w:hAnsi="Arial" w:cs="Arial"/>
          <w:kern w:val="0"/>
          <w:sz w:val="24"/>
          <w:szCs w:val="24"/>
        </w:rPr>
        <w:t>附件</w:t>
      </w:r>
      <w:r w:rsidRPr="00F1274B">
        <w:rPr>
          <w:rFonts w:ascii="Arial" w:eastAsia="宋体" w:hAnsi="Arial" w:cs="Arial"/>
          <w:kern w:val="0"/>
          <w:sz w:val="24"/>
          <w:szCs w:val="24"/>
        </w:rPr>
        <w:t>1</w:t>
      </w:r>
      <w:r w:rsidRPr="00F1274B">
        <w:rPr>
          <w:rFonts w:ascii="Arial" w:eastAsia="宋体" w:hAnsi="Arial" w:cs="Arial"/>
          <w:kern w:val="0"/>
          <w:sz w:val="24"/>
          <w:szCs w:val="24"/>
        </w:rPr>
        <w:t>列出了采样点的位置、海拔高度及其所属功能区等信息，附件</w:t>
      </w:r>
      <w:r w:rsidRPr="00F1274B">
        <w:rPr>
          <w:rFonts w:ascii="Arial" w:eastAsia="宋体" w:hAnsi="Arial" w:cs="Arial"/>
          <w:kern w:val="0"/>
          <w:sz w:val="24"/>
          <w:szCs w:val="24"/>
        </w:rPr>
        <w:t>2</w:t>
      </w:r>
      <w:r w:rsidRPr="00F1274B">
        <w:rPr>
          <w:rFonts w:ascii="Arial" w:eastAsia="宋体" w:hAnsi="Arial" w:cs="Arial"/>
          <w:kern w:val="0"/>
          <w:sz w:val="24"/>
          <w:szCs w:val="24"/>
        </w:rPr>
        <w:t>列出了</w:t>
      </w:r>
      <w:r w:rsidRPr="00F1274B">
        <w:rPr>
          <w:rFonts w:ascii="Arial" w:eastAsia="宋体" w:hAnsi="Arial" w:cs="Arial"/>
          <w:kern w:val="0"/>
          <w:sz w:val="24"/>
          <w:szCs w:val="24"/>
        </w:rPr>
        <w:t>8</w:t>
      </w:r>
      <w:r w:rsidRPr="00F1274B">
        <w:rPr>
          <w:rFonts w:ascii="Arial" w:eastAsia="宋体" w:hAnsi="Arial" w:cs="Arial"/>
          <w:kern w:val="0"/>
          <w:sz w:val="24"/>
          <w:szCs w:val="24"/>
        </w:rPr>
        <w:t>种主要重金属元素在采样点处的浓度，附件</w:t>
      </w:r>
      <w:r w:rsidRPr="00F1274B">
        <w:rPr>
          <w:rFonts w:ascii="Arial" w:eastAsia="宋体" w:hAnsi="Arial" w:cs="Arial"/>
          <w:kern w:val="0"/>
          <w:sz w:val="24"/>
          <w:szCs w:val="24"/>
        </w:rPr>
        <w:t>3</w:t>
      </w:r>
      <w:r w:rsidRPr="00F1274B">
        <w:rPr>
          <w:rFonts w:ascii="Arial" w:eastAsia="宋体" w:hAnsi="Arial" w:cs="Arial"/>
          <w:kern w:val="0"/>
          <w:sz w:val="24"/>
          <w:szCs w:val="24"/>
        </w:rPr>
        <w:t>列出了</w:t>
      </w:r>
      <w:r w:rsidRPr="00F1274B">
        <w:rPr>
          <w:rFonts w:ascii="Arial" w:eastAsia="宋体" w:hAnsi="Arial" w:cs="Arial"/>
          <w:kern w:val="0"/>
          <w:sz w:val="24"/>
          <w:szCs w:val="24"/>
        </w:rPr>
        <w:t>8</w:t>
      </w:r>
      <w:r w:rsidRPr="00F1274B">
        <w:rPr>
          <w:rFonts w:ascii="Arial" w:eastAsia="宋体" w:hAnsi="Arial" w:cs="Arial"/>
          <w:kern w:val="0"/>
          <w:sz w:val="24"/>
          <w:szCs w:val="24"/>
        </w:rPr>
        <w:t>种主要重金属元素的背景值。</w:t>
      </w:r>
    </w:p>
    <w:p w:rsidR="000C2DF3" w:rsidRPr="000C2DF3" w:rsidRDefault="000C2DF3" w:rsidP="00B70279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B70279" w:rsidRP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B70279" w:rsidRDefault="00B70279" w:rsidP="00F1274B">
      <w:pPr>
        <w:pStyle w:val="HTML"/>
        <w:shd w:val="clear" w:color="auto" w:fill="FCFEFC"/>
      </w:pPr>
    </w:p>
    <w:p w:rsidR="000C2DF3" w:rsidRDefault="000C2DF3" w:rsidP="000C2DF3">
      <w:pPr>
        <w:pStyle w:val="HTML"/>
        <w:shd w:val="clear" w:color="auto" w:fill="FCFEFC"/>
      </w:pPr>
    </w:p>
    <w:p w:rsidR="000C2DF3" w:rsidRDefault="000C2DF3" w:rsidP="000C2DF3">
      <w:pPr>
        <w:pStyle w:val="HTML"/>
        <w:shd w:val="clear" w:color="auto" w:fill="FCFEFC"/>
      </w:pPr>
      <w:r>
        <w:t>现对某城市城区土壤地质环境进行调查。为此，将所考察的城区划分为间距</w:t>
      </w:r>
      <w:r>
        <w:t>1</w:t>
      </w:r>
      <w:r>
        <w:t>公里左右的网格子区域，按照每平方公里</w:t>
      </w:r>
      <w:r>
        <w:t>1</w:t>
      </w:r>
      <w:r>
        <w:t>个采样点对表层土（</w:t>
      </w:r>
      <w:r>
        <w:t xml:space="preserve">0~10 </w:t>
      </w:r>
      <w:r>
        <w:t>厘米深度）进行取样、编号，并用</w:t>
      </w:r>
      <w:r>
        <w:t>GPS</w:t>
      </w:r>
      <w:r>
        <w:t>记录采样点的位置。应用专门仪器测试分析，获得了每个样本所含的多种化学元素的浓度数据。另一方面，按照</w:t>
      </w:r>
      <w:r>
        <w:t>2</w:t>
      </w:r>
      <w:r>
        <w:t>公里的间距在那些远离人群及工业活动的自然区取样，将其作为该城区表层土壤中元素的背景值。</w:t>
      </w:r>
    </w:p>
    <w:p w:rsidR="000C2DF3" w:rsidRDefault="000C2DF3" w:rsidP="000C2DF3">
      <w:pPr>
        <w:pStyle w:val="HTML"/>
        <w:shd w:val="clear" w:color="auto" w:fill="FCFEFC"/>
      </w:pPr>
      <w:r>
        <w:t>附件</w:t>
      </w:r>
      <w:r>
        <w:t>1</w:t>
      </w:r>
      <w:r>
        <w:t>列出了采样点的位置、海拔高度及其所属功能区等信息，附件</w:t>
      </w:r>
      <w:r>
        <w:t>2</w:t>
      </w:r>
      <w:r>
        <w:t>列出了</w:t>
      </w:r>
      <w:r>
        <w:t>8</w:t>
      </w:r>
      <w:r>
        <w:t>种主要重金属元素在采样点处的浓度，附件</w:t>
      </w:r>
      <w:r>
        <w:t>3</w:t>
      </w:r>
      <w:r>
        <w:t>列出了</w:t>
      </w:r>
      <w:r>
        <w:t>8</w:t>
      </w:r>
      <w:r>
        <w:t>种主要重金属元素的背景值。</w:t>
      </w:r>
    </w:p>
    <w:p w:rsidR="000C2DF3" w:rsidRDefault="000C2DF3" w:rsidP="000C2DF3">
      <w:pPr>
        <w:pStyle w:val="HTML"/>
        <w:shd w:val="clear" w:color="auto" w:fill="FCFEFC"/>
      </w:pPr>
      <w:r>
        <w:t>现要求你们通过数学建模来完成以下任务：</w:t>
      </w:r>
      <w:r>
        <w:t xml:space="preserve">(3) </w:t>
      </w:r>
      <w:r>
        <w:t>分析重金属污染物的传播特征，由此建立模型，确定污染源的位置。我只想问这个问题三污染源的位置如何确定！</w:t>
      </w:r>
    </w:p>
    <w:p w:rsidR="000C2DF3" w:rsidRPr="00F1274B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0C2DF3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B70279" w:rsidRPr="000C2DF3" w:rsidRDefault="00B70279" w:rsidP="00F1274B">
      <w:pPr>
        <w:pStyle w:val="HTML"/>
        <w:shd w:val="clear" w:color="auto" w:fill="FCFEFC"/>
      </w:pPr>
    </w:p>
    <w:p w:rsidR="000C2DF3" w:rsidRDefault="000C2DF3" w:rsidP="00F1274B">
      <w:pPr>
        <w:pStyle w:val="HTML"/>
        <w:shd w:val="clear" w:color="auto" w:fill="FCFEFC"/>
        <w:rPr>
          <w:rFonts w:hint="eastAsia"/>
        </w:rPr>
      </w:pPr>
    </w:p>
    <w:p w:rsidR="00F1274B" w:rsidRDefault="00F1274B" w:rsidP="00F1274B">
      <w:pPr>
        <w:pStyle w:val="HTML"/>
        <w:shd w:val="clear" w:color="auto" w:fill="FCFEFC"/>
      </w:pPr>
      <w:r>
        <w:t>随着城市经济的快速发展和城市人口的不断增加，人类活动对城市环境质量的影响日显突出。对城市土壤地质环境异常的查证，以及如何应用查证获得的海量数据资料开展城市环境质量评价，研究人类活动影响下城市地质环境的演变模式，日益成为人们关注的焦点。</w:t>
      </w:r>
    </w:p>
    <w:p w:rsidR="00F1274B" w:rsidRDefault="00F1274B" w:rsidP="000C2DF3">
      <w:pPr>
        <w:pStyle w:val="HTML"/>
        <w:shd w:val="clear" w:color="auto" w:fill="FCFEFC"/>
      </w:pPr>
      <w:r>
        <w:t>按照功能划分，城区一般可分为生活区、工业区、山区、主干道路区及公园绿地区等，分别记为</w:t>
      </w:r>
      <w:r>
        <w:t>1</w:t>
      </w:r>
      <w:r>
        <w:t>类区、</w:t>
      </w:r>
      <w:r>
        <w:t>2</w:t>
      </w:r>
      <w:r>
        <w:t>类区、</w:t>
      </w:r>
      <w:r>
        <w:t>……</w:t>
      </w:r>
      <w:r>
        <w:t>、</w:t>
      </w:r>
      <w:r>
        <w:t>5</w:t>
      </w:r>
      <w:r>
        <w:t>类区，不同的区域环境受人类活动影响的程度不同。</w:t>
      </w: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B70279" w:rsidRDefault="00B70279" w:rsidP="00B7027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敬的同学你好认真建模不要总想着找个答案啥的</w:t>
      </w:r>
    </w:p>
    <w:p w:rsidR="00B70279" w:rsidRDefault="00B70279" w:rsidP="00B7027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重金属污染，答案还没出来</w:t>
      </w:r>
    </w:p>
    <w:p w:rsidR="00B70279" w:rsidRDefault="00B70279" w:rsidP="00B7027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我建模啦，回头做完了再给你啊</w:t>
      </w:r>
    </w:p>
    <w:p w:rsidR="00B70279" w:rsidRDefault="00B70279" w:rsidP="00B70279">
      <w:pPr>
        <w:jc w:val="left"/>
        <w:rPr>
          <w:sz w:val="24"/>
          <w:szCs w:val="24"/>
        </w:rPr>
      </w:pPr>
    </w:p>
    <w:p w:rsidR="00B70279" w:rsidRDefault="00B70279" w:rsidP="00B7027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p w:rsidR="00B70279" w:rsidRDefault="00B70279" w:rsidP="00B70279">
      <w:pPr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同学是我教授大三专业课“有限元分析”课程的一名同学，由于该同学上课认真听讲，且经常坐于前排，善于和老师沟通互动，具有良好的学习主动性和深入性，这点我非常欣赏。</w:t>
      </w:r>
    </w:p>
    <w:p w:rsidR="00B70279" w:rsidRDefault="00B70279" w:rsidP="00B70279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该生自</w:t>
      </w:r>
      <w:r>
        <w:rPr>
          <w:rFonts w:hint="eastAsia"/>
          <w:sz w:val="24"/>
          <w:szCs w:val="24"/>
        </w:rPr>
        <w:t>2008</w:t>
      </w:r>
      <w:r>
        <w:rPr>
          <w:rFonts w:hint="eastAsia"/>
          <w:sz w:val="24"/>
          <w:szCs w:val="24"/>
        </w:rPr>
        <w:t>年进院进行学习，学习成绩一直非常优秀，在专业排名名列前茅。与该生的课下接触中，发现该生性格沉稳，学习勤奋努力，踏实认真，具有良好的总结分析和文字表达能力。且积极参加学院的课外活动，在学院学团具有任职，具有一定的组织沟通和团队合作能力。在科学研究中，该同学表现出了较强的研究精神，具有良好的学术能力和学术素质。</w:t>
      </w:r>
    </w:p>
    <w:p w:rsidR="00B70279" w:rsidRDefault="00B70279" w:rsidP="00B70279">
      <w:pPr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鉴于该生具有较强的进取心，有强烈进一步深造和提高的要求，并对贵单位具有浓厚的兴趣，本人特别向贵单位推荐该同学，希望该同学能够参加贵学院举办的学术夏令营活动，并有望将来在贵院得到进一步的深造。</w:t>
      </w:r>
    </w:p>
    <w:p w:rsidR="00B70279" w:rsidRDefault="00B70279" w:rsidP="00B70279">
      <w:pPr>
        <w:ind w:firstLineChars="200" w:firstLine="480"/>
        <w:jc w:val="left"/>
        <w:rPr>
          <w:sz w:val="24"/>
          <w:szCs w:val="24"/>
        </w:rPr>
      </w:pPr>
    </w:p>
    <w:p w:rsidR="00B70279" w:rsidRDefault="00B70279" w:rsidP="00B70279">
      <w:pPr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</w:t>
      </w:r>
    </w:p>
    <w:p w:rsidR="00B70279" w:rsidRDefault="00B70279" w:rsidP="00B70279">
      <w:pPr>
        <w:ind w:firstLineChars="1000" w:firstLine="24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推荐人：</w:t>
      </w:r>
    </w:p>
    <w:p w:rsidR="00B70279" w:rsidRPr="00CC326C" w:rsidRDefault="00B70279" w:rsidP="00B70279">
      <w:pPr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职称：</w:t>
      </w: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0C2DF3" w:rsidRPr="00F1274B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F1274B">
        <w:rPr>
          <w:rFonts w:ascii="Arial" w:eastAsia="宋体" w:hAnsi="Arial" w:cs="Arial"/>
          <w:kern w:val="0"/>
          <w:sz w:val="24"/>
          <w:szCs w:val="24"/>
        </w:rPr>
        <w:t>随着城市经济的快速发展和城市人口的不断增加，人类活动对城市环境质量的影响日显突出。对城市土壤地质环境异常的查证，以及如何应用查证获得的海量数据资料开展城市环境质量评价，研究人类活动影响下城市地质环境的演变模式，日益成为人们关注的焦点。</w:t>
      </w:r>
    </w:p>
    <w:p w:rsidR="000C2DF3" w:rsidRPr="00F1274B" w:rsidRDefault="000C2DF3" w:rsidP="000C2DF3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F1274B">
        <w:rPr>
          <w:rFonts w:ascii="Arial" w:eastAsia="宋体" w:hAnsi="Arial" w:cs="Arial"/>
          <w:kern w:val="0"/>
          <w:sz w:val="24"/>
          <w:szCs w:val="24"/>
        </w:rPr>
        <w:t>按照功能划分，城区一般可分为生活区、工业区、山区、主干道路区及公园绿地区等，分别记为</w:t>
      </w:r>
      <w:r w:rsidRPr="00F1274B">
        <w:rPr>
          <w:rFonts w:ascii="Arial" w:eastAsia="宋体" w:hAnsi="Arial" w:cs="Arial"/>
          <w:kern w:val="0"/>
          <w:sz w:val="24"/>
          <w:szCs w:val="24"/>
        </w:rPr>
        <w:t>1</w:t>
      </w:r>
      <w:r w:rsidRPr="00F1274B">
        <w:rPr>
          <w:rFonts w:ascii="Arial" w:eastAsia="宋体" w:hAnsi="Arial" w:cs="Arial"/>
          <w:kern w:val="0"/>
          <w:sz w:val="24"/>
          <w:szCs w:val="24"/>
        </w:rPr>
        <w:t>类区、</w:t>
      </w:r>
      <w:r w:rsidRPr="00F1274B">
        <w:rPr>
          <w:rFonts w:ascii="Arial" w:eastAsia="宋体" w:hAnsi="Arial" w:cs="Arial"/>
          <w:kern w:val="0"/>
          <w:sz w:val="24"/>
          <w:szCs w:val="24"/>
        </w:rPr>
        <w:t>2</w:t>
      </w:r>
      <w:r w:rsidRPr="00F1274B">
        <w:rPr>
          <w:rFonts w:ascii="Arial" w:eastAsia="宋体" w:hAnsi="Arial" w:cs="Arial"/>
          <w:kern w:val="0"/>
          <w:sz w:val="24"/>
          <w:szCs w:val="24"/>
        </w:rPr>
        <w:t>类区、</w:t>
      </w:r>
      <w:r w:rsidRPr="00F1274B">
        <w:rPr>
          <w:rFonts w:ascii="Arial" w:eastAsia="宋体" w:hAnsi="Arial" w:cs="Arial"/>
          <w:kern w:val="0"/>
          <w:sz w:val="24"/>
          <w:szCs w:val="24"/>
        </w:rPr>
        <w:t>……</w:t>
      </w:r>
      <w:r w:rsidRPr="00F1274B">
        <w:rPr>
          <w:rFonts w:ascii="Arial" w:eastAsia="宋体" w:hAnsi="Arial" w:cs="Arial"/>
          <w:kern w:val="0"/>
          <w:sz w:val="24"/>
          <w:szCs w:val="24"/>
        </w:rPr>
        <w:t>、</w:t>
      </w:r>
      <w:r w:rsidRPr="00F1274B">
        <w:rPr>
          <w:rFonts w:ascii="Arial" w:eastAsia="宋体" w:hAnsi="Arial" w:cs="Arial"/>
          <w:kern w:val="0"/>
          <w:sz w:val="24"/>
          <w:szCs w:val="24"/>
        </w:rPr>
        <w:t>5</w:t>
      </w:r>
      <w:r w:rsidRPr="00F1274B">
        <w:rPr>
          <w:rFonts w:ascii="Arial" w:eastAsia="宋体" w:hAnsi="Arial" w:cs="Arial"/>
          <w:kern w:val="0"/>
          <w:sz w:val="24"/>
          <w:szCs w:val="24"/>
        </w:rPr>
        <w:t>类区，不同的区域环境受人类活动影响的程度不同。</w:t>
      </w:r>
    </w:p>
    <w:p w:rsidR="00F1274B" w:rsidRPr="000C2DF3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F1274B" w:rsidRDefault="00F1274B" w:rsidP="00F1274B">
      <w:pPr>
        <w:widowControl/>
        <w:shd w:val="clear" w:color="auto" w:fill="FCFEF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kern w:val="0"/>
          <w:sz w:val="24"/>
          <w:szCs w:val="24"/>
        </w:rPr>
      </w:pPr>
    </w:p>
    <w:p w:rsidR="00515F3B" w:rsidRPr="00B70279" w:rsidRDefault="007E49E6" w:rsidP="007B1350"/>
    <w:sectPr w:rsidR="00515F3B" w:rsidRPr="00B70279" w:rsidSect="003A7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9E6" w:rsidRDefault="007E49E6" w:rsidP="00B70279">
      <w:r>
        <w:separator/>
      </w:r>
    </w:p>
  </w:endnote>
  <w:endnote w:type="continuationSeparator" w:id="1">
    <w:p w:rsidR="007E49E6" w:rsidRDefault="007E49E6" w:rsidP="00B70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9E6" w:rsidRDefault="007E49E6" w:rsidP="00B70279">
      <w:r>
        <w:separator/>
      </w:r>
    </w:p>
  </w:footnote>
  <w:footnote w:type="continuationSeparator" w:id="1">
    <w:p w:rsidR="007E49E6" w:rsidRDefault="007E49E6" w:rsidP="00B702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1350"/>
    <w:rsid w:val="000C2DF3"/>
    <w:rsid w:val="003A757F"/>
    <w:rsid w:val="007B1350"/>
    <w:rsid w:val="007E49E6"/>
    <w:rsid w:val="008734CF"/>
    <w:rsid w:val="008C72C0"/>
    <w:rsid w:val="008D1B1B"/>
    <w:rsid w:val="00B70279"/>
    <w:rsid w:val="00C13C30"/>
    <w:rsid w:val="00D95948"/>
    <w:rsid w:val="00F1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5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F1274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1274B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B7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02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0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02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59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4CBE00"/>
                                    <w:left w:val="single" w:sz="6" w:space="0" w:color="E3E3E3"/>
                                    <w:bottom w:val="single" w:sz="6" w:space="0" w:color="E3E3E3"/>
                                    <w:right w:val="single" w:sz="6" w:space="0" w:color="E3E3E3"/>
                                  </w:divBdr>
                                  <w:divsChild>
                                    <w:div w:id="132573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86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2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9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55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84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4CBE00"/>
                                    <w:left w:val="single" w:sz="6" w:space="0" w:color="E3E3E3"/>
                                    <w:bottom w:val="single" w:sz="6" w:space="0" w:color="E3E3E3"/>
                                    <w:right w:val="single" w:sz="6" w:space="0" w:color="E3E3E3"/>
                                  </w:divBdr>
                                  <w:divsChild>
                                    <w:div w:id="161579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839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dupeng</dc:creator>
  <cp:lastModifiedBy>dupeng</cp:lastModifiedBy>
  <cp:revision>4</cp:revision>
  <dcterms:created xsi:type="dcterms:W3CDTF">2011-09-10T11:33:00Z</dcterms:created>
  <dcterms:modified xsi:type="dcterms:W3CDTF">2011-09-10T12:56:00Z</dcterms:modified>
</cp:coreProperties>
</file>