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7F" w:rsidRDefault="00CD4A7F"/>
    <w:p w:rsidR="00632794" w:rsidRDefault="00632794"/>
    <w:p w:rsidR="00632794" w:rsidRDefault="00632794"/>
    <w:p w:rsidR="00632794" w:rsidRDefault="00632794"/>
    <w:p w:rsidR="00632794" w:rsidRDefault="00632794" w:rsidP="00632794">
      <w:pPr>
        <w:jc w:val="center"/>
        <w:rPr>
          <w:rFonts w:eastAsia="黑体"/>
          <w:bCs/>
          <w:sz w:val="36"/>
          <w:szCs w:val="44"/>
        </w:rPr>
      </w:pPr>
      <w:r>
        <w:rPr>
          <w:rFonts w:eastAsia="黑体" w:hint="eastAsia"/>
          <w:bCs/>
          <w:sz w:val="36"/>
          <w:szCs w:val="44"/>
        </w:rPr>
        <w:t>镇胜高速公路第九合同段高边坡支护设计</w:t>
      </w:r>
      <w:r>
        <w:rPr>
          <w:rFonts w:eastAsia="黑体" w:hint="eastAsia"/>
          <w:bCs/>
          <w:sz w:val="36"/>
          <w:szCs w:val="44"/>
        </w:rPr>
        <w:t>(</w:t>
      </w:r>
      <w:r>
        <w:rPr>
          <w:rFonts w:eastAsia="黑体" w:hint="eastAsia"/>
          <w:bCs/>
          <w:sz w:val="36"/>
          <w:szCs w:val="44"/>
        </w:rPr>
        <w:t>方案</w:t>
      </w:r>
      <w:r w:rsidR="006F0759">
        <w:rPr>
          <w:rFonts w:eastAsia="黑体" w:hint="eastAsia"/>
          <w:bCs/>
          <w:sz w:val="36"/>
          <w:szCs w:val="44"/>
        </w:rPr>
        <w:t>之八</w:t>
      </w:r>
      <w:r>
        <w:rPr>
          <w:rFonts w:eastAsia="黑体" w:hint="eastAsia"/>
          <w:bCs/>
          <w:sz w:val="36"/>
          <w:szCs w:val="44"/>
        </w:rPr>
        <w:t>)</w:t>
      </w:r>
      <w:r>
        <w:rPr>
          <w:rFonts w:eastAsia="黑体" w:hint="eastAsia"/>
          <w:bCs/>
          <w:sz w:val="36"/>
          <w:szCs w:val="44"/>
        </w:rPr>
        <w:t>初步设计预算</w:t>
      </w:r>
    </w:p>
    <w:p w:rsidR="00632794" w:rsidRPr="00632794" w:rsidRDefault="00632794" w:rsidP="00632794">
      <w:pPr>
        <w:jc w:val="center"/>
        <w:rPr>
          <w:rFonts w:eastAsia="黑体"/>
          <w:bCs/>
          <w:sz w:val="32"/>
          <w:szCs w:val="32"/>
        </w:rPr>
      </w:pPr>
      <w:r w:rsidRPr="00632794">
        <w:rPr>
          <w:rFonts w:eastAsia="黑体" w:hint="eastAsia"/>
          <w:bCs/>
          <w:sz w:val="32"/>
          <w:szCs w:val="32"/>
        </w:rPr>
        <w:t xml:space="preserve"> </w:t>
      </w:r>
    </w:p>
    <w:p w:rsidR="00632794" w:rsidRPr="00632794" w:rsidRDefault="00632794" w:rsidP="00632794">
      <w:pPr>
        <w:jc w:val="center"/>
        <w:rPr>
          <w:rFonts w:eastAsia="黑体"/>
          <w:bCs/>
          <w:sz w:val="32"/>
          <w:szCs w:val="32"/>
        </w:rPr>
      </w:pPr>
      <w:r w:rsidRPr="00632794">
        <w:rPr>
          <w:rFonts w:eastAsia="黑体" w:hint="eastAsia"/>
          <w:bCs/>
          <w:sz w:val="32"/>
          <w:szCs w:val="32"/>
        </w:rPr>
        <w:t>ZK39+260</w:t>
      </w:r>
      <w:r w:rsidRPr="00632794">
        <w:rPr>
          <w:rFonts w:eastAsia="黑体" w:hint="eastAsia"/>
          <w:bCs/>
          <w:sz w:val="32"/>
          <w:szCs w:val="32"/>
        </w:rPr>
        <w:t>～</w:t>
      </w:r>
      <w:r w:rsidRPr="00632794">
        <w:rPr>
          <w:rFonts w:eastAsia="黑体" w:hint="eastAsia"/>
          <w:bCs/>
          <w:sz w:val="32"/>
          <w:szCs w:val="32"/>
        </w:rPr>
        <w:t>ZK39+740</w:t>
      </w:r>
    </w:p>
    <w:p w:rsidR="00632794" w:rsidRPr="00632794" w:rsidRDefault="00632794" w:rsidP="00632794">
      <w:pPr>
        <w:jc w:val="center"/>
        <w:rPr>
          <w:rFonts w:eastAsia="黑体"/>
          <w:bCs/>
          <w:sz w:val="32"/>
          <w:szCs w:val="32"/>
        </w:rPr>
      </w:pPr>
    </w:p>
    <w:p w:rsidR="00632794" w:rsidRPr="00632794" w:rsidRDefault="00632794" w:rsidP="00632794">
      <w:pPr>
        <w:jc w:val="center"/>
        <w:rPr>
          <w:rFonts w:eastAsia="黑体"/>
          <w:bCs/>
          <w:sz w:val="30"/>
          <w:szCs w:val="30"/>
        </w:rPr>
      </w:pPr>
      <w:r w:rsidRPr="00632794">
        <w:rPr>
          <w:rFonts w:eastAsia="黑体" w:hint="eastAsia"/>
          <w:bCs/>
          <w:sz w:val="30"/>
          <w:szCs w:val="30"/>
        </w:rPr>
        <w:t>第一册</w:t>
      </w:r>
      <w:r w:rsidRPr="00632794">
        <w:rPr>
          <w:rFonts w:eastAsia="黑体" w:hint="eastAsia"/>
          <w:bCs/>
          <w:sz w:val="30"/>
          <w:szCs w:val="30"/>
        </w:rPr>
        <w:t xml:space="preserve">     </w:t>
      </w:r>
      <w:r w:rsidRPr="00632794">
        <w:rPr>
          <w:rFonts w:eastAsia="黑体" w:hint="eastAsia"/>
          <w:bCs/>
          <w:sz w:val="30"/>
          <w:szCs w:val="30"/>
        </w:rPr>
        <w:t>共一册</w:t>
      </w:r>
    </w:p>
    <w:p w:rsidR="00632794" w:rsidRPr="00632794" w:rsidRDefault="00632794" w:rsidP="00632794">
      <w:pPr>
        <w:jc w:val="center"/>
        <w:rPr>
          <w:rFonts w:eastAsia="黑体"/>
          <w:bCs/>
          <w:sz w:val="30"/>
          <w:szCs w:val="30"/>
        </w:rPr>
      </w:pPr>
    </w:p>
    <w:p w:rsidR="00632794" w:rsidRPr="00632794" w:rsidRDefault="00632794" w:rsidP="00632794">
      <w:pPr>
        <w:jc w:val="center"/>
        <w:rPr>
          <w:rFonts w:eastAsia="黑体"/>
          <w:bCs/>
          <w:sz w:val="30"/>
          <w:szCs w:val="30"/>
        </w:rPr>
      </w:pPr>
    </w:p>
    <w:p w:rsidR="00632794" w:rsidRPr="00632794" w:rsidRDefault="00632794" w:rsidP="00632794">
      <w:pPr>
        <w:jc w:val="center"/>
        <w:rPr>
          <w:rFonts w:eastAsia="黑体"/>
          <w:bCs/>
          <w:sz w:val="30"/>
          <w:szCs w:val="30"/>
        </w:rPr>
      </w:pPr>
    </w:p>
    <w:p w:rsidR="00632794" w:rsidRPr="00632794" w:rsidRDefault="00632794" w:rsidP="00632794">
      <w:pPr>
        <w:jc w:val="center"/>
        <w:rPr>
          <w:rFonts w:eastAsia="黑体"/>
          <w:bCs/>
          <w:sz w:val="30"/>
          <w:szCs w:val="30"/>
        </w:rPr>
      </w:pPr>
    </w:p>
    <w:p w:rsidR="00632794" w:rsidRPr="00632794" w:rsidRDefault="00632794" w:rsidP="00632794">
      <w:pPr>
        <w:jc w:val="center"/>
        <w:rPr>
          <w:rFonts w:eastAsia="黑体"/>
          <w:bCs/>
          <w:sz w:val="28"/>
          <w:szCs w:val="28"/>
        </w:rPr>
      </w:pPr>
      <w:r>
        <w:rPr>
          <w:rFonts w:eastAsia="黑体" w:hint="eastAsia"/>
          <w:bCs/>
          <w:sz w:val="36"/>
          <w:szCs w:val="44"/>
        </w:rPr>
        <w:t xml:space="preserve">     </w:t>
      </w:r>
      <w:r w:rsidRPr="00632794">
        <w:rPr>
          <w:rFonts w:eastAsia="黑体" w:hint="eastAsia"/>
          <w:bCs/>
          <w:sz w:val="28"/>
          <w:szCs w:val="28"/>
        </w:rPr>
        <w:t>编制单位：贵州大学</w:t>
      </w:r>
    </w:p>
    <w:p w:rsidR="00632794" w:rsidRDefault="00632794" w:rsidP="00632794">
      <w:pPr>
        <w:jc w:val="center"/>
        <w:rPr>
          <w:rFonts w:eastAsia="黑体"/>
          <w:bCs/>
          <w:sz w:val="28"/>
          <w:szCs w:val="28"/>
        </w:rPr>
      </w:pPr>
      <w:r w:rsidRPr="00632794">
        <w:rPr>
          <w:rFonts w:eastAsia="黑体" w:hint="eastAsia"/>
          <w:bCs/>
          <w:sz w:val="28"/>
          <w:szCs w:val="28"/>
        </w:rPr>
        <w:t xml:space="preserve">   </w:t>
      </w:r>
      <w:r>
        <w:rPr>
          <w:rFonts w:eastAsia="黑体" w:hint="eastAsia"/>
          <w:bCs/>
          <w:sz w:val="28"/>
          <w:szCs w:val="28"/>
        </w:rPr>
        <w:t xml:space="preserve"> </w:t>
      </w:r>
      <w:r w:rsidRPr="00632794">
        <w:rPr>
          <w:rFonts w:eastAsia="黑体" w:hint="eastAsia"/>
          <w:bCs/>
          <w:sz w:val="28"/>
          <w:szCs w:val="28"/>
        </w:rPr>
        <w:t xml:space="preserve"> 2007</w:t>
      </w:r>
      <w:r w:rsidRPr="00632794">
        <w:rPr>
          <w:rFonts w:eastAsia="黑体" w:hint="eastAsia"/>
          <w:bCs/>
          <w:sz w:val="28"/>
          <w:szCs w:val="28"/>
        </w:rPr>
        <w:t>年</w:t>
      </w:r>
      <w:r w:rsidRPr="00632794">
        <w:rPr>
          <w:rFonts w:eastAsia="黑体" w:hint="eastAsia"/>
          <w:bCs/>
          <w:sz w:val="28"/>
          <w:szCs w:val="28"/>
        </w:rPr>
        <w:t>6</w:t>
      </w:r>
      <w:r w:rsidRPr="00632794">
        <w:rPr>
          <w:rFonts w:eastAsia="黑体" w:hint="eastAsia"/>
          <w:bCs/>
          <w:sz w:val="28"/>
          <w:szCs w:val="28"/>
        </w:rPr>
        <w:t>月</w:t>
      </w:r>
      <w:r w:rsidRPr="00632794">
        <w:rPr>
          <w:rFonts w:eastAsia="黑体" w:hint="eastAsia"/>
          <w:bCs/>
          <w:sz w:val="28"/>
          <w:szCs w:val="28"/>
        </w:rPr>
        <w:t>16</w:t>
      </w:r>
      <w:r w:rsidRPr="00632794">
        <w:rPr>
          <w:rFonts w:eastAsia="黑体" w:hint="eastAsia"/>
          <w:bCs/>
          <w:sz w:val="28"/>
          <w:szCs w:val="28"/>
        </w:rPr>
        <w:t>日</w:t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1"/>
          <w:szCs w:val="22"/>
          <w:lang w:val="zh-CN"/>
        </w:rPr>
        <w:id w:val="22149713"/>
        <w:docPartObj>
          <w:docPartGallery w:val="Table of Contents"/>
          <w:docPartUnique/>
        </w:docPartObj>
      </w:sdtPr>
      <w:sdtContent>
        <w:p w:rsidR="00632794" w:rsidRDefault="00632794" w:rsidP="00632794">
          <w:pPr>
            <w:pStyle w:val="TOC"/>
            <w:jc w:val="center"/>
          </w:pPr>
          <w:r>
            <w:rPr>
              <w:lang w:val="zh-CN"/>
            </w:rPr>
            <w:t>目录</w:t>
          </w:r>
        </w:p>
        <w:p w:rsidR="00632794" w:rsidRPr="00633A35" w:rsidRDefault="00552B9D">
          <w:pPr>
            <w:pStyle w:val="10"/>
          </w:pPr>
          <w:r>
            <w:rPr>
              <w:rFonts w:hint="eastAsia"/>
              <w:b/>
            </w:rPr>
            <w:t>1</w:t>
          </w:r>
          <w:r>
            <w:rPr>
              <w:rFonts w:hint="eastAsia"/>
              <w:b/>
            </w:rPr>
            <w:t>、</w:t>
          </w:r>
          <w:r w:rsidR="00632794">
            <w:rPr>
              <w:rFonts w:hint="eastAsia"/>
              <w:b/>
            </w:rPr>
            <w:t>编制说明</w:t>
          </w:r>
          <w:r w:rsidR="00632794">
            <w:ptab w:relativeTo="margin" w:alignment="right" w:leader="dot"/>
          </w:r>
        </w:p>
        <w:p w:rsidR="00632794" w:rsidRDefault="00552B9D">
          <w:pPr>
            <w:pStyle w:val="10"/>
            <w:rPr>
              <w:b/>
              <w:lang w:val="zh-CN"/>
            </w:rPr>
          </w:pPr>
          <w:r>
            <w:rPr>
              <w:rFonts w:hint="eastAsia"/>
              <w:b/>
            </w:rPr>
            <w:t>2</w:t>
          </w:r>
          <w:r>
            <w:rPr>
              <w:rFonts w:hint="eastAsia"/>
              <w:b/>
            </w:rPr>
            <w:t>、</w:t>
          </w:r>
          <w:r w:rsidR="00632794">
            <w:rPr>
              <w:rFonts w:hint="eastAsia"/>
              <w:b/>
            </w:rPr>
            <w:t>总预算表（</w:t>
          </w:r>
          <w:r w:rsidR="00632794">
            <w:rPr>
              <w:rFonts w:hint="eastAsia"/>
              <w:b/>
            </w:rPr>
            <w:t>01</w:t>
          </w:r>
          <w:r w:rsidR="00632794">
            <w:rPr>
              <w:rFonts w:hint="eastAsia"/>
              <w:b/>
            </w:rPr>
            <w:t>表）</w:t>
          </w:r>
          <w:r w:rsidR="00632794">
            <w:ptab w:relativeTo="margin" w:alignment="right" w:leader="dot"/>
          </w:r>
          <w:r w:rsidR="00633A35">
            <w:rPr>
              <w:rFonts w:hint="eastAsia"/>
              <w:b/>
              <w:lang w:val="zh-CN"/>
            </w:rPr>
            <w:t>1</w:t>
          </w:r>
        </w:p>
        <w:p w:rsidR="00632794" w:rsidRDefault="00552B9D" w:rsidP="00632794">
          <w:pPr>
            <w:pStyle w:val="10"/>
          </w:pPr>
          <w:r>
            <w:rPr>
              <w:rFonts w:hint="eastAsia"/>
              <w:b/>
            </w:rPr>
            <w:t>3</w:t>
          </w:r>
          <w:r>
            <w:rPr>
              <w:rFonts w:hint="eastAsia"/>
              <w:b/>
            </w:rPr>
            <w:t>、建筑安装工程费计算表（</w:t>
          </w:r>
          <w:r>
            <w:rPr>
              <w:rFonts w:hint="eastAsia"/>
              <w:b/>
            </w:rPr>
            <w:t>03</w:t>
          </w:r>
          <w:r>
            <w:rPr>
              <w:rFonts w:hint="eastAsia"/>
              <w:b/>
            </w:rPr>
            <w:t>表）</w:t>
          </w:r>
          <w:r w:rsidR="00632794">
            <w:ptab w:relativeTo="margin" w:alignment="right" w:leader="dot"/>
          </w:r>
          <w:r w:rsidR="00633A35">
            <w:rPr>
              <w:rFonts w:hint="eastAsia"/>
              <w:b/>
              <w:lang w:val="zh-CN"/>
            </w:rPr>
            <w:t>2</w:t>
          </w:r>
        </w:p>
        <w:p w:rsidR="00632794" w:rsidRDefault="00552B9D" w:rsidP="00632794">
          <w:pPr>
            <w:pStyle w:val="10"/>
          </w:pPr>
          <w:r>
            <w:rPr>
              <w:rFonts w:hint="eastAsia"/>
              <w:b/>
            </w:rPr>
            <w:t>4</w:t>
          </w:r>
          <w:r>
            <w:rPr>
              <w:rFonts w:hint="eastAsia"/>
              <w:b/>
            </w:rPr>
            <w:t>、其他直接费及间接</w:t>
          </w:r>
          <w:proofErr w:type="gramStart"/>
          <w:r>
            <w:rPr>
              <w:rFonts w:hint="eastAsia"/>
              <w:b/>
            </w:rPr>
            <w:t>费综合</w:t>
          </w:r>
          <w:proofErr w:type="gramEnd"/>
          <w:r>
            <w:rPr>
              <w:rFonts w:hint="eastAsia"/>
              <w:b/>
            </w:rPr>
            <w:t>费率计算表（</w:t>
          </w:r>
          <w:r>
            <w:rPr>
              <w:rFonts w:hint="eastAsia"/>
              <w:b/>
            </w:rPr>
            <w:t>04</w:t>
          </w:r>
          <w:r>
            <w:rPr>
              <w:rFonts w:hint="eastAsia"/>
              <w:b/>
            </w:rPr>
            <w:t>表）</w:t>
          </w:r>
          <w:r w:rsidR="00632794">
            <w:ptab w:relativeTo="margin" w:alignment="right" w:leader="dot"/>
          </w:r>
          <w:r w:rsidR="00633A35">
            <w:rPr>
              <w:rFonts w:hint="eastAsia"/>
              <w:b/>
              <w:lang w:val="zh-CN"/>
            </w:rPr>
            <w:t>3</w:t>
          </w:r>
        </w:p>
        <w:p w:rsidR="00632794" w:rsidRDefault="00552B9D" w:rsidP="00632794">
          <w:pPr>
            <w:pStyle w:val="10"/>
          </w:pPr>
          <w:r>
            <w:rPr>
              <w:rFonts w:hint="eastAsia"/>
              <w:b/>
            </w:rPr>
            <w:t>5</w:t>
          </w:r>
          <w:r>
            <w:rPr>
              <w:rFonts w:hint="eastAsia"/>
              <w:b/>
            </w:rPr>
            <w:t>、工程建设其他费用及回收金额计算表（</w:t>
          </w:r>
          <w:r>
            <w:rPr>
              <w:rFonts w:hint="eastAsia"/>
              <w:b/>
            </w:rPr>
            <w:t>06</w:t>
          </w:r>
          <w:r>
            <w:rPr>
              <w:rFonts w:hint="eastAsia"/>
              <w:b/>
            </w:rPr>
            <w:t>表）</w:t>
          </w:r>
          <w:r w:rsidR="00632794">
            <w:ptab w:relativeTo="margin" w:alignment="right" w:leader="dot"/>
          </w:r>
          <w:r w:rsidR="00633A35">
            <w:rPr>
              <w:rFonts w:hint="eastAsia"/>
              <w:b/>
              <w:lang w:val="zh-CN"/>
            </w:rPr>
            <w:t>4</w:t>
          </w:r>
        </w:p>
        <w:p w:rsidR="00632794" w:rsidRDefault="00552B9D" w:rsidP="00632794">
          <w:pPr>
            <w:pStyle w:val="10"/>
          </w:pPr>
          <w:r>
            <w:rPr>
              <w:rFonts w:hint="eastAsia"/>
              <w:b/>
            </w:rPr>
            <w:t>6</w:t>
          </w:r>
          <w:r>
            <w:rPr>
              <w:rFonts w:hint="eastAsia"/>
              <w:b/>
            </w:rPr>
            <w:t>、人工、材料、机械单价汇总表（</w:t>
          </w:r>
          <w:r>
            <w:rPr>
              <w:rFonts w:hint="eastAsia"/>
              <w:b/>
            </w:rPr>
            <w:t>07</w:t>
          </w:r>
          <w:r>
            <w:rPr>
              <w:rFonts w:hint="eastAsia"/>
              <w:b/>
            </w:rPr>
            <w:t>表）</w:t>
          </w:r>
          <w:r w:rsidR="00632794">
            <w:ptab w:relativeTo="margin" w:alignment="right" w:leader="dot"/>
          </w:r>
          <w:r w:rsidR="00633A35">
            <w:rPr>
              <w:rFonts w:hint="eastAsia"/>
              <w:b/>
              <w:lang w:val="zh-CN"/>
            </w:rPr>
            <w:t>5</w:t>
          </w:r>
        </w:p>
        <w:p w:rsidR="00552B9D" w:rsidRDefault="00552B9D" w:rsidP="00552B9D">
          <w:pPr>
            <w:pStyle w:val="10"/>
          </w:pPr>
          <w:r>
            <w:rPr>
              <w:rFonts w:hint="eastAsia"/>
              <w:b/>
            </w:rPr>
            <w:t>7</w:t>
          </w:r>
          <w:r>
            <w:rPr>
              <w:rFonts w:hint="eastAsia"/>
              <w:b/>
            </w:rPr>
            <w:t>、分项工程预算表（</w:t>
          </w:r>
          <w:r>
            <w:rPr>
              <w:rFonts w:hint="eastAsia"/>
              <w:b/>
            </w:rPr>
            <w:t>08</w:t>
          </w:r>
          <w:r>
            <w:rPr>
              <w:rFonts w:hint="eastAsia"/>
              <w:b/>
            </w:rPr>
            <w:t>表）</w:t>
          </w:r>
          <w:r>
            <w:ptab w:relativeTo="margin" w:alignment="right" w:leader="dot"/>
          </w:r>
          <w:r w:rsidR="00633A35">
            <w:rPr>
              <w:rFonts w:hint="eastAsia"/>
              <w:b/>
              <w:lang w:val="zh-CN"/>
            </w:rPr>
            <w:t>6</w:t>
          </w:r>
        </w:p>
        <w:p w:rsidR="00552B9D" w:rsidRDefault="00552B9D">
          <w:pPr>
            <w:pStyle w:val="2"/>
            <w:ind w:left="216"/>
            <w:rPr>
              <w:lang w:val="zh-CN"/>
            </w:rPr>
          </w:pPr>
          <w:r w:rsidRPr="00552B9D">
            <w:rPr>
              <w:rFonts w:hint="eastAsia"/>
            </w:rPr>
            <w:t>08-1</w:t>
          </w:r>
          <w:r w:rsidRPr="00552B9D">
            <w:rPr>
              <w:rFonts w:hint="eastAsia"/>
            </w:rPr>
            <w:t>表机械土石方及人工</w:t>
          </w:r>
          <w:proofErr w:type="gramStart"/>
          <w:r w:rsidRPr="00552B9D">
            <w:rPr>
              <w:rFonts w:hint="eastAsia"/>
            </w:rPr>
            <w:t>开炸次坚石</w:t>
          </w:r>
          <w:proofErr w:type="gramEnd"/>
          <w:r w:rsidR="00632794">
            <w:ptab w:relativeTo="margin" w:alignment="right" w:leader="dot"/>
          </w:r>
          <w:r w:rsidR="00633A35">
            <w:rPr>
              <w:rFonts w:hint="eastAsia"/>
              <w:lang w:val="zh-CN"/>
            </w:rPr>
            <w:t>6</w:t>
          </w:r>
        </w:p>
        <w:p w:rsidR="00552B9D" w:rsidRDefault="00552B9D" w:rsidP="00552B9D">
          <w:pPr>
            <w:ind w:firstLineChars="100" w:firstLine="210"/>
            <w:rPr>
              <w:lang w:val="zh-CN"/>
            </w:rPr>
          </w:pPr>
          <w:r w:rsidRPr="00552B9D">
            <w:rPr>
              <w:rFonts w:hint="eastAsia"/>
            </w:rPr>
            <w:t>08-2</w:t>
          </w:r>
          <w:proofErr w:type="gramStart"/>
          <w:r w:rsidRPr="00552B9D">
            <w:rPr>
              <w:rFonts w:hint="eastAsia"/>
            </w:rPr>
            <w:t>表石砌</w:t>
          </w:r>
          <w:proofErr w:type="gramEnd"/>
          <w:r w:rsidRPr="00552B9D">
            <w:rPr>
              <w:rFonts w:hint="eastAsia"/>
            </w:rPr>
            <w:t>挡土墙及填土</w:t>
          </w:r>
          <w:r>
            <w:ptab w:relativeTo="margin" w:alignment="right" w:leader="dot"/>
          </w:r>
          <w:r w:rsidR="00633A35">
            <w:rPr>
              <w:rFonts w:hint="eastAsia"/>
              <w:lang w:val="zh-CN"/>
            </w:rPr>
            <w:t>7</w:t>
          </w:r>
        </w:p>
        <w:p w:rsidR="00552B9D" w:rsidRDefault="00552B9D" w:rsidP="006F0759">
          <w:pPr>
            <w:ind w:firstLineChars="100" w:firstLine="210"/>
            <w:rPr>
              <w:lang w:val="zh-CN"/>
            </w:rPr>
          </w:pPr>
          <w:r w:rsidRPr="00552B9D">
            <w:rPr>
              <w:rFonts w:hint="eastAsia"/>
            </w:rPr>
            <w:t>08-3</w:t>
          </w:r>
          <w:proofErr w:type="gramStart"/>
          <w:r w:rsidRPr="00552B9D">
            <w:rPr>
              <w:rFonts w:hint="eastAsia"/>
            </w:rPr>
            <w:t>表汽车</w:t>
          </w:r>
          <w:proofErr w:type="gramEnd"/>
          <w:r w:rsidR="006F0759">
            <w:rPr>
              <w:rFonts w:hint="eastAsia"/>
            </w:rPr>
            <w:t>配合</w:t>
          </w:r>
          <w:r w:rsidR="006F0759" w:rsidRPr="00552B9D">
            <w:rPr>
              <w:rFonts w:hint="eastAsia"/>
            </w:rPr>
            <w:t>装载机</w:t>
          </w:r>
          <w:r w:rsidRPr="00552B9D">
            <w:rPr>
              <w:rFonts w:hint="eastAsia"/>
            </w:rPr>
            <w:t>运输土石方</w:t>
          </w:r>
          <w:r>
            <w:ptab w:relativeTo="margin" w:alignment="right" w:leader="dot"/>
          </w:r>
          <w:r w:rsidR="00633A35">
            <w:rPr>
              <w:rFonts w:hint="eastAsia"/>
              <w:lang w:val="zh-CN"/>
            </w:rPr>
            <w:t>8</w:t>
          </w:r>
        </w:p>
        <w:p w:rsidR="00552B9D" w:rsidRDefault="00552B9D" w:rsidP="00552B9D">
          <w:pPr>
            <w:ind w:firstLineChars="100" w:firstLine="210"/>
            <w:rPr>
              <w:lang w:val="zh-CN"/>
            </w:rPr>
          </w:pPr>
          <w:r w:rsidRPr="00552B9D">
            <w:rPr>
              <w:rFonts w:hint="eastAsia"/>
            </w:rPr>
            <w:t>08-</w:t>
          </w:r>
          <w:r w:rsidR="006F0759">
            <w:rPr>
              <w:rFonts w:hint="eastAsia"/>
            </w:rPr>
            <w:t>4</w:t>
          </w:r>
          <w:r w:rsidRPr="00552B9D">
            <w:rPr>
              <w:rFonts w:hint="eastAsia"/>
            </w:rPr>
            <w:t>表格构</w:t>
          </w:r>
          <w:r>
            <w:ptab w:relativeTo="margin" w:alignment="right" w:leader="dot"/>
          </w:r>
          <w:r w:rsidR="00633A35">
            <w:rPr>
              <w:rFonts w:hint="eastAsia"/>
              <w:lang w:val="zh-CN"/>
            </w:rPr>
            <w:t>9</w:t>
          </w:r>
        </w:p>
        <w:p w:rsidR="00552B9D" w:rsidRDefault="00552B9D" w:rsidP="00552B9D">
          <w:pPr>
            <w:ind w:firstLineChars="100" w:firstLine="210"/>
            <w:rPr>
              <w:lang w:val="zh-CN"/>
            </w:rPr>
          </w:pPr>
          <w:r w:rsidRPr="00552B9D">
            <w:rPr>
              <w:rFonts w:hint="eastAsia"/>
            </w:rPr>
            <w:t>08-</w:t>
          </w:r>
          <w:r w:rsidR="006F0759">
            <w:rPr>
              <w:rFonts w:hint="eastAsia"/>
            </w:rPr>
            <w:t>5</w:t>
          </w:r>
          <w:r w:rsidRPr="00552B9D">
            <w:rPr>
              <w:rFonts w:hint="eastAsia"/>
            </w:rPr>
            <w:t>表锚索</w:t>
          </w:r>
          <w:r>
            <w:ptab w:relativeTo="margin" w:alignment="right" w:leader="dot"/>
          </w:r>
          <w:r w:rsidR="00DC1F99">
            <w:rPr>
              <w:rFonts w:hint="eastAsia"/>
              <w:lang w:val="zh-CN"/>
            </w:rPr>
            <w:t>1</w:t>
          </w:r>
          <w:r w:rsidR="00633A35">
            <w:rPr>
              <w:rFonts w:hint="eastAsia"/>
              <w:lang w:val="zh-CN"/>
            </w:rPr>
            <w:t>0</w:t>
          </w:r>
        </w:p>
        <w:p w:rsidR="00552B9D" w:rsidRDefault="00552B9D" w:rsidP="00552B9D">
          <w:pPr>
            <w:ind w:firstLineChars="100" w:firstLine="210"/>
            <w:rPr>
              <w:lang w:val="zh-CN"/>
            </w:rPr>
          </w:pPr>
          <w:r w:rsidRPr="00552B9D">
            <w:rPr>
              <w:rFonts w:hint="eastAsia"/>
            </w:rPr>
            <w:t>08-</w:t>
          </w:r>
          <w:r w:rsidR="006F0759">
            <w:rPr>
              <w:rFonts w:hint="eastAsia"/>
            </w:rPr>
            <w:t>6</w:t>
          </w:r>
          <w:r w:rsidRPr="00552B9D">
            <w:rPr>
              <w:rFonts w:hint="eastAsia"/>
            </w:rPr>
            <w:t>草皮护坡及边沟</w:t>
          </w:r>
          <w:r>
            <w:ptab w:relativeTo="margin" w:alignment="right" w:leader="dot"/>
          </w:r>
          <w:r w:rsidR="00DC1F99">
            <w:rPr>
              <w:rFonts w:hint="eastAsia"/>
              <w:lang w:val="zh-CN"/>
            </w:rPr>
            <w:t>1</w:t>
          </w:r>
          <w:r w:rsidR="00633A35">
            <w:rPr>
              <w:rFonts w:hint="eastAsia"/>
              <w:lang w:val="zh-CN"/>
            </w:rPr>
            <w:t>1</w:t>
          </w:r>
        </w:p>
        <w:p w:rsidR="00552B9D" w:rsidRDefault="00552B9D" w:rsidP="00552B9D">
          <w:pPr>
            <w:ind w:firstLineChars="100" w:firstLine="210"/>
            <w:rPr>
              <w:lang w:val="zh-CN"/>
            </w:rPr>
          </w:pPr>
        </w:p>
        <w:p w:rsidR="00632794" w:rsidRPr="00552B9D" w:rsidRDefault="00A765C6" w:rsidP="00552B9D">
          <w:pPr>
            <w:rPr>
              <w:lang w:val="zh-CN"/>
            </w:rPr>
          </w:pPr>
        </w:p>
      </w:sdtContent>
    </w:sdt>
    <w:p w:rsidR="00632794" w:rsidRPr="00632794" w:rsidRDefault="00632794" w:rsidP="00632794">
      <w:pPr>
        <w:jc w:val="center"/>
        <w:rPr>
          <w:rFonts w:eastAsia="黑体"/>
          <w:bCs/>
          <w:sz w:val="28"/>
          <w:szCs w:val="28"/>
        </w:rPr>
      </w:pPr>
    </w:p>
    <w:p w:rsidR="00632794" w:rsidRDefault="00632794" w:rsidP="00632794">
      <w:pPr>
        <w:jc w:val="center"/>
        <w:rPr>
          <w:sz w:val="28"/>
          <w:szCs w:val="28"/>
        </w:rPr>
      </w:pPr>
    </w:p>
    <w:p w:rsidR="00C3591D" w:rsidRDefault="00C3591D" w:rsidP="006E16E4">
      <w:pPr>
        <w:pStyle w:val="a8"/>
        <w:ind w:left="720" w:firstLineChars="0" w:firstLine="0"/>
        <w:jc w:val="center"/>
        <w:rPr>
          <w:rFonts w:ascii="黑体" w:eastAsia="黑体" w:hAnsiTheme="minorEastAsia" w:cs="Times New Roman"/>
          <w:sz w:val="32"/>
          <w:szCs w:val="32"/>
        </w:rPr>
      </w:pPr>
    </w:p>
    <w:p w:rsidR="006E16E4" w:rsidRPr="00C3591D" w:rsidRDefault="006E16E4" w:rsidP="006E16E4">
      <w:pPr>
        <w:pStyle w:val="a8"/>
        <w:ind w:left="720" w:firstLineChars="0" w:firstLine="0"/>
        <w:jc w:val="center"/>
        <w:rPr>
          <w:rFonts w:ascii="黑体" w:eastAsia="黑体" w:hAnsiTheme="minorEastAsia" w:cs="Times New Roman"/>
          <w:sz w:val="32"/>
          <w:szCs w:val="32"/>
        </w:rPr>
      </w:pPr>
      <w:r w:rsidRPr="00C3591D">
        <w:rPr>
          <w:rFonts w:ascii="黑体" w:eastAsia="黑体" w:hAnsiTheme="minorEastAsia" w:cs="Times New Roman" w:hint="eastAsia"/>
          <w:sz w:val="32"/>
          <w:szCs w:val="32"/>
        </w:rPr>
        <w:lastRenderedPageBreak/>
        <w:t>编制说明</w:t>
      </w:r>
    </w:p>
    <w:p w:rsidR="00B34CE4" w:rsidRPr="009A0C75" w:rsidRDefault="00B34CE4" w:rsidP="00B34CE4">
      <w:pPr>
        <w:pStyle w:val="a8"/>
        <w:numPr>
          <w:ilvl w:val="0"/>
          <w:numId w:val="1"/>
        </w:numPr>
        <w:ind w:firstLineChars="0"/>
        <w:rPr>
          <w:rFonts w:asciiTheme="minorEastAsia" w:hAnsiTheme="minorEastAsia" w:cs="Times New Roman"/>
          <w:sz w:val="24"/>
          <w:szCs w:val="24"/>
        </w:rPr>
      </w:pPr>
      <w:r w:rsidRPr="009A0C75">
        <w:rPr>
          <w:rFonts w:asciiTheme="minorEastAsia" w:hAnsiTheme="minorEastAsia" w:cs="Times New Roman" w:hint="eastAsia"/>
          <w:sz w:val="24"/>
          <w:szCs w:val="24"/>
        </w:rPr>
        <w:t>编制依据：</w:t>
      </w:r>
    </w:p>
    <w:p w:rsidR="00B34CE4" w:rsidRPr="00B703C9" w:rsidRDefault="00B34CE4" w:rsidP="009A0C75">
      <w:pPr>
        <w:pStyle w:val="Default"/>
        <w:spacing w:line="360" w:lineRule="auto"/>
        <w:ind w:firstLineChars="750" w:firstLine="1800"/>
        <w:rPr>
          <w:rFonts w:asciiTheme="minorEastAsia" w:eastAsiaTheme="minorEastAsia" w:hAnsiTheme="minorEastAsia"/>
          <w:color w:val="auto"/>
          <w:kern w:val="2"/>
          <w:szCs w:val="24"/>
        </w:rPr>
      </w:pPr>
      <w:r>
        <w:rPr>
          <w:rFonts w:asciiTheme="minorEastAsia" w:eastAsiaTheme="minorEastAsia" w:hAnsiTheme="minorEastAsia" w:hint="eastAsia"/>
          <w:color w:val="auto"/>
          <w:kern w:val="2"/>
          <w:szCs w:val="24"/>
        </w:rPr>
        <w:t>公路基本建设工程概算、预算编制办法</w:t>
      </w:r>
      <w:r w:rsidR="002007BA" w:rsidRPr="00B703C9">
        <w:rPr>
          <w:rFonts w:asciiTheme="minorEastAsia" w:eastAsiaTheme="minorEastAsia" w:hAnsiTheme="minorEastAsia" w:hint="eastAsia"/>
          <w:color w:val="auto"/>
          <w:kern w:val="2"/>
          <w:szCs w:val="24"/>
        </w:rPr>
        <w:t>[交工发</w:t>
      </w:r>
      <w:r w:rsidR="002007BA">
        <w:rPr>
          <w:rFonts w:asciiTheme="minorEastAsia" w:eastAsiaTheme="minorEastAsia" w:hAnsiTheme="minorEastAsia" w:hint="eastAsia"/>
          <w:color w:val="auto"/>
          <w:kern w:val="2"/>
          <w:szCs w:val="24"/>
        </w:rPr>
        <w:t>1992]430</w:t>
      </w:r>
      <w:r w:rsidR="002007BA" w:rsidRPr="00B703C9">
        <w:rPr>
          <w:rFonts w:asciiTheme="minorEastAsia" w:eastAsiaTheme="minorEastAsia" w:hAnsiTheme="minorEastAsia" w:hint="eastAsia"/>
          <w:color w:val="auto"/>
          <w:kern w:val="2"/>
          <w:szCs w:val="24"/>
        </w:rPr>
        <w:t>号</w:t>
      </w:r>
      <w:r w:rsidR="002007BA">
        <w:rPr>
          <w:rFonts w:asciiTheme="minorEastAsia" w:eastAsiaTheme="minorEastAsia" w:hAnsiTheme="minorEastAsia" w:hint="eastAsia"/>
          <w:color w:val="auto"/>
          <w:kern w:val="2"/>
          <w:szCs w:val="24"/>
        </w:rPr>
        <w:t>，</w:t>
      </w:r>
      <w:r w:rsidR="002007BA" w:rsidRPr="00B703C9">
        <w:rPr>
          <w:rFonts w:asciiTheme="minorEastAsia" w:eastAsiaTheme="minorEastAsia" w:hAnsiTheme="minorEastAsia"/>
          <w:color w:val="auto"/>
          <w:kern w:val="2"/>
          <w:szCs w:val="24"/>
        </w:rPr>
        <w:t>人民交通出版社</w:t>
      </w:r>
    </w:p>
    <w:p w:rsidR="002007BA" w:rsidRPr="009A0C75" w:rsidRDefault="002007BA" w:rsidP="002007BA">
      <w:pPr>
        <w:pStyle w:val="Default"/>
        <w:spacing w:line="360" w:lineRule="auto"/>
        <w:rPr>
          <w:rFonts w:asciiTheme="minorEastAsia" w:eastAsiaTheme="minorEastAsia" w:hAnsiTheme="minorEastAsia"/>
          <w:color w:val="auto"/>
          <w:kern w:val="2"/>
          <w:szCs w:val="24"/>
        </w:rPr>
      </w:pPr>
      <w:r w:rsidRPr="009A0C75">
        <w:rPr>
          <w:rFonts w:asciiTheme="minorEastAsia" w:eastAsiaTheme="minorEastAsia" w:hAnsiTheme="minorEastAsia" w:hint="eastAsia"/>
          <w:color w:val="auto"/>
          <w:kern w:val="2"/>
          <w:szCs w:val="24"/>
        </w:rPr>
        <w:t>2、 采用的定额、费用标准：</w:t>
      </w:r>
    </w:p>
    <w:p w:rsidR="002007BA" w:rsidRDefault="002007BA" w:rsidP="009A0C75">
      <w:pPr>
        <w:pStyle w:val="Default"/>
        <w:spacing w:line="360" w:lineRule="auto"/>
        <w:ind w:firstLineChars="550" w:firstLine="1320"/>
        <w:rPr>
          <w:rFonts w:asciiTheme="minorEastAsia" w:eastAsiaTheme="minorEastAsia" w:hAnsiTheme="minorEastAsia"/>
          <w:color w:val="auto"/>
          <w:kern w:val="2"/>
          <w:szCs w:val="24"/>
        </w:rPr>
      </w:pPr>
      <w:r w:rsidRPr="009A0C75">
        <w:rPr>
          <w:rFonts w:asciiTheme="minorEastAsia" w:eastAsiaTheme="minorEastAsia" w:hAnsiTheme="minorEastAsia" w:hint="eastAsia"/>
          <w:color w:val="auto"/>
          <w:kern w:val="2"/>
          <w:szCs w:val="24"/>
        </w:rPr>
        <w:t>（1）</w:t>
      </w:r>
      <w:r w:rsidRPr="00B703C9">
        <w:rPr>
          <w:rFonts w:asciiTheme="minorEastAsia" w:eastAsiaTheme="minorEastAsia" w:hAnsiTheme="minorEastAsia" w:hint="eastAsia"/>
          <w:color w:val="auto"/>
          <w:kern w:val="2"/>
          <w:szCs w:val="24"/>
        </w:rPr>
        <w:t>公路工程预算定额[交工发1992]65号，</w:t>
      </w:r>
      <w:r w:rsidRPr="00B703C9">
        <w:rPr>
          <w:rFonts w:asciiTheme="minorEastAsia" w:eastAsiaTheme="minorEastAsia" w:hAnsiTheme="minorEastAsia"/>
          <w:color w:val="auto"/>
          <w:kern w:val="2"/>
          <w:szCs w:val="24"/>
        </w:rPr>
        <w:t>人民交通出版社</w:t>
      </w:r>
      <w:r>
        <w:rPr>
          <w:rFonts w:asciiTheme="minorEastAsia" w:eastAsiaTheme="minorEastAsia" w:hAnsiTheme="minorEastAsia" w:hint="eastAsia"/>
          <w:color w:val="auto"/>
          <w:kern w:val="2"/>
          <w:szCs w:val="24"/>
        </w:rPr>
        <w:t>，</w:t>
      </w:r>
    </w:p>
    <w:p w:rsidR="002007BA" w:rsidRDefault="002007BA" w:rsidP="002007BA">
      <w:pPr>
        <w:pStyle w:val="Default"/>
        <w:spacing w:line="360" w:lineRule="auto"/>
        <w:ind w:firstLineChars="550" w:firstLine="1320"/>
        <w:rPr>
          <w:rFonts w:asciiTheme="minorEastAsia" w:eastAsiaTheme="minorEastAsia" w:hAnsiTheme="minorEastAsia"/>
          <w:color w:val="auto"/>
          <w:kern w:val="2"/>
          <w:szCs w:val="24"/>
        </w:rPr>
      </w:pPr>
      <w:r w:rsidRPr="009A0C75">
        <w:rPr>
          <w:rFonts w:asciiTheme="minorEastAsia" w:eastAsiaTheme="minorEastAsia" w:hAnsiTheme="minorEastAsia" w:hint="eastAsia"/>
          <w:color w:val="auto"/>
          <w:kern w:val="2"/>
          <w:szCs w:val="24"/>
        </w:rPr>
        <w:t>（2）贵州省某年某季度交通建设厅统一编制单价。（由指导教师提供）</w:t>
      </w:r>
    </w:p>
    <w:p w:rsidR="005105D5" w:rsidRPr="009A0C75" w:rsidRDefault="002007BA" w:rsidP="002007BA">
      <w:pPr>
        <w:pStyle w:val="Default"/>
        <w:spacing w:line="360" w:lineRule="auto"/>
        <w:rPr>
          <w:rFonts w:asciiTheme="minorEastAsia" w:eastAsiaTheme="minorEastAsia" w:hAnsiTheme="minorEastAsia"/>
          <w:color w:val="auto"/>
          <w:kern w:val="2"/>
          <w:szCs w:val="24"/>
        </w:rPr>
      </w:pPr>
      <w:r w:rsidRPr="009A0C75">
        <w:rPr>
          <w:rFonts w:asciiTheme="minorEastAsia" w:eastAsiaTheme="minorEastAsia" w:hAnsiTheme="minorEastAsia" w:hint="eastAsia"/>
          <w:color w:val="auto"/>
          <w:kern w:val="2"/>
          <w:szCs w:val="24"/>
        </w:rPr>
        <w:t>3、</w:t>
      </w:r>
      <w:r w:rsidR="005105D5" w:rsidRPr="009A0C75">
        <w:rPr>
          <w:rFonts w:asciiTheme="minorEastAsia" w:eastAsiaTheme="minorEastAsia" w:hAnsiTheme="minorEastAsia" w:hint="eastAsia"/>
          <w:color w:val="auto"/>
          <w:kern w:val="2"/>
          <w:szCs w:val="24"/>
        </w:rPr>
        <w:t>总预算金额为：</w:t>
      </w:r>
      <w:r w:rsidR="00D01B48">
        <w:rPr>
          <w:rFonts w:asciiTheme="minorEastAsia" w:eastAsiaTheme="minorEastAsia" w:hAnsiTheme="minorEastAsia" w:hint="eastAsia"/>
          <w:color w:val="auto"/>
          <w:kern w:val="2"/>
          <w:szCs w:val="24"/>
        </w:rPr>
        <w:t>20240728</w:t>
      </w:r>
      <w:r w:rsidR="005105D5" w:rsidRPr="009A0C75">
        <w:rPr>
          <w:rFonts w:asciiTheme="minorEastAsia" w:eastAsiaTheme="minorEastAsia" w:hAnsiTheme="minorEastAsia" w:hint="eastAsia"/>
          <w:color w:val="auto"/>
          <w:kern w:val="2"/>
          <w:szCs w:val="24"/>
        </w:rPr>
        <w:t>元，</w:t>
      </w:r>
    </w:p>
    <w:p w:rsidR="005105D5" w:rsidRPr="009A0C75" w:rsidRDefault="005105D5" w:rsidP="009A0C75">
      <w:pPr>
        <w:pStyle w:val="Default"/>
        <w:spacing w:line="360" w:lineRule="auto"/>
        <w:ind w:firstLineChars="350" w:firstLine="840"/>
        <w:rPr>
          <w:rFonts w:asciiTheme="minorEastAsia" w:eastAsiaTheme="minorEastAsia" w:hAnsiTheme="minorEastAsia"/>
          <w:color w:val="auto"/>
          <w:kern w:val="2"/>
          <w:szCs w:val="24"/>
        </w:rPr>
      </w:pPr>
      <w:r w:rsidRPr="009A0C75">
        <w:rPr>
          <w:rFonts w:asciiTheme="minorEastAsia" w:eastAsiaTheme="minorEastAsia" w:hAnsiTheme="minorEastAsia" w:hint="eastAsia"/>
          <w:color w:val="auto"/>
          <w:kern w:val="2"/>
          <w:szCs w:val="24"/>
        </w:rPr>
        <w:t>其中需要量：</w:t>
      </w:r>
    </w:p>
    <w:p w:rsidR="002007BA" w:rsidRPr="009A0C75" w:rsidRDefault="005105D5" w:rsidP="009A0C75">
      <w:pPr>
        <w:pStyle w:val="Default"/>
        <w:spacing w:line="360" w:lineRule="auto"/>
        <w:ind w:firstLineChars="350" w:firstLine="840"/>
        <w:rPr>
          <w:rFonts w:asciiTheme="minorEastAsia" w:eastAsiaTheme="minorEastAsia" w:hAnsiTheme="minorEastAsia"/>
          <w:color w:val="auto"/>
          <w:kern w:val="2"/>
          <w:szCs w:val="24"/>
        </w:rPr>
      </w:pPr>
      <w:r w:rsidRPr="009A0C75">
        <w:rPr>
          <w:rFonts w:asciiTheme="minorEastAsia" w:eastAsiaTheme="minorEastAsia" w:hAnsiTheme="minorEastAsia" w:hint="eastAsia"/>
          <w:color w:val="auto"/>
          <w:kern w:val="2"/>
          <w:szCs w:val="24"/>
        </w:rPr>
        <w:t>人工：</w:t>
      </w:r>
      <w:r w:rsidR="00D01B48">
        <w:rPr>
          <w:rFonts w:asciiTheme="minorEastAsia" w:eastAsiaTheme="minorEastAsia" w:hAnsiTheme="minorEastAsia" w:hint="eastAsia"/>
          <w:color w:val="auto"/>
          <w:kern w:val="2"/>
          <w:szCs w:val="24"/>
        </w:rPr>
        <w:t>82093</w:t>
      </w:r>
      <w:r w:rsidRPr="009A0C75">
        <w:rPr>
          <w:rFonts w:asciiTheme="minorEastAsia" w:eastAsiaTheme="minorEastAsia" w:hAnsiTheme="minorEastAsia" w:hint="eastAsia"/>
          <w:color w:val="auto"/>
          <w:kern w:val="2"/>
          <w:szCs w:val="24"/>
        </w:rPr>
        <w:t>工日；</w:t>
      </w:r>
    </w:p>
    <w:p w:rsidR="005105D5" w:rsidRPr="009A0C75" w:rsidRDefault="005105D5" w:rsidP="009A0C75">
      <w:pPr>
        <w:pStyle w:val="Default"/>
        <w:spacing w:line="360" w:lineRule="auto"/>
        <w:ind w:firstLineChars="350" w:firstLine="840"/>
        <w:rPr>
          <w:rFonts w:asciiTheme="minorEastAsia" w:eastAsiaTheme="minorEastAsia" w:hAnsiTheme="minorEastAsia"/>
          <w:color w:val="auto"/>
          <w:kern w:val="2"/>
          <w:szCs w:val="24"/>
        </w:rPr>
      </w:pPr>
      <w:r w:rsidRPr="009A0C75">
        <w:rPr>
          <w:rFonts w:asciiTheme="minorEastAsia" w:eastAsiaTheme="minorEastAsia" w:hAnsiTheme="minorEastAsia" w:hint="eastAsia"/>
          <w:color w:val="auto"/>
          <w:kern w:val="2"/>
          <w:szCs w:val="24"/>
        </w:rPr>
        <w:t>钢材：　Ⅰ级钢筋：</w:t>
      </w:r>
      <w:r w:rsidR="00D01B48">
        <w:rPr>
          <w:rFonts w:asciiTheme="minorEastAsia" w:eastAsiaTheme="minorEastAsia" w:hAnsiTheme="minorEastAsia" w:hint="eastAsia"/>
          <w:color w:val="auto"/>
          <w:kern w:val="2"/>
          <w:szCs w:val="24"/>
        </w:rPr>
        <w:t>53</w:t>
      </w:r>
      <w:r w:rsidRPr="009A0C75">
        <w:rPr>
          <w:rFonts w:asciiTheme="minorEastAsia" w:eastAsiaTheme="minorEastAsia" w:hAnsiTheme="minorEastAsia" w:hint="eastAsia"/>
          <w:color w:val="auto"/>
          <w:kern w:val="2"/>
          <w:szCs w:val="24"/>
        </w:rPr>
        <w:t>t；Ⅱ级钢筋：</w:t>
      </w:r>
      <w:r w:rsidR="00D01B48">
        <w:rPr>
          <w:rFonts w:asciiTheme="minorEastAsia" w:eastAsiaTheme="minorEastAsia" w:hAnsiTheme="minorEastAsia" w:hint="eastAsia"/>
          <w:color w:val="auto"/>
          <w:kern w:val="2"/>
          <w:szCs w:val="24"/>
        </w:rPr>
        <w:t>23</w:t>
      </w:r>
      <w:r w:rsidRPr="009A0C75">
        <w:rPr>
          <w:rFonts w:asciiTheme="minorEastAsia" w:eastAsiaTheme="minorEastAsia" w:hAnsiTheme="minorEastAsia" w:hint="eastAsia"/>
          <w:color w:val="auto"/>
          <w:kern w:val="2"/>
          <w:szCs w:val="24"/>
        </w:rPr>
        <w:t>t</w:t>
      </w:r>
      <w:r w:rsidR="00D01B48">
        <w:rPr>
          <w:rFonts w:asciiTheme="minorEastAsia" w:eastAsiaTheme="minorEastAsia" w:hAnsiTheme="minorEastAsia" w:hint="eastAsia"/>
          <w:color w:val="auto"/>
          <w:kern w:val="2"/>
          <w:szCs w:val="24"/>
        </w:rPr>
        <w:t>； 预应力锚索9</w:t>
      </w:r>
      <w:r w:rsidR="00D01B48" w:rsidRPr="00D01B48">
        <w:rPr>
          <w:rFonts w:asciiTheme="minorEastAsia" w:eastAsiaTheme="minorEastAsia" w:hAnsiTheme="minorEastAsia" w:hint="eastAsia"/>
          <w:color w:val="auto"/>
          <w:kern w:val="2"/>
          <w:szCs w:val="24"/>
        </w:rPr>
        <w:t>×</w:t>
      </w:r>
      <w:r w:rsidR="00D01B48">
        <w:rPr>
          <w:rFonts w:asciiTheme="minorEastAsia" w:eastAsiaTheme="minorEastAsia" w:hAnsiTheme="minorEastAsia" w:hint="eastAsia"/>
          <w:color w:val="auto"/>
          <w:kern w:val="2"/>
          <w:szCs w:val="24"/>
        </w:rPr>
        <w:t>Ф15.24，　9000m</w:t>
      </w:r>
    </w:p>
    <w:p w:rsidR="005105D5" w:rsidRPr="009A0C75" w:rsidRDefault="005105D5" w:rsidP="009A0C75">
      <w:pPr>
        <w:pStyle w:val="Default"/>
        <w:spacing w:line="360" w:lineRule="auto"/>
        <w:ind w:firstLineChars="350" w:firstLine="840"/>
        <w:rPr>
          <w:rFonts w:asciiTheme="minorEastAsia" w:eastAsiaTheme="minorEastAsia" w:hAnsiTheme="minorEastAsia"/>
          <w:color w:val="auto"/>
          <w:kern w:val="2"/>
          <w:szCs w:val="24"/>
        </w:rPr>
      </w:pPr>
      <w:r w:rsidRPr="009A0C75">
        <w:rPr>
          <w:rFonts w:asciiTheme="minorEastAsia" w:eastAsiaTheme="minorEastAsia" w:hAnsiTheme="minorEastAsia" w:hint="eastAsia"/>
          <w:color w:val="auto"/>
          <w:kern w:val="2"/>
          <w:szCs w:val="24"/>
        </w:rPr>
        <w:t>水泥：</w:t>
      </w:r>
      <w:r w:rsidR="00B821BD" w:rsidRPr="009A0C75">
        <w:rPr>
          <w:rFonts w:asciiTheme="minorEastAsia" w:eastAsiaTheme="minorEastAsia" w:hAnsiTheme="minorEastAsia" w:hint="eastAsia"/>
          <w:color w:val="auto"/>
          <w:kern w:val="2"/>
          <w:szCs w:val="24"/>
        </w:rPr>
        <w:t>325号水泥</w:t>
      </w:r>
      <w:r w:rsidR="00D01B48">
        <w:rPr>
          <w:rFonts w:asciiTheme="minorEastAsia" w:eastAsiaTheme="minorEastAsia" w:hAnsiTheme="minorEastAsia" w:hint="eastAsia"/>
          <w:color w:val="auto"/>
          <w:kern w:val="2"/>
          <w:szCs w:val="24"/>
        </w:rPr>
        <w:t>900</w:t>
      </w:r>
      <w:r w:rsidR="00723846" w:rsidRPr="009A0C75">
        <w:rPr>
          <w:rFonts w:asciiTheme="minorEastAsia" w:eastAsiaTheme="minorEastAsia" w:hAnsiTheme="minorEastAsia" w:hint="eastAsia"/>
          <w:color w:val="auto"/>
          <w:kern w:val="2"/>
          <w:szCs w:val="24"/>
        </w:rPr>
        <w:t>t</w:t>
      </w:r>
    </w:p>
    <w:p w:rsidR="009A0C75" w:rsidRPr="00D01B48" w:rsidRDefault="00B821BD" w:rsidP="00D01B48">
      <w:pPr>
        <w:pStyle w:val="Default"/>
        <w:spacing w:line="360" w:lineRule="auto"/>
        <w:ind w:firstLineChars="350" w:firstLine="840"/>
        <w:rPr>
          <w:rFonts w:asciiTheme="minorEastAsia" w:eastAsiaTheme="minorEastAsia" w:hAnsiTheme="minorEastAsia" w:hint="eastAsia"/>
          <w:color w:val="auto"/>
          <w:kern w:val="2"/>
          <w:szCs w:val="24"/>
        </w:rPr>
      </w:pPr>
      <w:r w:rsidRPr="009A0C75">
        <w:rPr>
          <w:rFonts w:asciiTheme="minorEastAsia" w:eastAsiaTheme="minorEastAsia" w:hAnsiTheme="minorEastAsia" w:hint="eastAsia"/>
          <w:color w:val="auto"/>
          <w:kern w:val="2"/>
          <w:szCs w:val="24"/>
        </w:rPr>
        <w:t>木料：</w:t>
      </w:r>
      <m:oMath>
        <m:r>
          <m:rPr>
            <m:sty m:val="p"/>
          </m:rPr>
          <w:rPr>
            <w:rFonts w:ascii="Cambria Math" w:eastAsiaTheme="minorEastAsia" w:hAnsi="Cambria Math"/>
            <w:color w:val="auto"/>
            <w:kern w:val="2"/>
            <w:szCs w:val="24"/>
          </w:rPr>
          <m:t>41</m:t>
        </m:r>
        <m:sSup>
          <m:sSupPr>
            <m:ctrlPr>
              <w:rPr>
                <w:rFonts w:ascii="Cambria Math" w:eastAsiaTheme="minorEastAsia" w:hAnsi="Cambria Math"/>
                <w:color w:val="auto"/>
                <w:kern w:val="2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color w:val="auto"/>
                <w:kern w:val="2"/>
                <w:szCs w:val="24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color w:val="auto"/>
                <w:kern w:val="2"/>
                <w:szCs w:val="24"/>
              </w:rPr>
              <m:t>3</m:t>
            </m:r>
          </m:sup>
        </m:sSup>
      </m:oMath>
    </w:p>
    <w:p w:rsidR="00B34CE4" w:rsidRPr="009A0C75" w:rsidRDefault="006F0759" w:rsidP="00B34CE4">
      <w:pPr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 xml:space="preserve">    </w:t>
      </w:r>
      <w:r w:rsidR="002755A6">
        <w:rPr>
          <w:rFonts w:asciiTheme="minorEastAsia" w:hAnsiTheme="minorEastAsia" w:cs="Times New Roman" w:hint="eastAsia"/>
          <w:sz w:val="24"/>
          <w:szCs w:val="24"/>
        </w:rPr>
        <w:t>编制过程中由于资料</w:t>
      </w:r>
      <w:r>
        <w:rPr>
          <w:rFonts w:asciiTheme="minorEastAsia" w:hAnsiTheme="minorEastAsia" w:cs="Times New Roman" w:hint="eastAsia"/>
          <w:sz w:val="24"/>
          <w:szCs w:val="24"/>
        </w:rPr>
        <w:t>欠</w:t>
      </w:r>
      <w:r w:rsidR="002755A6">
        <w:rPr>
          <w:rFonts w:asciiTheme="minorEastAsia" w:hAnsiTheme="minorEastAsia" w:cs="Times New Roman" w:hint="eastAsia"/>
          <w:sz w:val="24"/>
          <w:szCs w:val="24"/>
        </w:rPr>
        <w:t>全，设计</w:t>
      </w:r>
      <w:r>
        <w:rPr>
          <w:rFonts w:asciiTheme="minorEastAsia" w:hAnsiTheme="minorEastAsia" w:cs="Times New Roman" w:hint="eastAsia"/>
          <w:sz w:val="24"/>
          <w:szCs w:val="24"/>
        </w:rPr>
        <w:t>采</w:t>
      </w:r>
      <w:r w:rsidR="002755A6">
        <w:rPr>
          <w:rFonts w:asciiTheme="minorEastAsia" w:hAnsiTheme="minorEastAsia" w:cs="Times New Roman" w:hint="eastAsia"/>
          <w:sz w:val="24"/>
          <w:szCs w:val="24"/>
        </w:rPr>
        <w:t>用同一</w:t>
      </w:r>
      <w:r>
        <w:rPr>
          <w:rFonts w:asciiTheme="minorEastAsia" w:hAnsiTheme="minorEastAsia" w:cs="Times New Roman" w:hint="eastAsia"/>
          <w:sz w:val="24"/>
          <w:szCs w:val="24"/>
        </w:rPr>
        <w:t>单价进行预算，</w:t>
      </w:r>
      <w:r w:rsidR="002755A6">
        <w:rPr>
          <w:rFonts w:asciiTheme="minorEastAsia" w:hAnsiTheme="minorEastAsia" w:cs="Times New Roman" w:hint="eastAsia"/>
          <w:sz w:val="24"/>
          <w:szCs w:val="24"/>
        </w:rPr>
        <w:t>用量较少的材料</w:t>
      </w:r>
      <w:r w:rsidR="006E16E4">
        <w:rPr>
          <w:rFonts w:asciiTheme="minorEastAsia" w:hAnsiTheme="minorEastAsia" w:cs="Times New Roman" w:hint="eastAsia"/>
          <w:sz w:val="24"/>
          <w:szCs w:val="24"/>
        </w:rPr>
        <w:t>本预算没有做详细的计算。</w:t>
      </w:r>
    </w:p>
    <w:sectPr w:rsidR="00B34CE4" w:rsidRPr="009A0C75" w:rsidSect="00407DE6">
      <w:pgSz w:w="16838" w:h="11906" w:orient="landscape" w:code="9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70AF" w:rsidRDefault="00DD70AF" w:rsidP="00EC6E96">
      <w:r>
        <w:separator/>
      </w:r>
    </w:p>
  </w:endnote>
  <w:endnote w:type="continuationSeparator" w:id="1">
    <w:p w:rsidR="00DD70AF" w:rsidRDefault="00DD70AF" w:rsidP="00EC6E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70AF" w:rsidRDefault="00DD70AF" w:rsidP="00EC6E96">
      <w:r>
        <w:separator/>
      </w:r>
    </w:p>
  </w:footnote>
  <w:footnote w:type="continuationSeparator" w:id="1">
    <w:p w:rsidR="00DD70AF" w:rsidRDefault="00DD70AF" w:rsidP="00EC6E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7CE6DFB4"/>
    <w:lvl w:ilvl="0">
      <w:start w:val="1"/>
      <w:numFmt w:val="decimal"/>
      <w:lvlText w:val="（%1）"/>
      <w:lvlJc w:val="left"/>
      <w:pPr>
        <w:tabs>
          <w:tab w:val="num" w:pos="1004"/>
        </w:tabs>
        <w:ind w:left="1004" w:hanging="720"/>
      </w:pPr>
      <w:rPr>
        <w:rFonts w:eastAsia="黑体" w:hint="eastAsia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lowerRoman"/>
      <w:lvlText w:val="%3."/>
      <w:lvlJc w:val="righ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lowerLetter"/>
      <w:lvlText w:val="%5)"/>
      <w:lvlJc w:val="left"/>
      <w:pPr>
        <w:tabs>
          <w:tab w:val="num" w:pos="2384"/>
        </w:tabs>
        <w:ind w:left="2384" w:hanging="420"/>
      </w:pPr>
    </w:lvl>
    <w:lvl w:ilvl="5">
      <w:start w:val="1"/>
      <w:numFmt w:val="lowerRoman"/>
      <w:lvlText w:val="%6."/>
      <w:lvlJc w:val="righ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lowerLetter"/>
      <w:lvlText w:val="%8)"/>
      <w:lvlJc w:val="left"/>
      <w:pPr>
        <w:tabs>
          <w:tab w:val="num" w:pos="3644"/>
        </w:tabs>
        <w:ind w:left="3644" w:hanging="420"/>
      </w:pPr>
    </w:lvl>
    <w:lvl w:ilvl="8">
      <w:start w:val="1"/>
      <w:numFmt w:val="lowerRoman"/>
      <w:lvlText w:val="%9."/>
      <w:lvlJc w:val="right"/>
      <w:pPr>
        <w:tabs>
          <w:tab w:val="num" w:pos="4064"/>
        </w:tabs>
        <w:ind w:left="4064" w:hanging="420"/>
      </w:pPr>
    </w:lvl>
  </w:abstractNum>
  <w:abstractNum w:abstractNumId="1">
    <w:nsid w:val="04CE1556"/>
    <w:multiLevelType w:val="hybridMultilevel"/>
    <w:tmpl w:val="6D68C5FC"/>
    <w:lvl w:ilvl="0" w:tplc="E160CCB8">
      <w:start w:val="1"/>
      <w:numFmt w:val="decimal"/>
      <w:lvlText w:val="（%1）"/>
      <w:lvlJc w:val="left"/>
      <w:pPr>
        <w:ind w:left="2249" w:hanging="720"/>
      </w:pPr>
      <w:rPr>
        <w:rFonts w:ascii="宋体" w:eastAsia="宋体" w:hAnsi="Times New Roman" w:hint="default"/>
        <w:color w:val="000000"/>
        <w:sz w:val="28"/>
      </w:rPr>
    </w:lvl>
    <w:lvl w:ilvl="1" w:tplc="04090019" w:tentative="1">
      <w:start w:val="1"/>
      <w:numFmt w:val="lowerLetter"/>
      <w:lvlText w:val="%2)"/>
      <w:lvlJc w:val="left"/>
      <w:pPr>
        <w:ind w:left="2369" w:hanging="420"/>
      </w:pPr>
    </w:lvl>
    <w:lvl w:ilvl="2" w:tplc="0409001B" w:tentative="1">
      <w:start w:val="1"/>
      <w:numFmt w:val="lowerRoman"/>
      <w:lvlText w:val="%3."/>
      <w:lvlJc w:val="right"/>
      <w:pPr>
        <w:ind w:left="2789" w:hanging="420"/>
      </w:pPr>
    </w:lvl>
    <w:lvl w:ilvl="3" w:tplc="0409000F" w:tentative="1">
      <w:start w:val="1"/>
      <w:numFmt w:val="decimal"/>
      <w:lvlText w:val="%4."/>
      <w:lvlJc w:val="left"/>
      <w:pPr>
        <w:ind w:left="3209" w:hanging="420"/>
      </w:pPr>
    </w:lvl>
    <w:lvl w:ilvl="4" w:tplc="04090019" w:tentative="1">
      <w:start w:val="1"/>
      <w:numFmt w:val="lowerLetter"/>
      <w:lvlText w:val="%5)"/>
      <w:lvlJc w:val="left"/>
      <w:pPr>
        <w:ind w:left="3629" w:hanging="420"/>
      </w:pPr>
    </w:lvl>
    <w:lvl w:ilvl="5" w:tplc="0409001B" w:tentative="1">
      <w:start w:val="1"/>
      <w:numFmt w:val="lowerRoman"/>
      <w:lvlText w:val="%6."/>
      <w:lvlJc w:val="right"/>
      <w:pPr>
        <w:ind w:left="4049" w:hanging="420"/>
      </w:pPr>
    </w:lvl>
    <w:lvl w:ilvl="6" w:tplc="0409000F" w:tentative="1">
      <w:start w:val="1"/>
      <w:numFmt w:val="decimal"/>
      <w:lvlText w:val="%7."/>
      <w:lvlJc w:val="left"/>
      <w:pPr>
        <w:ind w:left="4469" w:hanging="420"/>
      </w:pPr>
    </w:lvl>
    <w:lvl w:ilvl="7" w:tplc="04090019" w:tentative="1">
      <w:start w:val="1"/>
      <w:numFmt w:val="lowerLetter"/>
      <w:lvlText w:val="%8)"/>
      <w:lvlJc w:val="left"/>
      <w:pPr>
        <w:ind w:left="4889" w:hanging="420"/>
      </w:pPr>
    </w:lvl>
    <w:lvl w:ilvl="8" w:tplc="0409001B" w:tentative="1">
      <w:start w:val="1"/>
      <w:numFmt w:val="lowerRoman"/>
      <w:lvlText w:val="%9."/>
      <w:lvlJc w:val="right"/>
      <w:pPr>
        <w:ind w:left="5309" w:hanging="420"/>
      </w:pPr>
    </w:lvl>
  </w:abstractNum>
  <w:abstractNum w:abstractNumId="2">
    <w:nsid w:val="2E256C37"/>
    <w:multiLevelType w:val="hybridMultilevel"/>
    <w:tmpl w:val="90FECD6E"/>
    <w:lvl w:ilvl="0" w:tplc="A9665D8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6E96"/>
    <w:rsid w:val="000C172B"/>
    <w:rsid w:val="001D1034"/>
    <w:rsid w:val="002007BA"/>
    <w:rsid w:val="002755A6"/>
    <w:rsid w:val="002E3E03"/>
    <w:rsid w:val="003326DD"/>
    <w:rsid w:val="00407DE6"/>
    <w:rsid w:val="005105D5"/>
    <w:rsid w:val="00552B9D"/>
    <w:rsid w:val="005D06E7"/>
    <w:rsid w:val="00600313"/>
    <w:rsid w:val="00632794"/>
    <w:rsid w:val="00633A35"/>
    <w:rsid w:val="00656B75"/>
    <w:rsid w:val="00670809"/>
    <w:rsid w:val="006E16E4"/>
    <w:rsid w:val="006F0759"/>
    <w:rsid w:val="00723846"/>
    <w:rsid w:val="008B1350"/>
    <w:rsid w:val="00925AC0"/>
    <w:rsid w:val="009A0C75"/>
    <w:rsid w:val="00A765C6"/>
    <w:rsid w:val="00AE14A3"/>
    <w:rsid w:val="00B03787"/>
    <w:rsid w:val="00B34CE4"/>
    <w:rsid w:val="00B57239"/>
    <w:rsid w:val="00B821BD"/>
    <w:rsid w:val="00C3591D"/>
    <w:rsid w:val="00C5115B"/>
    <w:rsid w:val="00CC3BB8"/>
    <w:rsid w:val="00CD4A7F"/>
    <w:rsid w:val="00CD7092"/>
    <w:rsid w:val="00D01B48"/>
    <w:rsid w:val="00DA0A70"/>
    <w:rsid w:val="00DC1F99"/>
    <w:rsid w:val="00DD70AF"/>
    <w:rsid w:val="00E02312"/>
    <w:rsid w:val="00E93FE0"/>
    <w:rsid w:val="00EC6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313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C6E9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C6E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C6E9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C6E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C6E96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EC6E96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EC6E96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E80061" w:themeColor="accent1" w:themeShade="BF"/>
      <w:kern w:val="0"/>
      <w:sz w:val="28"/>
      <w:szCs w:val="28"/>
    </w:rPr>
  </w:style>
  <w:style w:type="paragraph" w:styleId="a5">
    <w:name w:val="Balloon Text"/>
    <w:basedOn w:val="a"/>
    <w:link w:val="Char1"/>
    <w:uiPriority w:val="99"/>
    <w:semiHidden/>
    <w:unhideWhenUsed/>
    <w:rsid w:val="00EC6E9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C6E96"/>
    <w:rPr>
      <w:sz w:val="18"/>
      <w:szCs w:val="18"/>
    </w:rPr>
  </w:style>
  <w:style w:type="paragraph" w:styleId="a6">
    <w:name w:val="No Spacing"/>
    <w:link w:val="Char2"/>
    <w:uiPriority w:val="1"/>
    <w:qFormat/>
    <w:rsid w:val="00B57239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B57239"/>
    <w:rPr>
      <w:kern w:val="0"/>
      <w:sz w:val="22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407DE6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qFormat/>
    <w:rsid w:val="00407DE6"/>
    <w:pPr>
      <w:widowControl/>
      <w:spacing w:after="100" w:line="276" w:lineRule="auto"/>
      <w:jc w:val="left"/>
    </w:pPr>
    <w:rPr>
      <w:kern w:val="0"/>
      <w:sz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407DE6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Date"/>
    <w:basedOn w:val="a"/>
    <w:next w:val="a"/>
    <w:link w:val="Char3"/>
    <w:uiPriority w:val="99"/>
    <w:semiHidden/>
    <w:unhideWhenUsed/>
    <w:rsid w:val="00632794"/>
    <w:pPr>
      <w:ind w:leftChars="2500" w:left="100"/>
    </w:pPr>
  </w:style>
  <w:style w:type="character" w:customStyle="1" w:styleId="Char3">
    <w:name w:val="日期 Char"/>
    <w:basedOn w:val="a0"/>
    <w:link w:val="a7"/>
    <w:uiPriority w:val="99"/>
    <w:semiHidden/>
    <w:rsid w:val="00632794"/>
  </w:style>
  <w:style w:type="paragraph" w:styleId="a8">
    <w:name w:val="List Paragraph"/>
    <w:basedOn w:val="a"/>
    <w:uiPriority w:val="34"/>
    <w:qFormat/>
    <w:rsid w:val="00B34CE4"/>
    <w:pPr>
      <w:ind w:firstLineChars="200" w:firstLine="420"/>
    </w:pPr>
  </w:style>
  <w:style w:type="paragraph" w:customStyle="1" w:styleId="Default">
    <w:name w:val="Default"/>
    <w:rsid w:val="00B34CE4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kern w:val="0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活力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2007-01-15T00:00:00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009D1B8-24A6-49B2-87AE-029B21F92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93</Words>
  <Characters>535</Characters>
  <Application>Microsoft Office Word</Application>
  <DocSecurity>0</DocSecurity>
  <Lines>4</Lines>
  <Paragraphs>1</Paragraphs>
  <ScaleCrop>false</ScaleCrop>
  <Company>编制单位：贵州大学</Company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贵州大学毕业设计</dc:title>
  <dc:subject>沪瑞国道主干线(贵州境)镇宁至胜境关高速公路第九合同段边坡设计预算说明书</dc:subject>
  <dc:creator>作者姓名：龙凯</dc:creator>
  <cp:keywords/>
  <dc:description/>
  <cp:lastModifiedBy>User</cp:lastModifiedBy>
  <cp:revision>15</cp:revision>
  <dcterms:created xsi:type="dcterms:W3CDTF">2007-06-16T08:44:00Z</dcterms:created>
  <dcterms:modified xsi:type="dcterms:W3CDTF">2007-06-19T07:54:00Z</dcterms:modified>
</cp:coreProperties>
</file>