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1C" w:rsidRDefault="008733A8" w:rsidP="00D839AC">
      <w:pPr>
        <w:spacing w:line="360" w:lineRule="auto"/>
        <w:jc w:val="center"/>
        <w:rPr>
          <w:rFonts w:asciiTheme="majorEastAsia" w:eastAsiaTheme="majorEastAsia" w:hAnsiTheme="majorEastAsia"/>
          <w:sz w:val="36"/>
          <w:szCs w:val="36"/>
        </w:rPr>
      </w:pPr>
      <w:r w:rsidRPr="008733A8">
        <w:rPr>
          <w:rFonts w:asciiTheme="majorEastAsia" w:eastAsiaTheme="majorEastAsia" w:hAnsiTheme="majorEastAsia" w:hint="eastAsia"/>
          <w:sz w:val="36"/>
          <w:szCs w:val="36"/>
        </w:rPr>
        <w:t>前言</w:t>
      </w:r>
    </w:p>
    <w:p w:rsidR="008733A8" w:rsidRPr="008733A8" w:rsidRDefault="008733A8" w:rsidP="00D839AC">
      <w:pPr>
        <w:pStyle w:val="Default"/>
        <w:spacing w:line="360" w:lineRule="auto"/>
        <w:ind w:firstLineChars="200" w:firstLine="480"/>
        <w:rPr>
          <w:color w:val="auto"/>
        </w:rPr>
      </w:pPr>
      <w:r w:rsidRPr="008733A8">
        <w:rPr>
          <w:rFonts w:asciiTheme="majorEastAsia" w:eastAsiaTheme="majorEastAsia" w:hAnsiTheme="majorEastAsia" w:hint="eastAsia"/>
          <w:szCs w:val="24"/>
        </w:rPr>
        <w:t>本</w:t>
      </w:r>
      <w:r>
        <w:rPr>
          <w:rFonts w:asciiTheme="majorEastAsia" w:eastAsiaTheme="majorEastAsia" w:hAnsiTheme="majorEastAsia" w:hint="eastAsia"/>
          <w:szCs w:val="24"/>
        </w:rPr>
        <w:t>设计是根据</w:t>
      </w:r>
      <w:r>
        <w:rPr>
          <w:rFonts w:hAnsi="宋体" w:hint="eastAsia"/>
        </w:rPr>
        <w:t>建筑边坡工程技术规范、锚索喷射混凝土支护技术规范、预应力混凝土用钢绞线 、</w:t>
      </w:r>
      <w:r w:rsidRPr="008733A8">
        <w:rPr>
          <w:rFonts w:hAnsi="宋体" w:hint="eastAsia"/>
        </w:rPr>
        <w:t>混凝土结构工程施工及验收规范</w:t>
      </w:r>
      <w:r>
        <w:rPr>
          <w:rFonts w:hAnsi="宋体" w:hint="eastAsia"/>
        </w:rPr>
        <w:t>、公路工程预算定额[交工发1992]65号、</w:t>
      </w:r>
      <w:proofErr w:type="gramStart"/>
      <w:r>
        <w:rPr>
          <w:rFonts w:hAnsi="宋体" w:hint="eastAsia"/>
        </w:rPr>
        <w:t>新型支挡结构设计</w:t>
      </w:r>
      <w:proofErr w:type="gramEnd"/>
      <w:r>
        <w:rPr>
          <w:rFonts w:hAnsi="宋体" w:hint="eastAsia"/>
        </w:rPr>
        <w:t>与工程实例、</w:t>
      </w:r>
      <w:r w:rsidRPr="008733A8">
        <w:rPr>
          <w:rFonts w:hAnsi="宋体" w:hint="eastAsia"/>
        </w:rPr>
        <w:t>公路挡土墙设计</w:t>
      </w:r>
      <w:r>
        <w:rPr>
          <w:rFonts w:hAnsi="宋体" w:hint="eastAsia"/>
        </w:rPr>
        <w:t>等规范及一些教科书编写的。</w:t>
      </w:r>
    </w:p>
    <w:p w:rsidR="008733A8" w:rsidRDefault="008733A8" w:rsidP="00D839AC">
      <w:pPr>
        <w:pStyle w:val="1"/>
        <w:spacing w:line="360" w:lineRule="auto"/>
        <w:ind w:firstLine="465"/>
      </w:pPr>
      <w:r>
        <w:rPr>
          <w:rFonts w:asciiTheme="majorEastAsia" w:eastAsiaTheme="majorEastAsia" w:hAnsiTheme="majorEastAsia" w:hint="eastAsia"/>
        </w:rPr>
        <w:t>本设计共</w:t>
      </w:r>
      <w:r w:rsidRPr="008733A8">
        <w:rPr>
          <w:rFonts w:hint="eastAsia"/>
        </w:rPr>
        <w:t>六章</w:t>
      </w:r>
      <w:r w:rsidR="00190551">
        <w:rPr>
          <w:rFonts w:hint="eastAsia"/>
          <w:sz w:val="28"/>
          <w:szCs w:val="28"/>
        </w:rPr>
        <w:t>。</w:t>
      </w:r>
      <w:r w:rsidR="00190551" w:rsidRPr="00190551">
        <w:rPr>
          <w:rFonts w:hint="eastAsia"/>
        </w:rPr>
        <w:t>第一章</w:t>
      </w:r>
      <w:r w:rsidR="00190551">
        <w:rPr>
          <w:rFonts w:hint="eastAsia"/>
        </w:rPr>
        <w:t>为工程说明：包括</w:t>
      </w:r>
      <w:r>
        <w:rPr>
          <w:rFonts w:hint="eastAsia"/>
        </w:rPr>
        <w:t>工程</w:t>
      </w:r>
      <w:r w:rsidR="000F4E90">
        <w:rPr>
          <w:rFonts w:hint="eastAsia"/>
        </w:rPr>
        <w:t>概</w:t>
      </w:r>
      <w:r w:rsidRPr="00A15731">
        <w:rPr>
          <w:rFonts w:hint="eastAsia"/>
        </w:rPr>
        <w:t>况</w:t>
      </w:r>
      <w:r w:rsidR="00190551">
        <w:rPr>
          <w:rFonts w:hint="eastAsia"/>
        </w:rPr>
        <w:t>，</w:t>
      </w:r>
      <w:r>
        <w:rPr>
          <w:rFonts w:hint="eastAsia"/>
        </w:rPr>
        <w:t>地形、地质及气候</w:t>
      </w:r>
      <w:proofErr w:type="gramStart"/>
      <w:r w:rsidRPr="00A15731">
        <w:rPr>
          <w:rFonts w:hint="eastAsia"/>
        </w:rPr>
        <w:t>况</w:t>
      </w:r>
      <w:proofErr w:type="gramEnd"/>
      <w:r w:rsidR="00190551">
        <w:rPr>
          <w:rFonts w:hint="eastAsia"/>
        </w:rPr>
        <w:t>，</w:t>
      </w:r>
      <w:r>
        <w:rPr>
          <w:rFonts w:hint="eastAsia"/>
        </w:rPr>
        <w:t xml:space="preserve"> </w:t>
      </w:r>
      <w:r w:rsidRPr="00A15731">
        <w:rPr>
          <w:rFonts w:hint="eastAsia"/>
        </w:rPr>
        <w:t>设计依据</w:t>
      </w:r>
      <w:r w:rsidR="00190551">
        <w:rPr>
          <w:rFonts w:hint="eastAsia"/>
        </w:rPr>
        <w:t>，</w:t>
      </w:r>
      <w:r w:rsidRPr="00A15731">
        <w:rPr>
          <w:rFonts w:hint="eastAsia"/>
        </w:rPr>
        <w:t>设计原则</w:t>
      </w:r>
      <w:r w:rsidR="00190551">
        <w:rPr>
          <w:rFonts w:hint="eastAsia"/>
        </w:rPr>
        <w:t>，</w:t>
      </w:r>
      <w:r>
        <w:rPr>
          <w:rFonts w:hint="eastAsia"/>
        </w:rPr>
        <w:t>设计参数</w:t>
      </w:r>
      <w:r w:rsidR="00190551">
        <w:rPr>
          <w:rFonts w:hint="eastAsia"/>
        </w:rPr>
        <w:t>，</w:t>
      </w:r>
      <w:r>
        <w:rPr>
          <w:rFonts w:hint="eastAsia"/>
        </w:rPr>
        <w:t>设计思路</w:t>
      </w:r>
      <w:r w:rsidR="00190551">
        <w:rPr>
          <w:rFonts w:hint="eastAsia"/>
        </w:rPr>
        <w:t>，</w:t>
      </w:r>
      <w:r>
        <w:rPr>
          <w:rFonts w:hint="eastAsia"/>
        </w:rPr>
        <w:t>设计工程内容</w:t>
      </w:r>
      <w:r w:rsidR="00190551">
        <w:rPr>
          <w:rFonts w:hint="eastAsia"/>
        </w:rPr>
        <w:t>，</w:t>
      </w:r>
      <w:r>
        <w:rPr>
          <w:rFonts w:hint="eastAsia"/>
        </w:rPr>
        <w:t>施工要点</w:t>
      </w:r>
      <w:r w:rsidR="00190551">
        <w:rPr>
          <w:rFonts w:hint="eastAsia"/>
        </w:rPr>
        <w:t>，</w:t>
      </w:r>
      <w:r w:rsidRPr="00B90E23">
        <w:rPr>
          <w:rFonts w:hint="eastAsia"/>
        </w:rPr>
        <w:t>质量检验监测</w:t>
      </w:r>
      <w:r w:rsidR="00190551">
        <w:rPr>
          <w:rFonts w:hint="eastAsia"/>
        </w:rPr>
        <w:t>，</w:t>
      </w:r>
      <w:r>
        <w:rPr>
          <w:rFonts w:hint="eastAsia"/>
        </w:rPr>
        <w:t>工程概预算</w:t>
      </w:r>
      <w:r w:rsidR="00190551">
        <w:rPr>
          <w:rFonts w:hint="eastAsia"/>
        </w:rPr>
        <w:t>等；</w:t>
      </w:r>
      <w:r w:rsidRPr="00190551">
        <w:rPr>
          <w:rFonts w:hint="eastAsia"/>
        </w:rPr>
        <w:t>第二章</w:t>
      </w:r>
      <w:r w:rsidR="00190551">
        <w:rPr>
          <w:rFonts w:hint="eastAsia"/>
        </w:rPr>
        <w:t>为</w:t>
      </w:r>
      <w:r w:rsidRPr="00190551">
        <w:rPr>
          <w:rFonts w:hint="eastAsia"/>
        </w:rPr>
        <w:t>不平衡推力传递系数法计算推力</w:t>
      </w:r>
      <w:r w:rsidR="00190551">
        <w:rPr>
          <w:rFonts w:hint="eastAsia"/>
        </w:rPr>
        <w:t>：包括</w:t>
      </w:r>
      <w:r w:rsidRPr="003F4D86">
        <w:rPr>
          <w:rFonts w:hint="eastAsia"/>
        </w:rPr>
        <w:t>滑坡推力</w:t>
      </w:r>
      <w:r w:rsidR="00190551">
        <w:rPr>
          <w:rFonts w:hint="eastAsia"/>
        </w:rPr>
        <w:t>，</w:t>
      </w:r>
      <w:r>
        <w:rPr>
          <w:rFonts w:hint="eastAsia"/>
        </w:rPr>
        <w:t>不平衡推力传递系数法</w:t>
      </w:r>
      <w:r w:rsidR="00190551">
        <w:rPr>
          <w:rFonts w:hint="eastAsia"/>
        </w:rPr>
        <w:t>，</w:t>
      </w:r>
      <w:r w:rsidRPr="003F4D86">
        <w:rPr>
          <w:rFonts w:hint="eastAsia"/>
        </w:rPr>
        <w:t>滑坡推力</w:t>
      </w:r>
      <w:r>
        <w:rPr>
          <w:rFonts w:hint="eastAsia"/>
        </w:rPr>
        <w:t>计算</w:t>
      </w:r>
      <w:r w:rsidR="00190551">
        <w:rPr>
          <w:rFonts w:hint="eastAsia"/>
        </w:rPr>
        <w:t>；</w:t>
      </w:r>
      <w:r w:rsidRPr="004013D8">
        <w:rPr>
          <w:rFonts w:hint="eastAsia"/>
        </w:rPr>
        <w:t>第三章</w:t>
      </w:r>
      <w:r w:rsidR="00190551">
        <w:rPr>
          <w:rFonts w:hint="eastAsia"/>
        </w:rPr>
        <w:t>为</w:t>
      </w:r>
      <w:r w:rsidRPr="004013D8">
        <w:rPr>
          <w:rFonts w:hint="eastAsia"/>
        </w:rPr>
        <w:t>预应力锚索</w:t>
      </w:r>
      <w:r w:rsidR="00190551">
        <w:rPr>
          <w:rFonts w:hint="eastAsia"/>
        </w:rPr>
        <w:t>：包括，</w:t>
      </w:r>
      <w:r w:rsidRPr="003F4D86">
        <w:rPr>
          <w:rFonts w:hint="eastAsia"/>
        </w:rPr>
        <w:t>锚索的</w:t>
      </w:r>
      <w:r w:rsidR="000F4E90">
        <w:rPr>
          <w:rFonts w:hint="eastAsia"/>
        </w:rPr>
        <w:t>概</w:t>
      </w:r>
      <w:r w:rsidRPr="003F4D86">
        <w:rPr>
          <w:rFonts w:hint="eastAsia"/>
        </w:rPr>
        <w:t>述</w:t>
      </w:r>
      <w:r w:rsidR="00190551">
        <w:rPr>
          <w:rFonts w:hint="eastAsia"/>
        </w:rPr>
        <w:t>，</w:t>
      </w:r>
      <w:r w:rsidRPr="003F4D86">
        <w:rPr>
          <w:rFonts w:hint="eastAsia"/>
        </w:rPr>
        <w:t>锚索的</w:t>
      </w:r>
      <w:r>
        <w:rPr>
          <w:rFonts w:hint="eastAsia"/>
        </w:rPr>
        <w:t>特点</w:t>
      </w:r>
      <w:r w:rsidR="00190551">
        <w:rPr>
          <w:rFonts w:hint="eastAsia"/>
        </w:rPr>
        <w:t>，</w:t>
      </w:r>
      <w:r w:rsidRPr="003F4D86">
        <w:rPr>
          <w:rFonts w:hint="eastAsia"/>
        </w:rPr>
        <w:t>锚索的</w:t>
      </w:r>
      <w:r>
        <w:rPr>
          <w:rFonts w:hint="eastAsia"/>
        </w:rPr>
        <w:t>应用</w:t>
      </w:r>
      <w:r w:rsidR="00190551">
        <w:rPr>
          <w:rFonts w:hint="eastAsia"/>
        </w:rPr>
        <w:t>，</w:t>
      </w:r>
      <w:r w:rsidRPr="003F4D86">
        <w:rPr>
          <w:rFonts w:hint="eastAsia"/>
        </w:rPr>
        <w:t>锚索</w:t>
      </w:r>
      <w:r>
        <w:rPr>
          <w:rFonts w:hint="eastAsia"/>
        </w:rPr>
        <w:t>构造特征</w:t>
      </w:r>
      <w:r w:rsidR="00190551">
        <w:rPr>
          <w:rFonts w:hint="eastAsia"/>
        </w:rPr>
        <w:t>，</w:t>
      </w:r>
      <w:r>
        <w:rPr>
          <w:rFonts w:hint="eastAsia"/>
        </w:rPr>
        <w:t>锚固的设计与计算</w:t>
      </w:r>
      <w:r w:rsidR="00190551">
        <w:rPr>
          <w:rFonts w:hint="eastAsia"/>
        </w:rPr>
        <w:t>，</w:t>
      </w:r>
      <w:r>
        <w:rPr>
          <w:rFonts w:hint="eastAsia"/>
        </w:rPr>
        <w:t>预应力</w:t>
      </w:r>
      <w:r w:rsidRPr="003F4D86">
        <w:rPr>
          <w:rFonts w:hint="eastAsia"/>
        </w:rPr>
        <w:t>锚索</w:t>
      </w:r>
      <w:r>
        <w:rPr>
          <w:rFonts w:hint="eastAsia"/>
        </w:rPr>
        <w:t>的计算</w:t>
      </w:r>
      <w:r w:rsidR="00190551">
        <w:rPr>
          <w:rFonts w:hint="eastAsia"/>
        </w:rPr>
        <w:t>；</w:t>
      </w:r>
      <w:r w:rsidRPr="004013D8">
        <w:rPr>
          <w:rFonts w:hint="eastAsia"/>
        </w:rPr>
        <w:t>第四章</w:t>
      </w:r>
      <w:r w:rsidR="00190551">
        <w:rPr>
          <w:rFonts w:hint="eastAsia"/>
        </w:rPr>
        <w:t>为</w:t>
      </w:r>
      <w:r w:rsidRPr="004013D8">
        <w:rPr>
          <w:rFonts w:hint="eastAsia"/>
        </w:rPr>
        <w:t>格构</w:t>
      </w:r>
      <w:r w:rsidR="00190551">
        <w:rPr>
          <w:rFonts w:hint="eastAsia"/>
        </w:rPr>
        <w:t>：</w:t>
      </w:r>
      <w:proofErr w:type="gramStart"/>
      <w:r w:rsidR="00190551">
        <w:rPr>
          <w:rFonts w:hint="eastAsia"/>
        </w:rPr>
        <w:t>包括</w:t>
      </w:r>
      <w:r w:rsidRPr="004013D8">
        <w:rPr>
          <w:rFonts w:cs="宋体" w:hint="eastAsia"/>
          <w:bCs/>
        </w:rPr>
        <w:t>格构的</w:t>
      </w:r>
      <w:proofErr w:type="gramEnd"/>
      <w:r w:rsidRPr="004013D8">
        <w:rPr>
          <w:rFonts w:cs="宋体" w:hint="eastAsia"/>
          <w:bCs/>
        </w:rPr>
        <w:t>作用、特点及适用条件</w:t>
      </w:r>
      <w:r w:rsidR="00190551">
        <w:rPr>
          <w:rFonts w:hint="eastAsia"/>
        </w:rPr>
        <w:t>，</w:t>
      </w:r>
      <w:proofErr w:type="gramStart"/>
      <w:r w:rsidRPr="004013D8">
        <w:rPr>
          <w:rFonts w:cs="宋体" w:hint="eastAsia"/>
          <w:bCs/>
        </w:rPr>
        <w:t>格构的</w:t>
      </w:r>
      <w:proofErr w:type="gramEnd"/>
      <w:r w:rsidRPr="004013D8">
        <w:rPr>
          <w:rFonts w:cs="宋体" w:hint="eastAsia"/>
          <w:bCs/>
        </w:rPr>
        <w:t>结构型式及其布置</w:t>
      </w:r>
      <w:r w:rsidR="00190551">
        <w:rPr>
          <w:rFonts w:hint="eastAsia"/>
        </w:rPr>
        <w:t>，</w:t>
      </w:r>
      <w:proofErr w:type="gramStart"/>
      <w:r w:rsidRPr="004013D8">
        <w:rPr>
          <w:rFonts w:cs="宋体" w:hint="eastAsia"/>
          <w:bCs/>
        </w:rPr>
        <w:t>边坡格构加固</w:t>
      </w:r>
      <w:proofErr w:type="gramEnd"/>
      <w:r w:rsidRPr="004013D8">
        <w:rPr>
          <w:rFonts w:cs="宋体" w:hint="eastAsia"/>
          <w:bCs/>
        </w:rPr>
        <w:t>设计</w:t>
      </w:r>
      <w:r w:rsidR="00190551">
        <w:rPr>
          <w:rFonts w:hint="eastAsia"/>
        </w:rPr>
        <w:t>，</w:t>
      </w:r>
      <w:proofErr w:type="gramStart"/>
      <w:r>
        <w:rPr>
          <w:rFonts w:hint="eastAsia"/>
        </w:rPr>
        <w:t>格构施工</w:t>
      </w:r>
      <w:proofErr w:type="gramEnd"/>
      <w:r w:rsidR="00190551">
        <w:rPr>
          <w:rFonts w:hint="eastAsia"/>
        </w:rPr>
        <w:t>，</w:t>
      </w:r>
      <w:proofErr w:type="gramStart"/>
      <w:r>
        <w:rPr>
          <w:rFonts w:hint="eastAsia"/>
        </w:rPr>
        <w:t>格构计算</w:t>
      </w:r>
      <w:proofErr w:type="gramEnd"/>
      <w:r w:rsidR="00190551">
        <w:rPr>
          <w:rFonts w:hint="eastAsia"/>
        </w:rPr>
        <w:t>；</w:t>
      </w:r>
      <w:r w:rsidRPr="004013D8">
        <w:rPr>
          <w:rFonts w:hint="eastAsia"/>
        </w:rPr>
        <w:t>第五章</w:t>
      </w:r>
      <w:r w:rsidR="00190551">
        <w:rPr>
          <w:rFonts w:hint="eastAsia"/>
        </w:rPr>
        <w:t>为</w:t>
      </w:r>
      <w:r w:rsidRPr="004013D8">
        <w:rPr>
          <w:rFonts w:hint="eastAsia"/>
        </w:rPr>
        <w:t>挡土墙</w:t>
      </w:r>
      <w:r w:rsidR="00190551">
        <w:rPr>
          <w:rFonts w:hint="eastAsia"/>
        </w:rPr>
        <w:t>包括</w:t>
      </w:r>
      <w:r w:rsidRPr="003F4D86">
        <w:rPr>
          <w:rFonts w:hint="eastAsia"/>
        </w:rPr>
        <w:t>挡土墙的</w:t>
      </w:r>
      <w:r>
        <w:rPr>
          <w:rFonts w:hint="eastAsia"/>
        </w:rPr>
        <w:t>一般规定</w:t>
      </w:r>
      <w:r w:rsidR="00190551">
        <w:rPr>
          <w:rFonts w:hint="eastAsia"/>
        </w:rPr>
        <w:t>，</w:t>
      </w:r>
      <w:r w:rsidRPr="003F4D86">
        <w:rPr>
          <w:rFonts w:hint="eastAsia"/>
        </w:rPr>
        <w:t>挡土墙</w:t>
      </w:r>
      <w:r>
        <w:rPr>
          <w:rFonts w:hint="eastAsia"/>
        </w:rPr>
        <w:t>土压力计算</w:t>
      </w:r>
      <w:r w:rsidR="00190551">
        <w:rPr>
          <w:rFonts w:hint="eastAsia"/>
        </w:rPr>
        <w:t>，</w:t>
      </w:r>
      <w:r w:rsidRPr="004013D8">
        <w:rPr>
          <w:rFonts w:hint="eastAsia"/>
          <w:bCs/>
        </w:rPr>
        <w:t>重力挡墙构造</w:t>
      </w:r>
      <w:r w:rsidR="00190551">
        <w:rPr>
          <w:rFonts w:hint="eastAsia"/>
        </w:rPr>
        <w:t>，</w:t>
      </w:r>
      <w:r w:rsidRPr="004013D8">
        <w:rPr>
          <w:rFonts w:cs="宋体" w:hint="eastAsia"/>
          <w:bCs/>
        </w:rPr>
        <w:t>挡土墙抗滑和抗倾覆稳定性验算</w:t>
      </w:r>
      <w:r w:rsidR="00190551">
        <w:rPr>
          <w:rFonts w:hint="eastAsia"/>
        </w:rPr>
        <w:t>，</w:t>
      </w:r>
      <w:r w:rsidRPr="004013D8">
        <w:rPr>
          <w:rFonts w:cs="宋体" w:hint="eastAsia"/>
          <w:bCs/>
        </w:rPr>
        <w:t>基底压力计算方法</w:t>
      </w:r>
      <w:r w:rsidR="00190551">
        <w:rPr>
          <w:rFonts w:hint="eastAsia"/>
        </w:rPr>
        <w:t>，</w:t>
      </w:r>
      <w:r w:rsidRPr="004013D8">
        <w:rPr>
          <w:rFonts w:cs="宋体" w:hint="eastAsia"/>
          <w:bCs/>
        </w:rPr>
        <w:t>挡土墙偏心压缩承载力计算</w:t>
      </w:r>
      <w:r w:rsidR="00190551">
        <w:rPr>
          <w:rFonts w:hint="eastAsia"/>
        </w:rPr>
        <w:t>，</w:t>
      </w:r>
      <w:proofErr w:type="gramStart"/>
      <w:r w:rsidRPr="00031496">
        <w:rPr>
          <w:rStyle w:val="a4"/>
          <w:rFonts w:hint="eastAsia"/>
          <w:b w:val="0"/>
        </w:rPr>
        <w:t>受剪构件</w:t>
      </w:r>
      <w:proofErr w:type="gramEnd"/>
      <w:r w:rsidRPr="00031496">
        <w:rPr>
          <w:rStyle w:val="a4"/>
          <w:rFonts w:hint="eastAsia"/>
          <w:b w:val="0"/>
        </w:rPr>
        <w:t>的承载力计算</w:t>
      </w:r>
      <w:r w:rsidR="00190551">
        <w:rPr>
          <w:rFonts w:hint="eastAsia"/>
        </w:rPr>
        <w:t>，</w:t>
      </w:r>
      <w:r w:rsidRPr="004013D8">
        <w:rPr>
          <w:rFonts w:hint="eastAsia"/>
        </w:rPr>
        <w:t>挡土墙计算</w:t>
      </w:r>
      <w:r w:rsidR="00190551">
        <w:rPr>
          <w:rFonts w:hint="eastAsia"/>
        </w:rPr>
        <w:t>；</w:t>
      </w:r>
      <w:r w:rsidRPr="00190551">
        <w:rPr>
          <w:rFonts w:hint="eastAsia"/>
        </w:rPr>
        <w:t>第六</w:t>
      </w:r>
      <w:proofErr w:type="gramStart"/>
      <w:r w:rsidRPr="00190551">
        <w:rPr>
          <w:rFonts w:hint="eastAsia"/>
        </w:rPr>
        <w:t>章</w:t>
      </w:r>
      <w:r w:rsidR="00190551" w:rsidRPr="00190551">
        <w:rPr>
          <w:rFonts w:hint="eastAsia"/>
        </w:rPr>
        <w:t>为</w:t>
      </w:r>
      <w:r w:rsidRPr="00190551">
        <w:rPr>
          <w:rFonts w:hint="eastAsia"/>
        </w:rPr>
        <w:t>概预算</w:t>
      </w:r>
      <w:proofErr w:type="gramEnd"/>
      <w:r w:rsidRPr="00190551">
        <w:rPr>
          <w:rFonts w:hint="eastAsia"/>
        </w:rPr>
        <w:t>工程量分项计算</w:t>
      </w:r>
      <w:r w:rsidR="00190551" w:rsidRPr="00190551">
        <w:rPr>
          <w:rFonts w:hint="eastAsia"/>
        </w:rPr>
        <w:t>。</w:t>
      </w:r>
    </w:p>
    <w:p w:rsidR="00D839AC" w:rsidRPr="00D839AC" w:rsidRDefault="00D839AC" w:rsidP="00D839AC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本设计的目的在于</w:t>
      </w:r>
      <w:r w:rsidRPr="003D5A6B">
        <w:rPr>
          <w:rFonts w:hint="eastAsia"/>
          <w:sz w:val="24"/>
          <w:szCs w:val="24"/>
        </w:rPr>
        <w:t>进一步巩固和加深学生对所学的基础知识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基本技巧和专业知识的掌握</w:t>
      </w:r>
      <w:r>
        <w:rPr>
          <w:rFonts w:hint="eastAsia"/>
          <w:sz w:val="24"/>
          <w:szCs w:val="24"/>
        </w:rPr>
        <w:t>；</w:t>
      </w:r>
      <w:r w:rsidRPr="003D5A6B">
        <w:rPr>
          <w:rFonts w:ascii="宋体" w:hAnsi="宋体" w:hint="eastAsia"/>
          <w:sz w:val="24"/>
          <w:szCs w:val="24"/>
        </w:rPr>
        <w:t>使学生获得从事科研工作的初步训练，培养学生独立工作、思考和综合运用已学知识解决实际问题的能力</w:t>
      </w:r>
      <w:r>
        <w:rPr>
          <w:rFonts w:ascii="宋体" w:hAnsi="宋体" w:hint="eastAsia"/>
          <w:sz w:val="24"/>
          <w:szCs w:val="24"/>
        </w:rPr>
        <w:t>；</w:t>
      </w:r>
      <w:r w:rsidRPr="003D5A6B">
        <w:rPr>
          <w:rFonts w:hint="eastAsia"/>
          <w:sz w:val="24"/>
          <w:szCs w:val="24"/>
        </w:rPr>
        <w:t>培养和提高学生分析问题，解决实际问题的能力，锻炼独立查阅参考资料从事工程设计的能力以及制定设计方案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设计计算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工程绘图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数据处理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文字表达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计算机应用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工具书使用等方面的基本工作实践能力</w:t>
      </w:r>
      <w:r>
        <w:rPr>
          <w:rFonts w:hint="eastAsia"/>
          <w:sz w:val="24"/>
          <w:szCs w:val="24"/>
        </w:rPr>
        <w:t>；</w:t>
      </w:r>
      <w:r w:rsidRPr="003D5A6B">
        <w:rPr>
          <w:rFonts w:hint="eastAsia"/>
          <w:sz w:val="24"/>
          <w:szCs w:val="24"/>
        </w:rPr>
        <w:t>使学生树立具有符合国情和生产实际的正确设计思想和观点，树立严谨负责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实事求是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刻苦钻研勇于探索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具有创新意识</w:t>
      </w:r>
      <w:r w:rsidRPr="003D5A6B">
        <w:rPr>
          <w:rFonts w:ascii="宋体" w:hAnsi="宋体" w:hint="eastAsia"/>
          <w:sz w:val="24"/>
          <w:szCs w:val="24"/>
        </w:rPr>
        <w:t>、</w:t>
      </w:r>
      <w:r w:rsidRPr="003D5A6B">
        <w:rPr>
          <w:rFonts w:hint="eastAsia"/>
          <w:sz w:val="24"/>
          <w:szCs w:val="24"/>
        </w:rPr>
        <w:t>善于与他人合作的工作作风等。</w:t>
      </w:r>
    </w:p>
    <w:p w:rsidR="00ED155A" w:rsidRDefault="00ED155A" w:rsidP="00D839AC">
      <w:pPr>
        <w:spacing w:line="360" w:lineRule="auto"/>
        <w:ind w:firstLine="465"/>
        <w:rPr>
          <w:sz w:val="24"/>
          <w:szCs w:val="24"/>
        </w:rPr>
      </w:pPr>
      <w:r w:rsidRPr="00ED155A">
        <w:rPr>
          <w:rFonts w:hint="eastAsia"/>
          <w:sz w:val="24"/>
          <w:szCs w:val="24"/>
        </w:rPr>
        <w:t>为了更好的完成毕业设计</w:t>
      </w:r>
      <w:r>
        <w:rPr>
          <w:rFonts w:hint="eastAsia"/>
          <w:sz w:val="24"/>
          <w:szCs w:val="24"/>
        </w:rPr>
        <w:t>，多次征求指导老师意见，多次修改。使自己对边坡的支护</w:t>
      </w:r>
      <w:r w:rsidR="00D839AC">
        <w:rPr>
          <w:rFonts w:hint="eastAsia"/>
          <w:sz w:val="24"/>
          <w:szCs w:val="24"/>
        </w:rPr>
        <w:t>设计</w:t>
      </w:r>
      <w:r>
        <w:rPr>
          <w:rFonts w:hint="eastAsia"/>
          <w:sz w:val="24"/>
          <w:szCs w:val="24"/>
        </w:rPr>
        <w:t>有了更深的认识。</w:t>
      </w:r>
    </w:p>
    <w:p w:rsidR="00ED155A" w:rsidRDefault="00ED155A" w:rsidP="00D839AC">
      <w:pPr>
        <w:spacing w:line="360" w:lineRule="auto"/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本设计存在的缺点和不足之处，</w:t>
      </w:r>
      <w:proofErr w:type="gramStart"/>
      <w:r>
        <w:rPr>
          <w:rFonts w:hint="eastAsia"/>
          <w:sz w:val="24"/>
          <w:szCs w:val="24"/>
        </w:rPr>
        <w:t>肯请老师</w:t>
      </w:r>
      <w:proofErr w:type="gramEnd"/>
      <w:r>
        <w:rPr>
          <w:rFonts w:hint="eastAsia"/>
          <w:sz w:val="24"/>
          <w:szCs w:val="24"/>
        </w:rPr>
        <w:t>批评指正，以便改进。</w:t>
      </w:r>
    </w:p>
    <w:p w:rsidR="00ED155A" w:rsidRDefault="00ED155A" w:rsidP="00ED155A">
      <w:pPr>
        <w:ind w:firstLine="465"/>
        <w:rPr>
          <w:sz w:val="24"/>
          <w:szCs w:val="24"/>
        </w:rPr>
      </w:pPr>
    </w:p>
    <w:p w:rsidR="00ED155A" w:rsidRDefault="00ED155A" w:rsidP="00ED155A">
      <w:pPr>
        <w:ind w:firstLine="465"/>
        <w:rPr>
          <w:sz w:val="24"/>
          <w:szCs w:val="24"/>
        </w:rPr>
      </w:pPr>
    </w:p>
    <w:p w:rsidR="00ED155A" w:rsidRDefault="00ED155A" w:rsidP="00ED155A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</w:t>
      </w:r>
      <w:r>
        <w:rPr>
          <w:rFonts w:hint="eastAsia"/>
          <w:sz w:val="24"/>
          <w:szCs w:val="24"/>
        </w:rPr>
        <w:t>编著者</w:t>
      </w:r>
    </w:p>
    <w:p w:rsidR="00ED155A" w:rsidRPr="00ED155A" w:rsidRDefault="00ED155A" w:rsidP="00ED155A"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2007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</w:p>
    <w:p w:rsidR="008733A8" w:rsidRPr="00190551" w:rsidRDefault="008733A8" w:rsidP="00190551">
      <w:pPr>
        <w:pStyle w:val="1"/>
      </w:pPr>
    </w:p>
    <w:sectPr w:rsidR="008733A8" w:rsidRPr="00190551" w:rsidSect="00D839AC">
      <w:pgSz w:w="11906" w:h="16838"/>
      <w:pgMar w:top="1701" w:right="1134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9AC" w:rsidRDefault="00D839AC" w:rsidP="00D839AC">
      <w:r>
        <w:separator/>
      </w:r>
    </w:p>
  </w:endnote>
  <w:endnote w:type="continuationSeparator" w:id="1">
    <w:p w:rsidR="00D839AC" w:rsidRDefault="00D839AC" w:rsidP="00D83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9AC" w:rsidRDefault="00D839AC" w:rsidP="00D839AC">
      <w:r>
        <w:separator/>
      </w:r>
    </w:p>
  </w:footnote>
  <w:footnote w:type="continuationSeparator" w:id="1">
    <w:p w:rsidR="00D839AC" w:rsidRDefault="00D839AC" w:rsidP="00D83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eastAsia="黑体" w:hint="eastAsia"/>
      </w:rPr>
    </w:lvl>
    <w:lvl w:ilvl="1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1">
    <w:nsid w:val="04EC1313"/>
    <w:multiLevelType w:val="hybridMultilevel"/>
    <w:tmpl w:val="F762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3A8"/>
    <w:rsid w:val="000F4E90"/>
    <w:rsid w:val="00190551"/>
    <w:rsid w:val="0057281C"/>
    <w:rsid w:val="008733A8"/>
    <w:rsid w:val="00D839AC"/>
    <w:rsid w:val="00DF2CDA"/>
    <w:rsid w:val="00ED155A"/>
    <w:rsid w:val="00FC4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33A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List Paragraph"/>
    <w:basedOn w:val="a"/>
    <w:uiPriority w:val="34"/>
    <w:qFormat/>
    <w:rsid w:val="008733A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character" w:styleId="a4">
    <w:name w:val="Strong"/>
    <w:basedOn w:val="a0"/>
    <w:uiPriority w:val="22"/>
    <w:qFormat/>
    <w:rsid w:val="008733A8"/>
    <w:rPr>
      <w:b/>
      <w:bCs/>
    </w:rPr>
  </w:style>
  <w:style w:type="paragraph" w:styleId="2">
    <w:name w:val="toc 2"/>
    <w:basedOn w:val="a"/>
    <w:next w:val="a"/>
    <w:autoRedefine/>
    <w:uiPriority w:val="39"/>
    <w:unhideWhenUsed/>
    <w:qFormat/>
    <w:rsid w:val="008733A8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qFormat/>
    <w:rsid w:val="00190551"/>
    <w:pPr>
      <w:widowControl/>
      <w:tabs>
        <w:tab w:val="right" w:leader="dot" w:pos="8306"/>
      </w:tabs>
      <w:spacing w:after="100" w:line="276" w:lineRule="auto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D83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839A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83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839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137</Words>
  <Characters>782</Characters>
  <Application>Microsoft Office Word</Application>
  <DocSecurity>0</DocSecurity>
  <Lines>6</Lines>
  <Paragraphs>1</Paragraphs>
  <ScaleCrop>false</ScaleCrop>
  <Company>微软中国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</cp:revision>
  <dcterms:created xsi:type="dcterms:W3CDTF">2007-06-21T11:45:00Z</dcterms:created>
  <dcterms:modified xsi:type="dcterms:W3CDTF">2007-06-21T12:51:00Z</dcterms:modified>
</cp:coreProperties>
</file>