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42E" w:rsidRPr="004D6018" w:rsidRDefault="0036242E" w:rsidP="0036242E">
      <w:pPr>
        <w:spacing w:before="156" w:after="156"/>
        <w:outlineLvl w:val="0"/>
        <w:rPr>
          <w:rFonts w:ascii="楷体" w:eastAsia="楷体" w:hAnsi="楷体" w:hint="eastAsia"/>
          <w:b/>
          <w:sz w:val="24"/>
          <w:szCs w:val="24"/>
        </w:rPr>
      </w:pPr>
      <w:r w:rsidRPr="004D6018">
        <w:rPr>
          <w:rFonts w:ascii="楷体" w:eastAsia="楷体" w:hAnsi="楷体" w:hint="eastAsia"/>
          <w:b/>
          <w:sz w:val="24"/>
          <w:szCs w:val="24"/>
        </w:rPr>
        <w:t>附表</w:t>
      </w:r>
      <w:proofErr w:type="gramStart"/>
      <w:r w:rsidRPr="004D6018">
        <w:rPr>
          <w:rFonts w:ascii="楷体" w:eastAsia="楷体" w:hAnsi="楷体" w:hint="eastAsia"/>
          <w:b/>
          <w:sz w:val="24"/>
          <w:szCs w:val="24"/>
        </w:rPr>
        <w:t>一</w:t>
      </w:r>
      <w:proofErr w:type="gramEnd"/>
      <w:r w:rsidRPr="004D6018">
        <w:rPr>
          <w:rFonts w:ascii="楷体" w:eastAsia="楷体" w:hAnsi="楷体" w:hint="eastAsia"/>
          <w:b/>
          <w:sz w:val="24"/>
          <w:szCs w:val="24"/>
        </w:rPr>
        <w:t>：</w:t>
      </w:r>
      <w:proofErr w:type="spellStart"/>
      <w:r>
        <w:rPr>
          <w:rFonts w:ascii="楷体" w:eastAsia="楷体" w:hAnsi="楷体" w:hint="eastAsia"/>
          <w:b/>
          <w:sz w:val="24"/>
          <w:szCs w:val="24"/>
        </w:rPr>
        <w:t>MapGIS</w:t>
      </w:r>
      <w:proofErr w:type="spellEnd"/>
      <w:r w:rsidRPr="004D6018">
        <w:rPr>
          <w:rFonts w:ascii="楷体" w:eastAsia="楷体" w:hAnsi="楷体" w:hint="eastAsia"/>
          <w:b/>
          <w:sz w:val="24"/>
          <w:szCs w:val="24"/>
        </w:rPr>
        <w:t>培训课程表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5"/>
        <w:gridCol w:w="2530"/>
        <w:gridCol w:w="3814"/>
      </w:tblGrid>
      <w:tr w:rsidR="0036242E" w:rsidRPr="002B3D09" w:rsidTr="002D09FC">
        <w:trPr>
          <w:trHeight w:val="534"/>
        </w:trPr>
        <w:tc>
          <w:tcPr>
            <w:tcW w:w="2183" w:type="dxa"/>
            <w:shd w:val="clear" w:color="auto" w:fill="auto"/>
            <w:vAlign w:val="bottom"/>
          </w:tcPr>
          <w:p w:rsidR="0036242E" w:rsidRPr="002B3D09" w:rsidRDefault="0036242E" w:rsidP="0036242E">
            <w:pPr>
              <w:widowControl/>
              <w:spacing w:before="156" w:after="156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D6018">
              <w:rPr>
                <w:rFonts w:ascii="楷体" w:eastAsia="楷体" w:hAnsi="楷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794" w:type="dxa"/>
            <w:shd w:val="clear" w:color="auto" w:fill="auto"/>
            <w:vAlign w:val="bottom"/>
          </w:tcPr>
          <w:p w:rsidR="0036242E" w:rsidRPr="002B3D09" w:rsidRDefault="0036242E" w:rsidP="0036242E">
            <w:pPr>
              <w:widowControl/>
              <w:spacing w:before="156" w:after="156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D6018">
              <w:rPr>
                <w:rFonts w:ascii="楷体" w:eastAsia="楷体" w:hAnsi="楷体" w:hint="eastAsia"/>
                <w:b/>
                <w:sz w:val="24"/>
                <w:szCs w:val="24"/>
              </w:rPr>
              <w:t>培训内容</w:t>
            </w:r>
          </w:p>
        </w:tc>
        <w:tc>
          <w:tcPr>
            <w:tcW w:w="4330" w:type="dxa"/>
            <w:shd w:val="clear" w:color="auto" w:fill="auto"/>
            <w:vAlign w:val="bottom"/>
          </w:tcPr>
          <w:p w:rsidR="0036242E" w:rsidRPr="002B3D09" w:rsidRDefault="0036242E" w:rsidP="0036242E">
            <w:pPr>
              <w:widowControl/>
              <w:spacing w:before="156" w:after="156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D6018">
              <w:rPr>
                <w:rFonts w:ascii="楷体" w:eastAsia="楷体" w:hAnsi="楷体" w:hint="eastAsia"/>
                <w:b/>
                <w:sz w:val="24"/>
                <w:szCs w:val="24"/>
              </w:rPr>
              <w:t>备注</w:t>
            </w:r>
          </w:p>
        </w:tc>
      </w:tr>
      <w:tr w:rsidR="0036242E" w:rsidRPr="002B3D09" w:rsidTr="0036242E">
        <w:trPr>
          <w:trHeight w:val="2418"/>
        </w:trPr>
        <w:tc>
          <w:tcPr>
            <w:tcW w:w="2183" w:type="dxa"/>
            <w:shd w:val="clear" w:color="auto" w:fill="auto"/>
            <w:vAlign w:val="center"/>
          </w:tcPr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hint="eastAsia"/>
                <w:b/>
                <w:sz w:val="24"/>
                <w:szCs w:val="24"/>
              </w:rPr>
            </w:pPr>
            <w:r w:rsidRPr="004D6018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第一天        9:00-12:00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36242E" w:rsidRPr="00D27E8B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地理信息系统（GIS）</w:t>
            </w:r>
          </w:p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hint="eastAsia"/>
                <w:b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原理与方法</w:t>
            </w:r>
          </w:p>
        </w:tc>
        <w:tc>
          <w:tcPr>
            <w:tcW w:w="4330" w:type="dxa"/>
            <w:shd w:val="clear" w:color="auto" w:fill="auto"/>
            <w:vAlign w:val="bottom"/>
          </w:tcPr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1、地理信息系统产生与发展</w:t>
            </w:r>
          </w:p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2、地理信息系统基本知识</w:t>
            </w:r>
          </w:p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3、地理信息系统学科知识</w:t>
            </w:r>
          </w:p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4、 GIS 发展热点</w:t>
            </w:r>
          </w:p>
          <w:p w:rsidR="0036242E" w:rsidRPr="004D6018" w:rsidRDefault="0036242E" w:rsidP="0036242E">
            <w:pPr>
              <w:widowControl/>
              <w:spacing w:before="156" w:after="156"/>
              <w:rPr>
                <w:rFonts w:ascii="楷体" w:eastAsia="楷体" w:hAnsi="楷体" w:hint="eastAsia"/>
                <w:b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5、3S知识综合</w:t>
            </w:r>
          </w:p>
        </w:tc>
      </w:tr>
      <w:tr w:rsidR="0036242E" w:rsidRPr="002B3D09" w:rsidTr="002D09FC">
        <w:trPr>
          <w:trHeight w:val="1005"/>
        </w:trPr>
        <w:tc>
          <w:tcPr>
            <w:tcW w:w="2183" w:type="dxa"/>
            <w:shd w:val="clear" w:color="auto" w:fill="auto"/>
            <w:vAlign w:val="center"/>
          </w:tcPr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4D6018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第一天        14:00-17:30</w:t>
            </w:r>
          </w:p>
        </w:tc>
        <w:tc>
          <w:tcPr>
            <w:tcW w:w="2794" w:type="dxa"/>
            <w:vMerge w:val="restart"/>
            <w:shd w:val="clear" w:color="auto" w:fill="auto"/>
            <w:vAlign w:val="center"/>
          </w:tcPr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BF1BD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空间数据的管理及转换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1、</w:t>
            </w:r>
            <w:proofErr w:type="spellStart"/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MapGIS</w:t>
            </w:r>
            <w:proofErr w:type="spellEnd"/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 xml:space="preserve"> K9产品新功能、新技术介绍</w:t>
            </w:r>
          </w:p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2、</w:t>
            </w:r>
            <w:proofErr w:type="spellStart"/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MapGIS</w:t>
            </w:r>
            <w:proofErr w:type="spellEnd"/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 xml:space="preserve"> K9的安装、配置与卸载</w:t>
            </w:r>
          </w:p>
          <w:p w:rsidR="0036242E" w:rsidRPr="002B3D09" w:rsidRDefault="0036242E" w:rsidP="0036242E">
            <w:pPr>
              <w:widowControl/>
              <w:spacing w:before="156" w:after="156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 xml:space="preserve">3、GDB企业管理器的基本操作  </w:t>
            </w:r>
            <w:r w:rsidRPr="002B3D09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36242E" w:rsidRPr="002B3D09" w:rsidTr="0036242E">
        <w:trPr>
          <w:trHeight w:val="1998"/>
        </w:trPr>
        <w:tc>
          <w:tcPr>
            <w:tcW w:w="2183" w:type="dxa"/>
            <w:shd w:val="clear" w:color="auto" w:fill="auto"/>
            <w:vAlign w:val="center"/>
          </w:tcPr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4D6018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第二天       9:00-12:00</w:t>
            </w:r>
          </w:p>
        </w:tc>
        <w:tc>
          <w:tcPr>
            <w:tcW w:w="2794" w:type="dxa"/>
            <w:vMerge/>
            <w:shd w:val="clear" w:color="auto" w:fill="auto"/>
            <w:vAlign w:val="center"/>
          </w:tcPr>
          <w:p w:rsidR="0036242E" w:rsidRPr="002B3D09" w:rsidRDefault="0036242E" w:rsidP="0036242E">
            <w:pPr>
              <w:widowControl/>
              <w:spacing w:before="156" w:after="156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1、要素类，注记类、对象类、栅格目录、栅格数据集、简单要素类等的基本操作</w:t>
            </w:r>
          </w:p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2、</w:t>
            </w:r>
            <w:proofErr w:type="spellStart"/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MapGIS</w:t>
            </w:r>
            <w:proofErr w:type="spellEnd"/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旧版本数据升级</w:t>
            </w:r>
          </w:p>
          <w:p w:rsidR="0036242E" w:rsidRPr="002B3D09" w:rsidRDefault="0036242E" w:rsidP="0036242E">
            <w:pPr>
              <w:widowControl/>
              <w:spacing w:before="156" w:after="156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3．其他软件数据格式转换</w:t>
            </w:r>
          </w:p>
        </w:tc>
      </w:tr>
      <w:tr w:rsidR="0036242E" w:rsidRPr="002B3D09" w:rsidTr="002D09FC">
        <w:trPr>
          <w:trHeight w:val="735"/>
        </w:trPr>
        <w:tc>
          <w:tcPr>
            <w:tcW w:w="2183" w:type="dxa"/>
            <w:shd w:val="clear" w:color="auto" w:fill="auto"/>
            <w:vAlign w:val="center"/>
          </w:tcPr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4D6018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第二天       14:00-17:30</w:t>
            </w:r>
          </w:p>
        </w:tc>
        <w:tc>
          <w:tcPr>
            <w:tcW w:w="2794" w:type="dxa"/>
            <w:vMerge w:val="restart"/>
            <w:shd w:val="clear" w:color="auto" w:fill="auto"/>
            <w:vAlign w:val="center"/>
          </w:tcPr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电子</w:t>
            </w:r>
            <w:r w:rsidRPr="00BF1BD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地图制作工艺</w:t>
            </w:r>
          </w:p>
        </w:tc>
        <w:tc>
          <w:tcPr>
            <w:tcW w:w="4330" w:type="dxa"/>
            <w:vAlign w:val="center"/>
          </w:tcPr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1、栅格数据的校正</w:t>
            </w:r>
          </w:p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2、地图编辑器，（点、线、面、注记等要素的编辑）、矢量化输入</w:t>
            </w:r>
          </w:p>
          <w:p w:rsidR="0036242E" w:rsidRPr="002B3D09" w:rsidRDefault="0036242E" w:rsidP="0036242E">
            <w:pPr>
              <w:widowControl/>
              <w:spacing w:before="156" w:after="156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3、图例版的制作</w:t>
            </w:r>
          </w:p>
        </w:tc>
      </w:tr>
      <w:tr w:rsidR="0036242E" w:rsidRPr="002B3D09" w:rsidTr="0036242E">
        <w:trPr>
          <w:trHeight w:val="1191"/>
        </w:trPr>
        <w:tc>
          <w:tcPr>
            <w:tcW w:w="2183" w:type="dxa"/>
            <w:shd w:val="clear" w:color="auto" w:fill="auto"/>
            <w:vAlign w:val="center"/>
          </w:tcPr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4D6018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第三天       9:00-12:00</w:t>
            </w:r>
          </w:p>
        </w:tc>
        <w:tc>
          <w:tcPr>
            <w:tcW w:w="2794" w:type="dxa"/>
            <w:vMerge/>
            <w:shd w:val="clear" w:color="auto" w:fill="auto"/>
            <w:vAlign w:val="center"/>
          </w:tcPr>
          <w:p w:rsidR="0036242E" w:rsidRPr="00D27E8B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30" w:type="dxa"/>
            <w:vAlign w:val="bottom"/>
          </w:tcPr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1、</w:t>
            </w: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通用编辑（</w:t>
            </w:r>
            <w:proofErr w:type="gramStart"/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整图变换</w:t>
            </w:r>
            <w:proofErr w:type="gramEnd"/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、拓扑重建等）</w:t>
            </w:r>
          </w:p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2、</w:t>
            </w: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各类图框生成</w:t>
            </w:r>
          </w:p>
        </w:tc>
      </w:tr>
      <w:tr w:rsidR="0036242E" w:rsidRPr="002B3D09" w:rsidTr="002D09FC">
        <w:trPr>
          <w:trHeight w:val="630"/>
        </w:trPr>
        <w:tc>
          <w:tcPr>
            <w:tcW w:w="2183" w:type="dxa"/>
            <w:vMerge w:val="restart"/>
            <w:shd w:val="clear" w:color="auto" w:fill="auto"/>
            <w:vAlign w:val="center"/>
          </w:tcPr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4D6018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第三天       14:00-17:30</w:t>
            </w:r>
          </w:p>
        </w:tc>
        <w:tc>
          <w:tcPr>
            <w:tcW w:w="2794" w:type="dxa"/>
            <w:vMerge w:val="restart"/>
            <w:shd w:val="clear" w:color="auto" w:fill="auto"/>
            <w:vAlign w:val="center"/>
          </w:tcPr>
          <w:p w:rsidR="0036242E" w:rsidRPr="004D6018" w:rsidRDefault="0036242E" w:rsidP="0036242E">
            <w:pPr>
              <w:widowControl/>
              <w:spacing w:before="156" w:after="156"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BF1BD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空间数据的应用和分析</w:t>
            </w:r>
          </w:p>
        </w:tc>
        <w:tc>
          <w:tcPr>
            <w:tcW w:w="4330" w:type="dxa"/>
            <w:vAlign w:val="bottom"/>
          </w:tcPr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1、</w:t>
            </w: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投影变换</w:t>
            </w:r>
          </w:p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2、</w:t>
            </w: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系统库</w:t>
            </w:r>
          </w:p>
          <w:p w:rsidR="0036242E" w:rsidRPr="00D27E8B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3、大幅面打印输出</w:t>
            </w:r>
          </w:p>
        </w:tc>
      </w:tr>
      <w:tr w:rsidR="0036242E" w:rsidRPr="002B3D09" w:rsidTr="0036242E">
        <w:trPr>
          <w:trHeight w:val="274"/>
        </w:trPr>
        <w:tc>
          <w:tcPr>
            <w:tcW w:w="2183" w:type="dxa"/>
            <w:vMerge/>
            <w:shd w:val="clear" w:color="auto" w:fill="auto"/>
            <w:vAlign w:val="bottom"/>
          </w:tcPr>
          <w:p w:rsidR="0036242E" w:rsidRPr="004D6018" w:rsidRDefault="0036242E" w:rsidP="0036242E">
            <w:pPr>
              <w:widowControl/>
              <w:spacing w:before="156" w:after="156"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</w:p>
        </w:tc>
        <w:tc>
          <w:tcPr>
            <w:tcW w:w="2794" w:type="dxa"/>
            <w:vMerge/>
            <w:shd w:val="clear" w:color="auto" w:fill="auto"/>
            <w:vAlign w:val="bottom"/>
          </w:tcPr>
          <w:p w:rsidR="0036242E" w:rsidRPr="004D6018" w:rsidRDefault="0036242E" w:rsidP="0036242E">
            <w:pPr>
              <w:widowControl/>
              <w:spacing w:before="156" w:after="156"/>
              <w:ind w:left="360"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</w:p>
        </w:tc>
        <w:tc>
          <w:tcPr>
            <w:tcW w:w="4330" w:type="dxa"/>
            <w:vAlign w:val="bottom"/>
          </w:tcPr>
          <w:p w:rsidR="0036242E" w:rsidRPr="00D27E8B" w:rsidRDefault="0036242E" w:rsidP="0036242E">
            <w:pPr>
              <w:widowControl/>
              <w:numPr>
                <w:ilvl w:val="0"/>
                <w:numId w:val="1"/>
              </w:numPr>
              <w:spacing w:before="156" w:after="156"/>
              <w:jc w:val="left"/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t>数据分析与处理、栅格分析、网络分析（简单介绍）</w:t>
            </w:r>
          </w:p>
          <w:p w:rsidR="0036242E" w:rsidRPr="00D27E8B" w:rsidRDefault="0036242E" w:rsidP="0036242E">
            <w:pPr>
              <w:widowControl/>
              <w:numPr>
                <w:ilvl w:val="0"/>
                <w:numId w:val="1"/>
              </w:numPr>
              <w:spacing w:before="156" w:after="156"/>
              <w:jc w:val="left"/>
              <w:rPr>
                <w:rFonts w:ascii="楷体" w:eastAsia="楷体" w:hAnsi="楷体" w:cs="宋体"/>
                <w:b/>
                <w:kern w:val="0"/>
                <w:sz w:val="24"/>
                <w:szCs w:val="24"/>
              </w:rPr>
            </w:pPr>
            <w:r w:rsidRPr="00D27E8B">
              <w:rPr>
                <w:rFonts w:ascii="楷体" w:eastAsia="楷体" w:hAnsi="楷体" w:cs="宋体" w:hint="eastAsia"/>
                <w:b/>
                <w:kern w:val="0"/>
                <w:sz w:val="24"/>
                <w:szCs w:val="24"/>
              </w:rPr>
              <w:lastRenderedPageBreak/>
              <w:t>集中讨论</w:t>
            </w:r>
          </w:p>
        </w:tc>
      </w:tr>
    </w:tbl>
    <w:p w:rsidR="00043C37" w:rsidRDefault="00043C37" w:rsidP="00AF3D46">
      <w:pPr>
        <w:spacing w:before="156" w:after="156"/>
      </w:pPr>
    </w:p>
    <w:sectPr w:rsidR="00043C37" w:rsidSect="00043C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4C5" w:rsidRDefault="004C34C5" w:rsidP="0036242E">
      <w:pPr>
        <w:spacing w:before="120" w:after="120"/>
      </w:pPr>
      <w:r>
        <w:separator/>
      </w:r>
    </w:p>
  </w:endnote>
  <w:endnote w:type="continuationSeparator" w:id="0">
    <w:p w:rsidR="004C34C5" w:rsidRDefault="004C34C5" w:rsidP="0036242E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2E" w:rsidRDefault="0036242E" w:rsidP="0036242E">
    <w:pPr>
      <w:pStyle w:val="a4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2E" w:rsidRDefault="0036242E" w:rsidP="0036242E">
    <w:pPr>
      <w:pStyle w:val="a4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2E" w:rsidRDefault="0036242E" w:rsidP="0036242E">
    <w:pPr>
      <w:pStyle w:val="a4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4C5" w:rsidRDefault="004C34C5" w:rsidP="0036242E">
      <w:pPr>
        <w:spacing w:before="120" w:after="120"/>
      </w:pPr>
      <w:r>
        <w:separator/>
      </w:r>
    </w:p>
  </w:footnote>
  <w:footnote w:type="continuationSeparator" w:id="0">
    <w:p w:rsidR="004C34C5" w:rsidRDefault="004C34C5" w:rsidP="0036242E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2E" w:rsidRDefault="0036242E" w:rsidP="0036242E">
    <w:pPr>
      <w:pStyle w:val="a3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2E" w:rsidRDefault="0036242E" w:rsidP="0036242E">
    <w:pPr>
      <w:pStyle w:val="a3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2E" w:rsidRDefault="0036242E" w:rsidP="0036242E">
    <w:pPr>
      <w:pStyle w:val="a3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E1A19"/>
    <w:multiLevelType w:val="hybridMultilevel"/>
    <w:tmpl w:val="70C250B4"/>
    <w:lvl w:ilvl="0" w:tplc="07D032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242E"/>
    <w:rsid w:val="00043C37"/>
    <w:rsid w:val="002B1FE3"/>
    <w:rsid w:val="0036242E"/>
    <w:rsid w:val="004C34C5"/>
    <w:rsid w:val="00A33CF4"/>
    <w:rsid w:val="00AF3D46"/>
    <w:rsid w:val="00BF4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afterLines="5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2E"/>
    <w:pPr>
      <w:widowControl w:val="0"/>
      <w:spacing w:before="50" w:after="50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F4D1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4D1C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362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24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2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24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zwj</dc:creator>
  <cp:keywords/>
  <dc:description/>
  <cp:lastModifiedBy>zwj</cp:lastModifiedBy>
  <cp:revision>2</cp:revision>
  <dcterms:created xsi:type="dcterms:W3CDTF">2011-03-16T07:39:00Z</dcterms:created>
  <dcterms:modified xsi:type="dcterms:W3CDTF">2011-03-16T07:40:00Z</dcterms:modified>
</cp:coreProperties>
</file>