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8D" w:rsidRPr="00D7798D" w:rsidRDefault="00D7798D" w:rsidP="00D7798D">
      <w:pPr>
        <w:pStyle w:val="2"/>
        <w:spacing w:line="326" w:lineRule="atLeast"/>
        <w:jc w:val="both"/>
        <w:rPr>
          <w:color w:val="494949"/>
        </w:rPr>
      </w:pPr>
      <w:r>
        <w:rPr>
          <w:rFonts w:hint="eastAsia"/>
        </w:rPr>
        <w:t xml:space="preserve"> </w:t>
      </w:r>
      <w:r w:rsidRPr="00D7798D">
        <w:rPr>
          <w:color w:val="494949"/>
        </w:rPr>
        <w:t>中地数码集团2011年网络视频培训计划</w:t>
      </w:r>
    </w:p>
    <w:tbl>
      <w:tblPr>
        <w:tblW w:w="94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5"/>
        <w:gridCol w:w="1950"/>
        <w:gridCol w:w="5055"/>
        <w:gridCol w:w="1800"/>
      </w:tblGrid>
      <w:tr w:rsidR="00D7798D" w:rsidRPr="00D7798D" w:rsidTr="00D7798D">
        <w:trPr>
          <w:trHeight w:val="600"/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 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 xml:space="preserve">培训时间 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 xml:space="preserve">培训内容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 xml:space="preserve">培训对象 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一月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1月6日-7日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农村土地调查更新上报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1月13日-14日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 w:hint="eastAsia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农村土地调查更新上报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1月20日-21日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城镇土地调查建库和管理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二月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2月24日-25日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城镇土地调查建库和管理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三月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3月2日-3日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土地利用规划编制和建库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3月9日-10日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国土资源“一张图”系统介绍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3月17日-3月18日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国土资源电子政务和全程监管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3月15日-16日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K9供水管网信息系统、MapGIS K9供水管网巡检系统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 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3月30日-31日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四月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4月3日-4日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公安集成开发平台(侧重行业介绍)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公安行业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4月5日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金质工程GIS建设平台应用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质检行业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4月11日-12日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 测图版（MapSuv 数字测图系统）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4月6日-7日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省市级土地调查数据汇总和更新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4月13日-14日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城镇土地调查建库和管理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4月20日-21日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共享平台服务系统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 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4月27日-28日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4月26日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遥感处理平台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五月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5月4日-5日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房产测绘及成果管理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房产行业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5月9日-10日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权属和交易管理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房产行业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5月16日-17日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房产电子政务和公房管理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房产行业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5月11日-12日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国土资源电子政务系统搭建和表单设计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5月18日-19日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国土资源“一张图”解决方案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5月25日-26日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国土资源数据中心集成开发平台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5月23日-24日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5月17日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三维（地上、地下）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lastRenderedPageBreak/>
              <w:t>六月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6月8日-9日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土地利用规划建库和数据库管理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6月15日-16日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省市级土地调查数据汇总和更新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6月22日-23日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城镇土地调查数据库应用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6月29日-30日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七月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7月6日-7日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MapGIS国土行业应用解决方案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7月20日-21日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国土资源数据中心集成开发平台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7月18日-19日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公安集成开发平台(侧重行业开发)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公安行业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7月12日-13日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K9燃气管网信息系统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7月27日-28日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八月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测绘成果管理系统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8月10日-11日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国土资源“一张图”解决方案（1）数据入库及核心数据库管理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8月17-日18日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国土资源“一张图”解决方案（2）电子政务和全程监管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8月24日-25日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国土资源“一张图”解决方案（3）业务搭建和表单定制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8月15日-16日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K9排水管网信息系统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8月30日-31日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8月29日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遥感处理平台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九月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9月7日-8日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土地利用规划建库和数据库管理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9月21日-22日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农村土地调查数据库管理和应用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9月27日-28日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城镇土地调查数据库管理和应用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9月19日-20日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十月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10月17日-18日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新一代天气雷达信息共享平台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气象行业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10月12日-13日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土地利用规划建库和数据库管理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10月19日-20日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K9综合管网信息系统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10月26日-27日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十一月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11月9日-10日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国土资源电子政务解决方案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11月23日-24日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农村土地调查更新上报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11月29日-30日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11月22日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三维（地上、地下）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十二月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12月7日-8日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农村土地调查更新上报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12月14日-15日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MapGIS国土产品应用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客户</w:t>
            </w:r>
          </w:p>
        </w:tc>
      </w:tr>
      <w:tr w:rsidR="00D7798D" w:rsidRPr="00D7798D" w:rsidTr="00D7798D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12月28日-29日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98D" w:rsidRPr="00D7798D" w:rsidRDefault="00D7798D" w:rsidP="00D7798D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D7798D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代理商和客户</w:t>
            </w:r>
          </w:p>
        </w:tc>
      </w:tr>
    </w:tbl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b/>
          <w:bCs/>
          <w:color w:val="494949"/>
          <w:kern w:val="0"/>
          <w:sz w:val="16"/>
        </w:rPr>
        <w:t>注：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1、培训时间安排：上午9：00-12：00   下午2：30-5：30；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2、客户须知：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每期培训限额报名30，需要参加培训的用户须填写“MapGIS平台培训申请调查表”。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客户可以根据自己实际情况选择填写申请调查表（MapGIS用户和非MapGIS用户）。客户须逐项认真填写，不按要求填写的调查表视无效调查表，将不被受理参加培训。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客户网络视频培训申请被受理，将以邮件的方式通知；请客户在申请发出后关注邮件，在收到的邮件里将会详细介绍登陆的地址，课程时间，课程密码等相关信息。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参加网络培训的客户在登陆网络视频培训平台时必须是实名登陆。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3、申请调查表1：</w:t>
      </w:r>
      <w:hyperlink r:id="rId6" w:history="1">
        <w:r w:rsidRPr="00D7798D">
          <w:rPr>
            <w:rFonts w:ascii="宋体" w:eastAsia="宋体" w:hAnsi="宋体" w:cs="宋体"/>
            <w:color w:val="404040"/>
            <w:kern w:val="0"/>
            <w:sz w:val="16"/>
          </w:rPr>
          <w:t>下载</w:t>
        </w:r>
      </w:hyperlink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（MapGIS用户）         申请调查表2：</w:t>
      </w:r>
      <w:hyperlink r:id="rId7" w:history="1">
        <w:r w:rsidRPr="00D7798D">
          <w:rPr>
            <w:rFonts w:ascii="宋体" w:eastAsia="宋体" w:hAnsi="宋体" w:cs="宋体"/>
            <w:color w:val="404040"/>
            <w:kern w:val="0"/>
            <w:sz w:val="16"/>
          </w:rPr>
          <w:t>下载</w:t>
        </w:r>
      </w:hyperlink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（非MapGIS用户）</w:t>
      </w:r>
    </w:p>
    <w:p w:rsidR="00D7798D" w:rsidRPr="00D7798D" w:rsidRDefault="00D7798D" w:rsidP="00D7798D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4、报名邮箱：</w:t>
      </w:r>
      <w:hyperlink r:id="rId8" w:history="1">
        <w:r w:rsidRPr="00D7798D">
          <w:rPr>
            <w:rFonts w:ascii="宋体" w:eastAsia="宋体" w:hAnsi="宋体" w:cs="宋体"/>
            <w:color w:val="404040"/>
            <w:kern w:val="0"/>
            <w:sz w:val="16"/>
          </w:rPr>
          <w:t>liyuxing@mapgis.net</w:t>
        </w:r>
      </w:hyperlink>
    </w:p>
    <w:p w:rsidR="00D7798D" w:rsidRPr="00D7798D" w:rsidRDefault="00D7798D" w:rsidP="00D7798D">
      <w:pPr>
        <w:widowControl/>
        <w:spacing w:after="136" w:line="326" w:lineRule="atLeast"/>
        <w:ind w:firstLine="480"/>
        <w:jc w:val="right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t>中地数码集团客户服务中心</w:t>
      </w:r>
      <w:r w:rsidRPr="00D7798D">
        <w:rPr>
          <w:rFonts w:ascii="宋体" w:eastAsia="宋体" w:hAnsi="宋体" w:cs="宋体"/>
          <w:color w:val="494949"/>
          <w:kern w:val="0"/>
          <w:sz w:val="16"/>
          <w:szCs w:val="16"/>
        </w:rPr>
        <w:br/>
        <w:t>2011年1月</w:t>
      </w:r>
    </w:p>
    <w:p w:rsidR="007664A2" w:rsidRPr="00D7798D" w:rsidRDefault="007664A2">
      <w:pPr>
        <w:rPr>
          <w:rFonts w:hint="eastAsia"/>
        </w:rPr>
      </w:pPr>
    </w:p>
    <w:sectPr w:rsidR="007664A2" w:rsidRPr="00D77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4A2" w:rsidRDefault="007664A2" w:rsidP="00D7798D">
      <w:r>
        <w:separator/>
      </w:r>
    </w:p>
  </w:endnote>
  <w:endnote w:type="continuationSeparator" w:id="1">
    <w:p w:rsidR="007664A2" w:rsidRDefault="007664A2" w:rsidP="00D77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4A2" w:rsidRDefault="007664A2" w:rsidP="00D7798D">
      <w:r>
        <w:separator/>
      </w:r>
    </w:p>
  </w:footnote>
  <w:footnote w:type="continuationSeparator" w:id="1">
    <w:p w:rsidR="007664A2" w:rsidRDefault="007664A2" w:rsidP="00D779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98D"/>
    <w:rsid w:val="007664A2"/>
    <w:rsid w:val="00D7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7798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7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79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7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798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7798D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D7798D"/>
    <w:rPr>
      <w:strike w:val="0"/>
      <w:dstrike w:val="0"/>
      <w:color w:val="404040"/>
      <w:u w:val="none"/>
      <w:effect w:val="none"/>
    </w:rPr>
  </w:style>
  <w:style w:type="character" w:styleId="a6">
    <w:name w:val="Strong"/>
    <w:basedOn w:val="a0"/>
    <w:uiPriority w:val="22"/>
    <w:qFormat/>
    <w:rsid w:val="00D779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2889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8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329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4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258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10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yuxing@mapgis.ne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pgis.com.cn/download/word/biao_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pgis.com.cn/download/word/biao_1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357</Words>
  <Characters>2035</Characters>
  <Application>Microsoft Office Word</Application>
  <DocSecurity>0</DocSecurity>
  <Lines>16</Lines>
  <Paragraphs>4</Paragraphs>
  <ScaleCrop>false</ScaleCrop>
  <Company>supervisor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2011-01-13T01:39:00Z</dcterms:created>
  <dcterms:modified xsi:type="dcterms:W3CDTF">2011-01-13T01:40:00Z</dcterms:modified>
</cp:coreProperties>
</file>